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DB" w:rsidRDefault="009E71DB" w:rsidP="00587D95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color w:val="313131"/>
          <w:sz w:val="32"/>
          <w:szCs w:val="32"/>
          <w:u w:val="single"/>
          <w:rtl/>
        </w:rPr>
      </w:pPr>
    </w:p>
    <w:p w:rsidR="00B87903" w:rsidRDefault="00B87903" w:rsidP="0014318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P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  <w:r w:rsidRPr="00B87903"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  <w:t>ادارة المخاطر</w:t>
      </w:r>
    </w:p>
    <w:p w:rsidR="00B87903" w:rsidRP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  <w:r w:rsidRPr="00B87903"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  <w:t>علي شكري</w:t>
      </w:r>
    </w:p>
    <w:p w:rsidR="00B87903" w:rsidRP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  <w:r w:rsidRPr="00B87903"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  <w:t>2022</w:t>
      </w: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</w:p>
    <w:p w:rsidR="00FA1549" w:rsidRDefault="00FA1549" w:rsidP="00FA1549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</w:p>
    <w:p w:rsidR="00FA1549" w:rsidRDefault="00FA1549" w:rsidP="00FA1549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</w:p>
    <w:p w:rsidR="00FA1549" w:rsidRPr="00B87903" w:rsidRDefault="00FA1549" w:rsidP="00FA1549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</w:p>
    <w:p w:rsidR="00B87903" w:rsidRP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="Kristen ITC" w:eastAsia="Times New Roman" w:hAnsi="Kristen ITC"/>
          <w:b/>
          <w:bCs/>
          <w:color w:val="313131"/>
          <w:sz w:val="96"/>
          <w:szCs w:val="96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B87903" w:rsidRDefault="00B87903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52"/>
          <w:szCs w:val="52"/>
          <w:u w:val="single"/>
          <w:rtl/>
        </w:rPr>
      </w:pPr>
    </w:p>
    <w:p w:rsidR="001372CB" w:rsidRPr="007A2AEA" w:rsidRDefault="00534B0A" w:rsidP="00B87903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</w:pPr>
      <w:r w:rsidRPr="007A2AEA"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  <w:t>دورة:</w:t>
      </w:r>
      <w:r w:rsidR="00937583" w:rsidRPr="007A2AEA"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  <w:t xml:space="preserve"> </w:t>
      </w:r>
      <w:r w:rsidR="00F23DA6" w:rsidRPr="007A2AEA"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  <w:t>إ</w:t>
      </w:r>
      <w:r w:rsidR="001372CB" w:rsidRPr="007A2AEA"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  <w:t>دارة المخاطر</w:t>
      </w:r>
    </w:p>
    <w:p w:rsidR="00B87903" w:rsidRPr="007A2AEA" w:rsidRDefault="00B87903" w:rsidP="00B87903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</w:pPr>
    </w:p>
    <w:p w:rsidR="007A3091" w:rsidRPr="007A2AEA" w:rsidRDefault="00CA484B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</w:pPr>
      <w:r w:rsidRPr="007A2AEA">
        <w:rPr>
          <w:rFonts w:asciiTheme="minorBidi" w:eastAsia="Times New Roman" w:hAnsiTheme="minorBidi"/>
          <w:b/>
          <w:bCs/>
          <w:color w:val="313131"/>
          <w:sz w:val="28"/>
          <w:szCs w:val="28"/>
          <w:u w:val="single"/>
          <w:rtl/>
        </w:rPr>
        <w:t>المحتويات:</w:t>
      </w:r>
    </w:p>
    <w:p w:rsidR="007A3091" w:rsidRPr="007A2AEA" w:rsidRDefault="007A3091" w:rsidP="00587D95">
      <w:pPr>
        <w:pStyle w:val="NormalWeb"/>
        <w:bidi/>
        <w:spacing w:before="0" w:beforeAutospacing="0" w:after="0" w:afterAutospacing="0" w:line="256" w:lineRule="auto"/>
        <w:jc w:val="highKashida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أولا-مفهوم المخاطر وأثرها على النشاط.</w:t>
      </w:r>
    </w:p>
    <w:p w:rsidR="007A3091" w:rsidRPr="007A2AEA" w:rsidRDefault="007A3091" w:rsidP="00143185">
      <w:pPr>
        <w:pStyle w:val="NormalWeb"/>
        <w:bidi/>
        <w:spacing w:before="0" w:beforeAutospacing="0" w:after="0" w:afterAutospacing="0" w:line="256" w:lineRule="auto"/>
        <w:jc w:val="both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 xml:space="preserve">ثانيا-أنواع المخاطر المحيطة بالمشاريع الصغيرة والمتوسطة. </w:t>
      </w:r>
    </w:p>
    <w:p w:rsidR="007A3091" w:rsidRPr="007A2AEA" w:rsidRDefault="00587D95" w:rsidP="00587D95">
      <w:pPr>
        <w:pStyle w:val="NormalWeb"/>
        <w:bidi/>
        <w:spacing w:before="0" w:beforeAutospacing="0" w:after="0" w:afterAutospacing="0" w:line="256" w:lineRule="auto"/>
        <w:jc w:val="highKashida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eastAsia="Calibri" w:hAnsiTheme="minorBidi" w:cstheme="minorBidi"/>
          <w:b/>
          <w:bCs/>
          <w:color w:val="000000"/>
          <w:kern w:val="24"/>
          <w:sz w:val="28"/>
          <w:szCs w:val="28"/>
          <w:rtl/>
        </w:rPr>
        <w:t>ثالثا</w:t>
      </w:r>
      <w:r w:rsidR="007A3091" w:rsidRPr="007A2AEA">
        <w:rPr>
          <w:rFonts w:asciiTheme="minorBidi" w:eastAsia="Calibri" w:hAnsiTheme="minorBidi" w:cstheme="minorBidi"/>
          <w:b/>
          <w:bCs/>
          <w:color w:val="000000"/>
          <w:kern w:val="24"/>
          <w:sz w:val="28"/>
          <w:szCs w:val="28"/>
          <w:rtl/>
        </w:rPr>
        <w:t>-تحديد أولوية معالجة المخاطر للمشاريع</w:t>
      </w:r>
      <w:r w:rsidR="00EB4EEE" w:rsidRPr="007A2AEA">
        <w:rPr>
          <w:rFonts w:asciiTheme="minorBidi" w:eastAsia="Calibri" w:hAnsiTheme="minorBidi" w:cstheme="minorBidi"/>
          <w:b/>
          <w:bCs/>
          <w:color w:val="000000"/>
          <w:kern w:val="24"/>
          <w:sz w:val="28"/>
          <w:szCs w:val="28"/>
          <w:rtl/>
        </w:rPr>
        <w:t>.</w:t>
      </w:r>
    </w:p>
    <w:p w:rsidR="007A3091" w:rsidRPr="007A2AEA" w:rsidRDefault="00587D95" w:rsidP="00587D95">
      <w:pPr>
        <w:pStyle w:val="NormalWeb"/>
        <w:bidi/>
        <w:spacing w:before="0" w:beforeAutospacing="0" w:after="0" w:afterAutospacing="0" w:line="256" w:lineRule="auto"/>
        <w:jc w:val="highKashida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رابعا</w:t>
      </w:r>
      <w:r w:rsidR="007A3091"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-أهمية إدارة المخاطر للمشاريع والتحوط لها.</w:t>
      </w:r>
    </w:p>
    <w:p w:rsidR="007A3091" w:rsidRPr="007A2AEA" w:rsidRDefault="00587D95" w:rsidP="00143185">
      <w:pPr>
        <w:pStyle w:val="NormalWeb"/>
        <w:bidi/>
        <w:spacing w:before="0" w:beforeAutospacing="0" w:after="0" w:afterAutospacing="0" w:line="256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خامسا</w:t>
      </w:r>
      <w:r w:rsidR="007A3091"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-لمحة مبسطة عن الممارسات الفضلى المعتمدة لإدارة المخاطر لدى مؤسسات الإقراض والتي قد تحد من تمويل المشاريع في ظل وجود مثل هذه المخاطر.</w:t>
      </w:r>
    </w:p>
    <w:p w:rsidR="007A3091" w:rsidRPr="007A2AEA" w:rsidRDefault="00587D95" w:rsidP="00143185">
      <w:pPr>
        <w:pStyle w:val="NormalWeb"/>
        <w:bidi/>
        <w:spacing w:before="0" w:beforeAutospacing="0" w:after="160" w:afterAutospacing="0" w:line="256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سادسا</w:t>
      </w:r>
      <w:r w:rsidR="007A3091"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-الخطوات العملية للتغلب على المخاطر المحيطة ببيئة العمل للمشاريع وخاصة الجديدة</w:t>
      </w:r>
      <w:r w:rsidR="00EB4EEE" w:rsidRPr="007A2AEA">
        <w:rPr>
          <w:rFonts w:asciiTheme="minorBidi" w:hAnsiTheme="minorBidi" w:cstheme="minorBidi"/>
          <w:b/>
          <w:bCs/>
          <w:color w:val="313131"/>
          <w:kern w:val="24"/>
          <w:sz w:val="28"/>
          <w:szCs w:val="28"/>
          <w:rtl/>
        </w:rPr>
        <w:t>.</w:t>
      </w:r>
    </w:p>
    <w:p w:rsidR="007A3091" w:rsidRDefault="007A3091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</w:rPr>
      </w:pPr>
    </w:p>
    <w:p w:rsidR="007A2AEA" w:rsidRP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  <w:rtl/>
        </w:rPr>
      </w:pPr>
    </w:p>
    <w:p w:rsidR="007A3091" w:rsidRPr="007A2AEA" w:rsidRDefault="007A3091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  <w:rtl/>
        </w:rPr>
      </w:pPr>
    </w:p>
    <w:p w:rsidR="00143185" w:rsidRPr="00450101" w:rsidRDefault="00143185" w:rsidP="0014318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color w:val="313131"/>
          <w:sz w:val="28"/>
          <w:szCs w:val="28"/>
          <w:rtl/>
        </w:rPr>
      </w:pPr>
    </w:p>
    <w:p w:rsidR="004342EB" w:rsidRPr="007A2AEA" w:rsidRDefault="008B4F46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u w:val="single"/>
          <w:rtl/>
          <w:lang w:bidi="ar-JO"/>
        </w:rPr>
      </w:pPr>
      <w:r w:rsidRPr="007A2AEA">
        <w:rPr>
          <w:rFonts w:asciiTheme="minorBidi" w:eastAsia="Times New Roman" w:hAnsiTheme="minorBidi"/>
          <w:color w:val="313131"/>
          <w:sz w:val="28"/>
          <w:szCs w:val="28"/>
          <w:rtl/>
        </w:rPr>
        <w:lastRenderedPageBreak/>
        <w:t xml:space="preserve"> </w:t>
      </w:r>
      <w:r w:rsidR="007A2AEA" w:rsidRPr="007A2AEA">
        <w:rPr>
          <w:rFonts w:asciiTheme="minorBidi" w:eastAsia="+mj-ea" w:hAnsiTheme="minorBidi" w:hint="cs"/>
          <w:b/>
          <w:bCs/>
          <w:color w:val="000000"/>
          <w:kern w:val="24"/>
          <w:sz w:val="28"/>
          <w:szCs w:val="28"/>
          <w:u w:val="single"/>
          <w:rtl/>
        </w:rPr>
        <w:t>اولا: مفهوم</w:t>
      </w:r>
      <w:r w:rsidR="00C02D6C"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u w:val="single"/>
          <w:rtl/>
          <w:lang w:bidi="ar-JO"/>
        </w:rPr>
        <w:t xml:space="preserve"> المخاطر</w:t>
      </w:r>
      <w:r w:rsidR="0019537B"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u w:val="single"/>
          <w:rtl/>
          <w:lang w:bidi="ar-JO"/>
        </w:rPr>
        <w:t>:</w:t>
      </w:r>
    </w:p>
    <w:p w:rsidR="00C02D6C" w:rsidRPr="007A2AEA" w:rsidRDefault="00650920" w:rsidP="00587D95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rtl/>
          <w:lang w:bidi="ar-JO"/>
        </w:rPr>
        <w:t>-</w:t>
      </w:r>
      <w:r w:rsidR="00C02D6C"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rtl/>
          <w:lang w:bidi="ar-JO"/>
        </w:rPr>
        <w:t xml:space="preserve"> المخاطر </w:t>
      </w:r>
      <w:r w:rsidR="007A2AEA" w:rsidRPr="007A2AEA">
        <w:rPr>
          <w:rFonts w:asciiTheme="minorBidi" w:eastAsia="+mj-ea" w:hAnsiTheme="minorBidi" w:hint="cs"/>
          <w:b/>
          <w:bCs/>
          <w:color w:val="000000"/>
          <w:kern w:val="24"/>
          <w:sz w:val="28"/>
          <w:szCs w:val="28"/>
          <w:rtl/>
          <w:lang w:bidi="ar-JO"/>
        </w:rPr>
        <w:t>وأثرها</w:t>
      </w:r>
      <w:r w:rsidR="00C02D6C"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rtl/>
          <w:lang w:bidi="ar-JO"/>
        </w:rPr>
        <w:t xml:space="preserve"> على النشاط:</w:t>
      </w:r>
    </w:p>
    <w:p w:rsidR="00C02D6C" w:rsidRPr="007A2AEA" w:rsidRDefault="00C02D6C" w:rsidP="00143185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-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AB0423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المخاطر: احتمال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حدوث فشل أو ضرر</w:t>
      </w:r>
      <w:r w:rsidR="00AB0423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في عمل </w:t>
      </w:r>
      <w:r w:rsidR="00A27C0B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المنشأة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14318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أ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و حصول خسائر ما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لية مباشرة غير متوقعة في </w:t>
      </w:r>
      <w:r w:rsidR="002775D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المشروع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وبالتالي:</w:t>
      </w:r>
    </w:p>
    <w:p w:rsidR="00C02D6C" w:rsidRPr="007A2AEA" w:rsidRDefault="00C02D6C" w:rsidP="00A27C0B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-</w:t>
      </w:r>
      <w:r w:rsidR="0014318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أ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ي انحراف 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(تغيير) 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في التدفقات النقدية وايرادات </w:t>
      </w:r>
      <w:r w:rsidR="00A27C0B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المنشأة 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يؤدي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الى عدم قدرتها للإيفاء </w:t>
      </w:r>
      <w:r w:rsidR="002227E1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بالتزاماتها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1C633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وتسديد الدفعات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للموردين والعاملين ومؤسسات الاقراض على حد </w:t>
      </w:r>
      <w:r w:rsidR="00AB0423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سواء</w:t>
      </w:r>
      <w:r w:rsidR="00AB0423" w:rsidRPr="007A2AEA">
        <w:rPr>
          <w:rFonts w:asciiTheme="minorBidi" w:eastAsia="+mj-ea" w:hAnsiTheme="minorBidi"/>
          <w:color w:val="000000"/>
          <w:kern w:val="24"/>
          <w:sz w:val="28"/>
          <w:szCs w:val="28"/>
          <w:lang w:bidi="ar-JO"/>
        </w:rPr>
        <w:t>.</w:t>
      </w:r>
    </w:p>
    <w:p w:rsidR="00C02D6C" w:rsidRPr="007A2AEA" w:rsidRDefault="00C02D6C" w:rsidP="00A27C0B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-</w:t>
      </w:r>
      <w:r w:rsidR="00534B0A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14318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أ</w:t>
      </w:r>
      <w:r w:rsidR="00534B0A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ية 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قيود 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مباشرة أو غير </w:t>
      </w:r>
      <w:r w:rsidR="00FF7A5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مباشرة قد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FF7A5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تؤثر على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عمل </w:t>
      </w:r>
      <w:r w:rsidR="00A27C0B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المنشأة </w:t>
      </w:r>
      <w:r w:rsidR="006A1E6F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بشكل عام أو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على 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عملية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676D74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الانتاج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FF7A5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قد تعيق</w:t>
      </w:r>
      <w:r w:rsidR="006A1E6F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A27C0B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المنشأة </w:t>
      </w:r>
      <w:r w:rsidR="006A1E6F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عن 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تحقيق أهدافها </w:t>
      </w:r>
      <w:r w:rsidR="00FF7A5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وتحقيق نسب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النمو</w:t>
      </w:r>
      <w:r w:rsidR="00EF5AB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B074CE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المقبولة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.</w:t>
      </w:r>
    </w:p>
    <w:p w:rsidR="00B074CE" w:rsidRPr="007A2AEA" w:rsidRDefault="00B074CE" w:rsidP="00587D95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-</w:t>
      </w:r>
      <w:r w:rsidR="00EF5AB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لا يجوز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="00EF5AB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التهاون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في</w:t>
      </w:r>
      <w:r w:rsidR="00852BFA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معالجة المخاطر التي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تتعرض المشروع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والا الفشل سيكون نتيجة حتمية للمشروع</w:t>
      </w:r>
      <w:r w:rsidR="001C633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.</w:t>
      </w:r>
    </w:p>
    <w:p w:rsidR="00B074CE" w:rsidRPr="007A2AEA" w:rsidRDefault="00B074CE" w:rsidP="00852BFA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-توفير مستلزمات نجاح المشروع من موارد مالية ومهنية واد</w:t>
      </w:r>
      <w:r w:rsidR="001C6339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ا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رة سليمة </w:t>
      </w:r>
      <w:r w:rsidR="00852BFA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ل</w:t>
      </w:r>
      <w:r w:rsidR="00FF7A55"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>لمخاطر والتغلب عليها الطريق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الصحيح لنجاح المشروع.</w:t>
      </w:r>
    </w:p>
    <w:p w:rsidR="00052E27" w:rsidRPr="007A2AEA" w:rsidRDefault="00052E27" w:rsidP="00052E27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مما لا شك فيه أن مخاطر المشاريع الجديدة ترتفع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في مرحلة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التأسيس بالدرجة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الأولى،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فهي مرحلة إنجاز البنية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التحتية للمشروع، ضمن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قيود الوقت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والكلفة. مع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العلم أن مخاطر</w:t>
      </w:r>
      <w:r w:rsidR="007A2AEA">
        <w:rPr>
          <w:rFonts w:asciiTheme="minorBidi" w:eastAsia="+mj-ea" w:hAnsiTheme="minorBidi"/>
          <w:color w:val="000000"/>
          <w:kern w:val="24"/>
          <w:sz w:val="28"/>
          <w:szCs w:val="28"/>
          <w:lang w:bidi="ar-JO"/>
        </w:rPr>
        <w:t xml:space="preserve"> 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كفاءة التشغيل أيضا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تكون في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المرحلة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التجريبية،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وتبقى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مستمرة،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إلى أن يستقر العمل بالمشروع في مرحلة الإنتاج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والتشغيل، وثبات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الحصة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السوقية،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والحصول على رضى المستهلك عن منتجات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المشروع، من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حيث الجودة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والسعر وتوفير</w:t>
      </w: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الكميات </w:t>
      </w:r>
      <w:r w:rsidR="007A2AEA" w:rsidRPr="007A2AEA">
        <w:rPr>
          <w:rFonts w:asciiTheme="minorBidi" w:eastAsia="+mj-ea" w:hAnsiTheme="minorBidi" w:hint="cs"/>
          <w:color w:val="000000"/>
          <w:kern w:val="24"/>
          <w:sz w:val="28"/>
          <w:szCs w:val="28"/>
          <w:rtl/>
          <w:lang w:bidi="ar-JO"/>
        </w:rPr>
        <w:t>المطلوبة.</w:t>
      </w:r>
    </w:p>
    <w:p w:rsidR="00720A71" w:rsidRPr="007A2AEA" w:rsidRDefault="00720A71" w:rsidP="00720A7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وبشكل عام فالمخاطر لها جانبان، الأول احتمالية التعرض لخطر ما، والثاني حجم الخسائر المحتملة الناجمة عن التعرض لهذا </w:t>
      </w:r>
      <w:r w:rsidR="007A2AEA" w:rsidRPr="007A2AEA">
        <w:rPr>
          <w:rFonts w:asciiTheme="minorBidi" w:eastAsia="Times New Roman" w:hAnsiTheme="minorBidi" w:hint="cs"/>
          <w:sz w:val="28"/>
          <w:szCs w:val="28"/>
          <w:rtl/>
        </w:rPr>
        <w:t>الخطر.</w:t>
      </w:r>
    </w:p>
    <w:p w:rsidR="000D2414" w:rsidRPr="007A2AEA" w:rsidRDefault="000D2414" w:rsidP="000D241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7A2AEA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-  الخسائر المحتملة الناجمة عن التعرض للمخاطر:</w:t>
      </w:r>
    </w:p>
    <w:p w:rsidR="000D2414" w:rsidRPr="007A2AEA" w:rsidRDefault="000D2414" w:rsidP="000D241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7A2AEA">
        <w:rPr>
          <w:rFonts w:asciiTheme="minorBidi" w:eastAsia="Times New Roman" w:hAnsiTheme="minorBidi"/>
          <w:sz w:val="28"/>
          <w:szCs w:val="28"/>
          <w:rtl/>
        </w:rPr>
        <w:t>1-</w:t>
      </w:r>
      <w:r w:rsidRPr="007A2AEA">
        <w:rPr>
          <w:rFonts w:asciiTheme="minorBidi" w:eastAsia="Times New Roman" w:hAnsiTheme="minorBidi"/>
          <w:sz w:val="28"/>
          <w:szCs w:val="28"/>
        </w:rPr>
        <w:t xml:space="preserve"> 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وقوع 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خسائر مالي</w:t>
      </w:r>
      <w:r w:rsidR="002227E1" w:rsidRPr="007A2AEA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مباشرة وغير مباشرة</w:t>
      </w:r>
      <w:r w:rsidRPr="007A2AEA">
        <w:rPr>
          <w:rFonts w:asciiTheme="minorBidi" w:eastAsia="Times New Roman" w:hAnsiTheme="minorBidi"/>
          <w:sz w:val="28"/>
          <w:szCs w:val="28"/>
        </w:rPr>
        <w:t xml:space="preserve">. </w:t>
      </w:r>
    </w:p>
    <w:p w:rsidR="000D2414" w:rsidRPr="007A2AEA" w:rsidRDefault="000D2414" w:rsidP="000D241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7A2AEA">
        <w:rPr>
          <w:rFonts w:asciiTheme="minorBidi" w:eastAsia="Times New Roman" w:hAnsiTheme="minorBidi"/>
          <w:sz w:val="28"/>
          <w:szCs w:val="28"/>
          <w:rtl/>
        </w:rPr>
        <w:t>2- زيادة تكاليف الإنتاج و/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أو المصاري</w:t>
      </w:r>
      <w:r w:rsidR="002227E1" w:rsidRPr="007A2AEA">
        <w:rPr>
          <w:rFonts w:asciiTheme="minorBidi" w:eastAsia="Times New Roman" w:hAnsiTheme="minorBidi" w:hint="eastAsia"/>
          <w:sz w:val="28"/>
          <w:szCs w:val="28"/>
          <w:rtl/>
        </w:rPr>
        <w:t>ف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التشغيلية.</w:t>
      </w:r>
    </w:p>
    <w:p w:rsidR="000D2414" w:rsidRPr="007A2AEA" w:rsidRDefault="000D2414" w:rsidP="000D241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7A2AEA">
        <w:rPr>
          <w:rFonts w:asciiTheme="minorBidi" w:eastAsia="Times New Roman" w:hAnsiTheme="minorBidi"/>
          <w:sz w:val="28"/>
          <w:szCs w:val="28"/>
          <w:rtl/>
        </w:rPr>
        <w:t>3-فقدان فرص النمو والتوسع في المشروع.</w:t>
      </w:r>
    </w:p>
    <w:p w:rsidR="00720A71" w:rsidRPr="007A2AEA" w:rsidRDefault="00720A71" w:rsidP="00720A7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7A2AEA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28"/>
          <w:szCs w:val="28"/>
          <w:rtl/>
        </w:rPr>
      </w:pPr>
    </w:p>
    <w:p w:rsidR="00450101" w:rsidRPr="004E17A0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44"/>
          <w:szCs w:val="44"/>
          <w:rtl/>
        </w:rPr>
      </w:pPr>
    </w:p>
    <w:p w:rsidR="00450101" w:rsidRPr="004E17A0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44"/>
          <w:szCs w:val="44"/>
          <w:rtl/>
        </w:rPr>
      </w:pPr>
    </w:p>
    <w:p w:rsidR="00450101" w:rsidRPr="004E17A0" w:rsidRDefault="00450101" w:rsidP="0045010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color w:val="000000"/>
          <w:kern w:val="24"/>
          <w:sz w:val="44"/>
          <w:szCs w:val="44"/>
          <w:rtl/>
        </w:rPr>
      </w:pPr>
    </w:p>
    <w:p w:rsidR="00C02D6C" w:rsidRPr="007A2AEA" w:rsidRDefault="007A2AEA" w:rsidP="007A2AEA">
      <w:pPr>
        <w:bidi/>
        <w:spacing w:before="100" w:beforeAutospacing="1" w:after="100" w:afterAutospacing="1" w:line="240" w:lineRule="auto"/>
        <w:jc w:val="lowKashida"/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u w:val="single"/>
          <w:lang w:bidi="ar-JO"/>
        </w:rPr>
      </w:pPr>
      <w:r w:rsidRPr="007A2AEA">
        <w:rPr>
          <w:rFonts w:asciiTheme="minorBidi" w:eastAsia="+mj-ea" w:hAnsiTheme="minorBidi" w:hint="cs"/>
          <w:b/>
          <w:bCs/>
          <w:color w:val="000000"/>
          <w:kern w:val="24"/>
          <w:sz w:val="28"/>
          <w:szCs w:val="28"/>
          <w:u w:val="single"/>
          <w:rtl/>
          <w:lang w:bidi="ar-JO"/>
        </w:rPr>
        <w:lastRenderedPageBreak/>
        <w:t xml:space="preserve">ثانيا: </w:t>
      </w:r>
      <w:r>
        <w:rPr>
          <w:rFonts w:asciiTheme="minorBidi" w:eastAsia="+mj-ea" w:hAnsiTheme="minorBidi" w:hint="cs"/>
          <w:b/>
          <w:bCs/>
          <w:color w:val="000000"/>
          <w:kern w:val="24"/>
          <w:sz w:val="28"/>
          <w:szCs w:val="28"/>
          <w:u w:val="single"/>
          <w:rtl/>
        </w:rPr>
        <w:t>أ</w:t>
      </w:r>
      <w:r w:rsidRPr="007A2AEA">
        <w:rPr>
          <w:rFonts w:asciiTheme="minorBidi" w:eastAsia="+mj-ea" w:hAnsiTheme="minorBidi" w:hint="cs"/>
          <w:b/>
          <w:bCs/>
          <w:color w:val="000000"/>
          <w:kern w:val="24"/>
          <w:sz w:val="28"/>
          <w:szCs w:val="28"/>
          <w:u w:val="single"/>
          <w:rtl/>
          <w:lang w:bidi="ar-JO"/>
        </w:rPr>
        <w:t>نواع</w:t>
      </w:r>
      <w:r w:rsidR="0019537B" w:rsidRPr="007A2AEA">
        <w:rPr>
          <w:rFonts w:asciiTheme="minorBidi" w:eastAsia="+mj-ea" w:hAnsiTheme="minorBidi"/>
          <w:b/>
          <w:bCs/>
          <w:color w:val="000000"/>
          <w:kern w:val="24"/>
          <w:sz w:val="28"/>
          <w:szCs w:val="28"/>
          <w:u w:val="single"/>
          <w:rtl/>
          <w:lang w:bidi="ar-JO"/>
        </w:rPr>
        <w:t xml:space="preserve"> المخاطر:</w:t>
      </w:r>
    </w:p>
    <w:p w:rsidR="00D714DE" w:rsidRPr="004E17A0" w:rsidRDefault="0019537B" w:rsidP="007A2AEA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44"/>
          <w:szCs w:val="44"/>
          <w:rtl/>
        </w:rPr>
      </w:pPr>
      <w:r w:rsidRPr="007A2AEA">
        <w:rPr>
          <w:rFonts w:asciiTheme="minorBidi" w:eastAsia="+mj-ea" w:hAnsiTheme="minorBidi"/>
          <w:color w:val="000000"/>
          <w:kern w:val="24"/>
          <w:sz w:val="28"/>
          <w:szCs w:val="28"/>
          <w:rtl/>
          <w:lang w:bidi="ar-JO"/>
        </w:rPr>
        <w:t xml:space="preserve"> 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المخاطر التي تواجه </w:t>
      </w:r>
      <w:r w:rsidR="00A54661" w:rsidRPr="007A2AEA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7A2AEA">
        <w:rPr>
          <w:rFonts w:asciiTheme="minorBidi" w:eastAsia="Times New Roman" w:hAnsiTheme="minorBidi"/>
          <w:sz w:val="28"/>
          <w:szCs w:val="28"/>
          <w:rtl/>
        </w:rPr>
        <w:t>المشاريع</w:t>
      </w:r>
      <w:r w:rsidR="00A54661" w:rsidRPr="007A2AEA">
        <w:rPr>
          <w:rFonts w:asciiTheme="minorBidi" w:eastAsia="Times New Roman" w:hAnsiTheme="minorBidi"/>
          <w:sz w:val="28"/>
          <w:szCs w:val="28"/>
          <w:rtl/>
        </w:rPr>
        <w:t xml:space="preserve"> كثيرة ومتنوعة</w:t>
      </w:r>
      <w:r w:rsidR="007C2D4E" w:rsidRPr="007A2AEA">
        <w:rPr>
          <w:rFonts w:asciiTheme="minorBidi" w:eastAsia="Times New Roman" w:hAnsiTheme="minorBidi"/>
          <w:sz w:val="28"/>
          <w:szCs w:val="28"/>
          <w:rtl/>
        </w:rPr>
        <w:t>،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الا انها تشترك في مجموعة من المخاطر العامة</w:t>
      </w:r>
      <w:r w:rsidR="00A54661" w:rsidRPr="007A2AEA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7A2AEA">
        <w:rPr>
          <w:rFonts w:asciiTheme="minorBidi" w:eastAsia="Times New Roman" w:hAnsiTheme="minorBidi"/>
          <w:sz w:val="28"/>
          <w:szCs w:val="28"/>
          <w:rtl/>
        </w:rPr>
        <w:t>,</w:t>
      </w:r>
      <w:r w:rsidRPr="007A2AEA">
        <w:rPr>
          <w:rFonts w:asciiTheme="minorBidi" w:hAnsiTheme="minorBidi"/>
          <w:sz w:val="28"/>
          <w:szCs w:val="28"/>
          <w:rtl/>
        </w:rPr>
        <w:t xml:space="preserve"> 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كما ان 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المخاطر الخاص</w:t>
      </w:r>
      <w:r w:rsidR="002227E1" w:rsidRPr="007A2AEA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تحددها طبيعة النشاط</w:t>
      </w:r>
      <w:r w:rsidR="001C6339" w:rsidRPr="007A2AEA">
        <w:rPr>
          <w:rFonts w:asciiTheme="minorBidi" w:eastAsia="Times New Roman" w:hAnsiTheme="minorBidi"/>
          <w:sz w:val="28"/>
          <w:szCs w:val="28"/>
          <w:rtl/>
        </w:rPr>
        <w:t xml:space="preserve"> وحجم المشروع وكذلك توقيت انشاء المشروع والمنطقة الجغرافية التي تم اختيارها 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لإقامة</w:t>
      </w:r>
      <w:r w:rsidR="001C6339" w:rsidRPr="007A2AEA">
        <w:rPr>
          <w:rFonts w:asciiTheme="minorBidi" w:eastAsia="Times New Roman" w:hAnsiTheme="minorBidi"/>
          <w:sz w:val="28"/>
          <w:szCs w:val="28"/>
          <w:rtl/>
        </w:rPr>
        <w:t xml:space="preserve"> المشروع عليها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,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وهذه</w:t>
      </w:r>
      <w:r w:rsidR="004E17A0" w:rsidRPr="007A2AEA">
        <w:rPr>
          <w:rFonts w:asciiTheme="minorBidi" w:eastAsia="Times New Roman" w:hAnsiTheme="minorBidi"/>
          <w:sz w:val="28"/>
          <w:szCs w:val="28"/>
          <w:rtl/>
        </w:rPr>
        <w:t xml:space="preserve"> المخاطر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يمكن تحديدها </w:t>
      </w:r>
      <w:r w:rsidR="00143185" w:rsidRPr="007A2AEA">
        <w:rPr>
          <w:rFonts w:asciiTheme="minorBidi" w:eastAsia="Times New Roman" w:hAnsiTheme="minorBidi"/>
          <w:sz w:val="28"/>
          <w:szCs w:val="28"/>
          <w:rtl/>
        </w:rPr>
        <w:t xml:space="preserve"> من خلال الا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ستعانة بالعاملين في المشروع 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بالدرجة الاولى نتيجة خبرتهم في 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العمل أو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أصحاب التجربة في اقامة المشاريع </w:t>
      </w:r>
      <w:r w:rsidR="002227E1" w:rsidRPr="007A2AEA">
        <w:rPr>
          <w:rFonts w:asciiTheme="minorBidi" w:eastAsia="Times New Roman" w:hAnsiTheme="minorBidi" w:hint="cs"/>
          <w:sz w:val="28"/>
          <w:szCs w:val="28"/>
          <w:rtl/>
        </w:rPr>
        <w:t>والخبراء</w:t>
      </w:r>
      <w:r w:rsidR="00E11A11" w:rsidRPr="007A2AEA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C6339" w:rsidRPr="007A2AEA">
        <w:rPr>
          <w:rFonts w:asciiTheme="minorBidi" w:eastAsia="Times New Roman" w:hAnsiTheme="minorBidi"/>
          <w:sz w:val="28"/>
          <w:szCs w:val="28"/>
          <w:rtl/>
        </w:rPr>
        <w:t>المختصين</w:t>
      </w:r>
      <w:r w:rsidR="00E11A11" w:rsidRPr="007A2AEA">
        <w:rPr>
          <w:rFonts w:asciiTheme="minorBidi" w:eastAsia="Times New Roman" w:hAnsiTheme="minorBidi"/>
          <w:sz w:val="28"/>
          <w:szCs w:val="28"/>
          <w:rtl/>
        </w:rPr>
        <w:t>،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 بحيث يتم </w:t>
      </w:r>
      <w:r w:rsidRPr="007A2AEA">
        <w:rPr>
          <w:rFonts w:asciiTheme="minorBidi" w:eastAsia="Times New Roman" w:hAnsiTheme="minorBidi"/>
          <w:sz w:val="28"/>
          <w:szCs w:val="28"/>
          <w:rtl/>
        </w:rPr>
        <w:t>تصنيف مدى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 اهميتها </w:t>
      </w:r>
      <w:r w:rsidR="001C6339" w:rsidRPr="007A2AEA">
        <w:rPr>
          <w:rFonts w:asciiTheme="minorBidi" w:eastAsia="Times New Roman" w:hAnsiTheme="minorBidi"/>
          <w:sz w:val="28"/>
          <w:szCs w:val="28"/>
          <w:rtl/>
        </w:rPr>
        <w:t>و</w:t>
      </w:r>
      <w:r w:rsidRPr="007A2AEA">
        <w:rPr>
          <w:rFonts w:asciiTheme="minorBidi" w:eastAsia="Times New Roman" w:hAnsiTheme="minorBidi"/>
          <w:sz w:val="28"/>
          <w:szCs w:val="28"/>
          <w:rtl/>
        </w:rPr>
        <w:t xml:space="preserve"> خطورتها على المشروع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 وفحص الاثر الناتج عنها </w:t>
      </w:r>
      <w:r w:rsidR="001C6339" w:rsidRPr="007A2AEA">
        <w:rPr>
          <w:rFonts w:asciiTheme="minorBidi" w:eastAsia="Times New Roman" w:hAnsiTheme="minorBidi"/>
          <w:sz w:val="28"/>
          <w:szCs w:val="28"/>
          <w:rtl/>
        </w:rPr>
        <w:t>,وعليه يتوجب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 التنبه لها وفرض الحلول المناسبة مما يمنع توقف المشروع أو الفشل في الانتاج او تأخير في كسب الحصة السوقية المتوقع</w:t>
      </w:r>
      <w:r w:rsidR="00143185" w:rsidRPr="007A2AEA">
        <w:rPr>
          <w:rFonts w:asciiTheme="minorBidi" w:eastAsia="Times New Roman" w:hAnsiTheme="minorBidi"/>
          <w:sz w:val="28"/>
          <w:szCs w:val="28"/>
          <w:rtl/>
        </w:rPr>
        <w:t>ة</w:t>
      </w:r>
      <w:r w:rsidR="00B074CE" w:rsidRPr="007A2AEA">
        <w:rPr>
          <w:rFonts w:asciiTheme="minorBidi" w:eastAsia="Times New Roman" w:hAnsiTheme="minorBidi"/>
          <w:sz w:val="28"/>
          <w:szCs w:val="28"/>
          <w:rtl/>
        </w:rPr>
        <w:t xml:space="preserve"> وتحقيق العوائد المالية الجيدة</w:t>
      </w:r>
      <w:r w:rsidRPr="004E17A0">
        <w:rPr>
          <w:rFonts w:asciiTheme="minorBidi" w:eastAsia="Times New Roman" w:hAnsiTheme="minorBidi"/>
          <w:sz w:val="44"/>
          <w:szCs w:val="44"/>
          <w:rtl/>
        </w:rPr>
        <w:t>.</w:t>
      </w:r>
    </w:p>
    <w:p w:rsidR="00D714DE" w:rsidRPr="004E17A0" w:rsidRDefault="00D714DE" w:rsidP="00587D95">
      <w:pPr>
        <w:tabs>
          <w:tab w:val="left" w:pos="1224"/>
        </w:tabs>
        <w:bidi/>
        <w:jc w:val="highKashida"/>
        <w:rPr>
          <w:rFonts w:asciiTheme="minorBidi" w:eastAsia="Times New Roman" w:hAnsiTheme="minorBidi"/>
          <w:sz w:val="44"/>
          <w:szCs w:val="44"/>
          <w:rtl/>
        </w:rPr>
      </w:pPr>
      <w:r w:rsidRPr="004E17A0">
        <w:rPr>
          <w:rFonts w:asciiTheme="minorBidi" w:eastAsia="Times New Roman" w:hAnsiTheme="minorBidi"/>
          <w:noProof/>
          <w:sz w:val="44"/>
          <w:szCs w:val="44"/>
          <w:rtl/>
        </w:rPr>
        <w:drawing>
          <wp:inline distT="0" distB="0" distL="0" distR="0" wp14:anchorId="3A38B398" wp14:editId="2C4E95C7">
            <wp:extent cx="6438900" cy="4400550"/>
            <wp:effectExtent l="38100" t="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52E27" w:rsidRPr="004E17A0" w:rsidRDefault="00052E27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44"/>
          <w:szCs w:val="44"/>
          <w:u w:val="single"/>
          <w:rtl/>
        </w:rPr>
      </w:pPr>
    </w:p>
    <w:p w:rsidR="00052E27" w:rsidRPr="004E17A0" w:rsidRDefault="00052E27" w:rsidP="00052E2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44"/>
          <w:szCs w:val="44"/>
          <w:u w:val="single"/>
          <w:rtl/>
        </w:rPr>
      </w:pPr>
    </w:p>
    <w:p w:rsidR="00450101" w:rsidRPr="004E17A0" w:rsidRDefault="00450101" w:rsidP="00450101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44"/>
          <w:szCs w:val="44"/>
          <w:u w:val="single"/>
          <w:rtl/>
        </w:rPr>
      </w:pPr>
    </w:p>
    <w:p w:rsidR="00052E27" w:rsidRPr="007A2AEA" w:rsidRDefault="00052E27" w:rsidP="00052E2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:rsidR="00534B0A" w:rsidRPr="007A2AEA" w:rsidRDefault="00563392" w:rsidP="00052E2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7A2AEA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ثانيا-أ- المخاطر العامة:</w:t>
      </w:r>
    </w:p>
    <w:p w:rsidR="005E3364" w:rsidRPr="007A2AEA" w:rsidRDefault="005E3364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32"/>
          <w:szCs w:val="32"/>
          <w:rtl/>
        </w:rPr>
      </w:pPr>
      <w:r w:rsidRPr="007A2AEA">
        <w:rPr>
          <w:rFonts w:asciiTheme="minorBidi" w:eastAsia="Times New Roman" w:hAnsiTheme="minorBidi"/>
          <w:sz w:val="32"/>
          <w:szCs w:val="32"/>
          <w:rtl/>
        </w:rPr>
        <w:t>-المخاطر العامة كثيرة ومتنوعة</w:t>
      </w:r>
      <w:r w:rsidR="00644627" w:rsidRPr="007A2AEA">
        <w:rPr>
          <w:rFonts w:asciiTheme="minorBidi" w:eastAsia="Times New Roman" w:hAnsiTheme="minorBidi"/>
          <w:sz w:val="32"/>
          <w:szCs w:val="32"/>
          <w:rtl/>
        </w:rPr>
        <w:t xml:space="preserve"> بحسب النشاط وحجم المشروع</w:t>
      </w:r>
      <w:r w:rsidRPr="007A2AEA">
        <w:rPr>
          <w:rFonts w:asciiTheme="minorBidi" w:eastAsia="Times New Roman" w:hAnsiTheme="minorBidi"/>
          <w:sz w:val="32"/>
          <w:szCs w:val="32"/>
          <w:rtl/>
        </w:rPr>
        <w:t xml:space="preserve"> وفيما يلي بعضها:</w:t>
      </w:r>
    </w:p>
    <w:tbl>
      <w:tblPr>
        <w:tblStyle w:val="TableGrid"/>
        <w:bidiVisual/>
        <w:tblW w:w="9976" w:type="dxa"/>
        <w:tblInd w:w="-352" w:type="dxa"/>
        <w:tblLook w:val="04A0" w:firstRow="1" w:lastRow="0" w:firstColumn="1" w:lastColumn="0" w:noHBand="0" w:noVBand="1"/>
      </w:tblPr>
      <w:tblGrid>
        <w:gridCol w:w="2692"/>
        <w:gridCol w:w="7284"/>
      </w:tblGrid>
      <w:tr w:rsidR="005E3364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</w:rPr>
              <w:t>المخاطر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DB10B3">
            <w:pPr>
              <w:bidi/>
              <w:jc w:val="center"/>
              <w:textAlignment w:val="baseline"/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المفهوم</w:t>
            </w:r>
          </w:p>
        </w:tc>
      </w:tr>
      <w:tr w:rsidR="004C2D99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4C2D99" w:rsidRPr="007A2AEA" w:rsidRDefault="004C2D99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</w:rPr>
              <w:t>الادارية</w:t>
            </w:r>
          </w:p>
        </w:tc>
        <w:tc>
          <w:tcPr>
            <w:tcW w:w="7284" w:type="dxa"/>
            <w:vAlign w:val="center"/>
          </w:tcPr>
          <w:p w:rsidR="004C2D99" w:rsidRPr="007A2AEA" w:rsidRDefault="00A01EF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نقص الخبرة والمعرفة لدى أصحاب/مدراء المشروع  في إقامة المشاريع والانتاج</w:t>
            </w:r>
          </w:p>
        </w:tc>
      </w:tr>
      <w:tr w:rsidR="005E3364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</w:rPr>
              <w:t>الأمان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 تحقيق الأمان لكل شخص مرتبط </w:t>
            </w:r>
            <w:r w:rsidR="002227E1" w:rsidRPr="007A2AEA">
              <w:rPr>
                <w:rFonts w:asciiTheme="minorBidi" w:eastAsia="Times New Roman" w:hAnsiTheme="minorBidi" w:hint="cs"/>
                <w:color w:val="000000"/>
                <w:kern w:val="24"/>
                <w:sz w:val="32"/>
                <w:szCs w:val="32"/>
                <w:rtl/>
                <w:lang w:bidi="ar-IQ"/>
              </w:rPr>
              <w:t>بالعمل. وتشم</w:t>
            </w:r>
            <w:r w:rsidR="002227E1" w:rsidRPr="007A2AEA">
              <w:rPr>
                <w:rFonts w:asciiTheme="minorBidi" w:eastAsia="Times New Roman" w:hAnsiTheme="minorBidi" w:hint="eastAsia"/>
                <w:color w:val="000000"/>
                <w:kern w:val="24"/>
                <w:sz w:val="32"/>
                <w:szCs w:val="32"/>
                <w:rtl/>
                <w:lang w:bidi="ar-IQ"/>
              </w:rPr>
              <w:t>ل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سلامة الأفراد</w:t>
            </w:r>
            <w:r w:rsidR="00852BFA"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والعاملين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، سلامة مكان العمل ، السلامة العامة ، وأمان المنتجات و الخدمات المقدمة.</w:t>
            </w:r>
          </w:p>
        </w:tc>
      </w:tr>
      <w:tr w:rsidR="005E3364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  <w:r w:rsidR="00D5649A"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تشمل 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التخطيط و الموارد المطلوبة لتأسيس المشروع والنمو والتوسع مستقبلا.</w:t>
            </w:r>
          </w:p>
        </w:tc>
      </w:tr>
      <w:tr w:rsidR="005E3364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</w:rPr>
              <w:t>السمعة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التهديد الذي تتعرض له السمعة هو تهديد </w:t>
            </w:r>
            <w:proofErr w:type="spellStart"/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لل</w:t>
            </w:r>
            <w:proofErr w:type="spellEnd"/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JO"/>
              </w:rPr>
              <w:t xml:space="preserve">مشروع 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ككل ويمتد إلى المنتجات و الخدمات ، وكذلك س</w:t>
            </w:r>
            <w:r w:rsidR="00FD6605"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لوك ال</w:t>
            </w:r>
            <w:r w:rsidR="00FD6605" w:rsidRPr="007A2AEA">
              <w:rPr>
                <w:rFonts w:asciiTheme="minorBidi" w:eastAsia="Times New Roman" w:hAnsiTheme="minorBidi" w:hint="cs"/>
                <w:color w:val="000000"/>
                <w:kern w:val="24"/>
                <w:sz w:val="32"/>
                <w:szCs w:val="32"/>
                <w:rtl/>
                <w:lang w:bidi="ar-IQ"/>
              </w:rPr>
              <w:t>عاملين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و الأفراد الآخرين المرتبطين بالعمل.</w:t>
            </w:r>
          </w:p>
        </w:tc>
      </w:tr>
      <w:tr w:rsidR="005E3364" w:rsidRPr="007A2AEA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جودة الخدمة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مهارات مقدم الخدمة ، الطريقة التي 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JO"/>
              </w:rPr>
              <w:t xml:space="preserve">تقدم 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بها الخدمة ، التواصل بعد تقديم الخدمة.</w:t>
            </w:r>
          </w:p>
        </w:tc>
      </w:tr>
      <w:tr w:rsidR="005E3364" w:rsidRPr="004E17A0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  <w:lang w:bidi="ar-IQ"/>
              </w:rPr>
              <w:t>إدارة المصالح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DB10B3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اقامة والمحافظة على علاقات ملائمة مع كل من أصحاب المصالح التجارية و الموردين والجهات ذات العلاقة بالنشاط(الوزارة/الاتحاد/النقابة).</w:t>
            </w:r>
          </w:p>
        </w:tc>
      </w:tr>
      <w:tr w:rsidR="005E3364" w:rsidRPr="004E17A0" w:rsidTr="007A2AEA"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5E3364" w:rsidRPr="007A2AEA" w:rsidRDefault="005E3364" w:rsidP="00587D95">
            <w:pPr>
              <w:bidi/>
              <w:ind w:left="547"/>
              <w:jc w:val="highKashida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b/>
                <w:bCs/>
                <w:color w:val="000000"/>
                <w:kern w:val="24"/>
                <w:sz w:val="32"/>
                <w:szCs w:val="32"/>
                <w:rtl/>
                <w:lang w:bidi="ar-IQ"/>
              </w:rPr>
              <w:t>التكنولوجيا</w:t>
            </w:r>
          </w:p>
        </w:tc>
        <w:tc>
          <w:tcPr>
            <w:tcW w:w="7284" w:type="dxa"/>
            <w:vAlign w:val="center"/>
          </w:tcPr>
          <w:p w:rsidR="005E3364" w:rsidRPr="007A2AEA" w:rsidRDefault="005E3364" w:rsidP="00587D95">
            <w:pPr>
              <w:bidi/>
              <w:jc w:val="highKashida"/>
              <w:textAlignment w:val="baseline"/>
              <w:rPr>
                <w:rFonts w:asciiTheme="minorBidi" w:eastAsia="Times New Roman" w:hAnsiTheme="minorBidi"/>
                <w:sz w:val="32"/>
                <w:szCs w:val="32"/>
              </w:rPr>
            </w:pP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الاعتماد عليها في الانتاج و استخدامها في  إدارة الصيانة و</w:t>
            </w:r>
            <w:r w:rsidR="00FD6605" w:rsidRPr="007A2AEA">
              <w:rPr>
                <w:rFonts w:asciiTheme="minorBidi" w:eastAsia="Times New Roman" w:hAnsiTheme="minorBidi" w:hint="cs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ادارة </w:t>
            </w:r>
            <w:r w:rsidRPr="007A2AEA">
              <w:rPr>
                <w:rFonts w:asciiTheme="minorBidi" w:eastAsia="Times New Roman" w:hAnsiTheme="minorBidi"/>
                <w:color w:val="000000"/>
                <w:kern w:val="24"/>
                <w:sz w:val="32"/>
                <w:szCs w:val="32"/>
                <w:rtl/>
                <w:lang w:bidi="ar-IQ"/>
              </w:rPr>
              <w:t>المستودعات والتحديث  المتواصل.</w:t>
            </w:r>
          </w:p>
        </w:tc>
      </w:tr>
    </w:tbl>
    <w:p w:rsidR="007A3091" w:rsidRDefault="007A3091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CD69C5" w:rsidRDefault="00CD69C5" w:rsidP="00CD69C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CD69C5" w:rsidRDefault="00CD69C5" w:rsidP="00CD69C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7A2AEA" w:rsidRPr="007A2AEA" w:rsidRDefault="007A2AEA" w:rsidP="007A2AE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F7079B" w:rsidRPr="007A2AEA" w:rsidRDefault="00F7079B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7A2AEA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lastRenderedPageBreak/>
        <w:t>ثانيا-ب- المخاطر المالية:</w:t>
      </w:r>
    </w:p>
    <w:p w:rsidR="00A01EF4" w:rsidRPr="007A2AEA" w:rsidRDefault="00A01EF4" w:rsidP="00FD660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الإدارة المالية للمشروع </w:t>
      </w:r>
      <w:r w:rsidR="00C2611B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أساسية منذ </w:t>
      </w:r>
      <w:r w:rsidR="007A2AEA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البدء في</w:t>
      </w:r>
      <w:r w:rsidR="00C2611B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التخطيط </w:t>
      </w:r>
      <w:r w:rsidR="007A2AEA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لإقامة</w:t>
      </w:r>
      <w:r w:rsidR="00C2611B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8E5F02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المشروع،</w:t>
      </w:r>
      <w:r w:rsidR="00C2611B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</w:t>
      </w:r>
      <w:r w:rsidR="00FD6605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من اليوم الأول لحين </w:t>
      </w:r>
      <w:r w:rsidR="008E5F02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الإنجاز،</w:t>
      </w:r>
      <w:r w:rsidR="00C2611B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FD6605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فإ</w:t>
      </w:r>
      <w:r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>عداد البيانات المالية للمشروع تتطلب خبرة مالية أو الاستعانة بمحاسب/ مدير مالي لتجنب المخاطر الناتجة عن سوء الإدارة المالية وتس</w:t>
      </w:r>
      <w:r w:rsidR="00852BFA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>ي</w:t>
      </w:r>
      <w:r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ير الاعمال </w:t>
      </w:r>
      <w:r w:rsidR="004C2D2A"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بحسب الميزانية المعتمدة </w:t>
      </w:r>
      <w:r w:rsidR="008E5F02" w:rsidRPr="007A2AEA">
        <w:rPr>
          <w:rFonts w:asciiTheme="minorBidi" w:eastAsia="Times New Roman" w:hAnsiTheme="minorBidi" w:hint="cs"/>
          <w:b/>
          <w:bCs/>
          <w:sz w:val="28"/>
          <w:szCs w:val="28"/>
          <w:rtl/>
        </w:rPr>
        <w:t>والمطلوبة</w:t>
      </w:r>
      <w:r w:rsidRPr="007A2AEA">
        <w:rPr>
          <w:rFonts w:asciiTheme="minorBidi" w:eastAsia="Times New Roman" w:hAnsiTheme="minorBidi"/>
          <w:b/>
          <w:bCs/>
          <w:sz w:val="28"/>
          <w:szCs w:val="28"/>
          <w:rtl/>
        </w:rPr>
        <w:t>:</w:t>
      </w:r>
    </w:p>
    <w:p w:rsidR="00F7079B" w:rsidRPr="004E17A0" w:rsidRDefault="00F7079B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  <w:r w:rsidRPr="004E17A0">
        <w:rPr>
          <w:rFonts w:asciiTheme="minorBidi" w:eastAsia="Times New Roman" w:hAnsiTheme="minorBidi"/>
          <w:noProof/>
          <w:sz w:val="44"/>
          <w:szCs w:val="44"/>
          <w:rtl/>
        </w:rPr>
        <w:drawing>
          <wp:inline distT="0" distB="0" distL="0" distR="0">
            <wp:extent cx="6581775" cy="3733800"/>
            <wp:effectExtent l="38100" t="0" r="666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80787" w:rsidRPr="00E236ED" w:rsidRDefault="00F7079B" w:rsidP="00E236E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4E17A0">
        <w:rPr>
          <w:rFonts w:asciiTheme="minorBidi" w:hAnsiTheme="minorBidi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1B40" wp14:editId="75083F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53400" cy="4495800"/>
                <wp:effectExtent l="0" t="0" r="0" b="0"/>
                <wp:wrapNone/>
                <wp:docPr id="11" name="Content Placeholder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53400" cy="4495800"/>
                        </a:xfrm>
                        <a:prstGeom prst="rect">
                          <a:avLst/>
                        </a:prstGeom>
                      </wps:spPr>
                      <wps:bodyPr vert="horz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84931" id="Content Placeholder 10" o:spid="_x0000_s1026" style="position:absolute;margin-left:0;margin-top:-.05pt;width:642pt;height:3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" filled="f" stroked="f">
                <v:path arrowok="t"/>
                <o:lock v:ext="edit" grouping="t"/>
              </v:rect>
            </w:pict>
          </mc:Fallback>
        </mc:AlternateContent>
      </w:r>
      <w:r w:rsidR="00DB10B3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1</w:t>
      </w:r>
      <w:r w:rsidR="00650920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-</w:t>
      </w:r>
      <w:r w:rsidR="00644627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مخاطر نقص </w:t>
      </w:r>
      <w:r w:rsidR="00650920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التدفقات النقدية:</w:t>
      </w:r>
    </w:p>
    <w:p w:rsidR="00BC7CF3" w:rsidRPr="00E236ED" w:rsidRDefault="005E3364" w:rsidP="00852BFA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b/>
          <w:bCs/>
          <w:sz w:val="28"/>
          <w:szCs w:val="28"/>
          <w:rtl/>
        </w:rPr>
        <w:t>-</w:t>
      </w:r>
      <w:r w:rsidRPr="00E236ED">
        <w:rPr>
          <w:rFonts w:asciiTheme="minorBidi" w:eastAsia="Times New Roman" w:hAnsiTheme="minorBidi"/>
          <w:sz w:val="28"/>
          <w:szCs w:val="28"/>
          <w:rtl/>
        </w:rPr>
        <w:t>النقد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 وتوفر السيولة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النقدية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 أساس لنجاح المشروع وتزيد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فرص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صاحب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 المشروع للحصول على 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>أ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سعار تفضيلية من الموردين مما يقلل كلفة الانتاج ويسهل عليه دخول السوق ويقلل مخاطر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المنافسة، والالتزا</w:t>
      </w:r>
      <w:r w:rsidR="00E236ED" w:rsidRPr="00E236ED">
        <w:rPr>
          <w:rFonts w:asciiTheme="minorBidi" w:eastAsia="Times New Roman" w:hAnsiTheme="minorBidi" w:hint="eastAsia"/>
          <w:sz w:val="28"/>
          <w:szCs w:val="28"/>
          <w:rtl/>
        </w:rPr>
        <w:t>م</w:t>
      </w:r>
      <w:r w:rsidR="00852BFA" w:rsidRPr="00E236ED">
        <w:rPr>
          <w:rFonts w:asciiTheme="minorBidi" w:eastAsia="Times New Roman" w:hAnsiTheme="minorBidi"/>
          <w:sz w:val="28"/>
          <w:szCs w:val="28"/>
          <w:rtl/>
        </w:rPr>
        <w:t xml:space="preserve"> ب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>تسديد الدفعات(الشيكات/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الكمبيالات) المترتبة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 على المشروع في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مواعيدها.</w:t>
      </w:r>
    </w:p>
    <w:p w:rsidR="00F837F7" w:rsidRPr="00E236ED" w:rsidRDefault="00BC7CF3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4E17A0">
        <w:rPr>
          <w:rFonts w:asciiTheme="minorBidi" w:eastAsia="Times New Roman" w:hAnsiTheme="minorBidi"/>
          <w:sz w:val="44"/>
          <w:szCs w:val="44"/>
          <w:rtl/>
        </w:rPr>
        <w:t xml:space="preserve">-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كما ان ادارة السيولة المتوفرة بشكل سليم يعزز بقاء </w:t>
      </w:r>
      <w:r w:rsidR="002775D5" w:rsidRPr="00E236ED">
        <w:rPr>
          <w:rFonts w:asciiTheme="minorBidi" w:eastAsia="Times New Roman" w:hAnsiTheme="minorBidi"/>
          <w:sz w:val="28"/>
          <w:szCs w:val="28"/>
          <w:rtl/>
        </w:rPr>
        <w:t>المشروع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والتحوط </w:t>
      </w:r>
      <w:r w:rsidR="004979E6" w:rsidRPr="00E236ED">
        <w:rPr>
          <w:rFonts w:asciiTheme="minorBidi" w:eastAsia="Times New Roman" w:hAnsiTheme="minorBidi" w:hint="cs"/>
          <w:sz w:val="28"/>
          <w:szCs w:val="28"/>
          <w:rtl/>
        </w:rPr>
        <w:t>لأية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ظروف طارئة وكذلك تخصيص الاموال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لأغراض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التوسع في المشروع مستقبلا </w:t>
      </w:r>
    </w:p>
    <w:p w:rsidR="005E3364" w:rsidRPr="00E236ED" w:rsidRDefault="00F837F7" w:rsidP="00F837F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-وفي حال كانت المصاريف أكبر من الايرادات يحدث النقص في التدفقات النقدية وبالتالي عدم القدرة على سداد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الالتزامات، م</w:t>
      </w:r>
      <w:r w:rsidR="00E236ED" w:rsidRPr="00E236ED">
        <w:rPr>
          <w:rFonts w:asciiTheme="minorBidi" w:eastAsia="Times New Roman" w:hAnsiTheme="minorBidi" w:hint="eastAsia"/>
          <w:sz w:val="28"/>
          <w:szCs w:val="28"/>
          <w:rtl/>
        </w:rPr>
        <w:t>ن</w:t>
      </w:r>
      <w:r w:rsidR="00BC7CF3" w:rsidRPr="00E236ED">
        <w:rPr>
          <w:rFonts w:asciiTheme="minorBidi" w:eastAsia="Times New Roman" w:hAnsiTheme="minorBidi"/>
          <w:sz w:val="28"/>
          <w:szCs w:val="28"/>
          <w:rtl/>
        </w:rPr>
        <w:t xml:space="preserve"> هنا تظهر أهمية اعداد قائمة التدفقات النقدية للمشروع</w:t>
      </w:r>
      <w:r w:rsidR="00644627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FD6605" w:rsidRPr="00E236ED" w:rsidRDefault="00650920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lastRenderedPageBreak/>
        <w:t xml:space="preserve">قائمة التدفقات </w:t>
      </w:r>
      <w:r w:rsidR="00D5649A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النقدية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650920" w:rsidRPr="00E236ED" w:rsidRDefault="00650920" w:rsidP="00FD660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تظهر</w:t>
      </w:r>
      <w:r w:rsidR="00E43A5D" w:rsidRPr="00E236ED">
        <w:rPr>
          <w:rFonts w:asciiTheme="minorBidi" w:eastAsia="Times New Roman" w:hAnsiTheme="minorBidi"/>
          <w:sz w:val="28"/>
          <w:szCs w:val="28"/>
          <w:rtl/>
        </w:rPr>
        <w:t xml:space="preserve"> كامل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التدفقات النقدية الداخلة</w:t>
      </w:r>
      <w:r w:rsidR="00E43A5D" w:rsidRPr="00E236ED">
        <w:rPr>
          <w:rFonts w:asciiTheme="minorBidi" w:eastAsia="Times New Roman" w:hAnsiTheme="minorBidi"/>
          <w:sz w:val="28"/>
          <w:szCs w:val="28"/>
          <w:rtl/>
        </w:rPr>
        <w:t>(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>الإيرادات</w:t>
      </w:r>
      <w:r w:rsidR="00E43A5D" w:rsidRPr="00E236ED">
        <w:rPr>
          <w:rFonts w:asciiTheme="minorBidi" w:eastAsia="Times New Roman" w:hAnsiTheme="minorBidi"/>
          <w:sz w:val="28"/>
          <w:szCs w:val="28"/>
          <w:rtl/>
        </w:rPr>
        <w:t>)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>وكامل التدفقات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النقدية الخارجة</w:t>
      </w:r>
      <w:r w:rsidR="00E43A5D" w:rsidRPr="00E236ED">
        <w:rPr>
          <w:rFonts w:asciiTheme="minorBidi" w:eastAsia="Times New Roman" w:hAnsiTheme="minorBidi"/>
          <w:sz w:val="28"/>
          <w:szCs w:val="28"/>
          <w:rtl/>
        </w:rPr>
        <w:t>(المصاريف)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من </w:t>
      </w:r>
      <w:r w:rsidR="002775D5" w:rsidRPr="00E236ED">
        <w:rPr>
          <w:rFonts w:asciiTheme="minorBidi" w:eastAsia="Times New Roman" w:hAnsiTheme="minorBidi"/>
          <w:sz w:val="28"/>
          <w:szCs w:val="28"/>
          <w:rtl/>
        </w:rPr>
        <w:t>المشروع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خلال فترة </w:t>
      </w:r>
      <w:r w:rsidR="00D5649A" w:rsidRPr="00E236ED">
        <w:rPr>
          <w:rFonts w:asciiTheme="minorBidi" w:eastAsia="Times New Roman" w:hAnsiTheme="minorBidi"/>
          <w:sz w:val="28"/>
          <w:szCs w:val="28"/>
          <w:rtl/>
        </w:rPr>
        <w:t>معينة.</w:t>
      </w:r>
    </w:p>
    <w:p w:rsidR="00650920" w:rsidRPr="00E236ED" w:rsidRDefault="00650920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 التدفقات النقدية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التشغيلية يعتمد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عليها 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تسديد الدين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 xml:space="preserve"> والفوائد بتاريخ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الاستحقاق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 xml:space="preserve">وبالتالي </w:t>
      </w:r>
      <w:r w:rsidR="00E236ED" w:rsidRPr="00E236ED">
        <w:rPr>
          <w:rFonts w:asciiTheme="minorBidi" w:hAnsiTheme="minorBidi" w:hint="cs"/>
          <w:sz w:val="28"/>
          <w:szCs w:val="28"/>
          <w:rtl/>
        </w:rPr>
        <w:t>تظهر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قدرة الشركة على مواجهة التزاماتها ومدى حاجتها للتمويل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 xml:space="preserve"> في حالة نقص التدفقات النقدية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959B1" w:rsidRPr="00E236ED" w:rsidRDefault="00DB10B3" w:rsidP="00DB10B3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E236ED">
        <w:rPr>
          <w:rFonts w:asciiTheme="minorBidi" w:eastAsia="Times New Roman" w:hAnsiTheme="minorBidi"/>
          <w:sz w:val="28"/>
          <w:szCs w:val="28"/>
          <w:u w:val="single"/>
          <w:rtl/>
        </w:rPr>
        <w:t>1</w:t>
      </w:r>
      <w:r w:rsidR="00E41806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-</w:t>
      </w:r>
      <w:r w:rsidR="00E959B1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التدفقات </w:t>
      </w:r>
      <w:r w:rsidR="00F1421E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النقدية</w:t>
      </w:r>
      <w:r w:rsidR="00E959B1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</w:t>
      </w:r>
      <w:r w:rsidR="00E236ED" w:rsidRPr="00E236E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الداخلة:</w:t>
      </w:r>
      <w:r w:rsidR="00E959B1" w:rsidRPr="00E236ED"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 </w:t>
      </w:r>
    </w:p>
    <w:p w:rsidR="00E959B1" w:rsidRPr="00E236ED" w:rsidRDefault="00852BFA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E959B1" w:rsidRPr="00E236ED">
        <w:rPr>
          <w:rFonts w:asciiTheme="minorBidi" w:eastAsia="Times New Roman" w:hAnsiTheme="minorBidi"/>
          <w:sz w:val="28"/>
          <w:szCs w:val="28"/>
        </w:rPr>
        <w:t xml:space="preserve"> </w:t>
      </w:r>
      <w:r w:rsidR="00F837F7" w:rsidRPr="00E236ED">
        <w:rPr>
          <w:rFonts w:asciiTheme="minorBidi" w:eastAsia="Times New Roman" w:hAnsiTheme="minorBidi"/>
          <w:sz w:val="28"/>
          <w:szCs w:val="28"/>
          <w:rtl/>
        </w:rPr>
        <w:t>ا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 xml:space="preserve">لإيرادات السنوية والتي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ت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 xml:space="preserve">تمثل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ب</w:t>
      </w:r>
      <w:r w:rsidR="00E959B1" w:rsidRPr="00E236ED">
        <w:rPr>
          <w:rFonts w:asciiTheme="minorBidi" w:eastAsia="Times New Roman" w:hAnsiTheme="minorBidi"/>
          <w:sz w:val="28"/>
          <w:szCs w:val="28"/>
          <w:rtl/>
        </w:rPr>
        <w:t>قيمة المبيعات السنوية المتوقعة للمشروع المقترح.</w:t>
      </w:r>
    </w:p>
    <w:p w:rsidR="00E959B1" w:rsidRPr="00E236ED" w:rsidRDefault="00E959B1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 xml:space="preserve"> الديون</w:t>
      </w:r>
      <w:r w:rsidR="00644627" w:rsidRPr="00E236ED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الذمم المدينة </w:t>
      </w:r>
      <w:r w:rsidR="00F837F7" w:rsidRPr="00E236ED">
        <w:rPr>
          <w:rFonts w:asciiTheme="minorBidi" w:eastAsia="Times New Roman" w:hAnsiTheme="minorBidi"/>
          <w:sz w:val="28"/>
          <w:szCs w:val="28"/>
          <w:rtl/>
        </w:rPr>
        <w:t>المحصلة 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الناتجة عن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المبيعات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الآجلة. (</w:t>
      </w:r>
      <w:r w:rsidR="008F7D96" w:rsidRPr="00E236ED">
        <w:rPr>
          <w:rFonts w:asciiTheme="minorBidi" w:eastAsia="Times New Roman" w:hAnsiTheme="minorBidi"/>
          <w:sz w:val="28"/>
          <w:szCs w:val="28"/>
          <w:rtl/>
        </w:rPr>
        <w:t xml:space="preserve">منها الشيكات </w:t>
      </w:r>
      <w:r w:rsidR="00FF7A55" w:rsidRPr="00E236ED">
        <w:rPr>
          <w:rFonts w:asciiTheme="minorBidi" w:eastAsia="Times New Roman" w:hAnsiTheme="minorBidi"/>
          <w:sz w:val="28"/>
          <w:szCs w:val="28"/>
          <w:rtl/>
        </w:rPr>
        <w:t>الآجلة</w:t>
      </w:r>
      <w:r w:rsidR="008F7D96" w:rsidRPr="00E236ED">
        <w:rPr>
          <w:rFonts w:asciiTheme="minorBidi" w:eastAsia="Times New Roman" w:hAnsiTheme="minorBidi"/>
          <w:sz w:val="28"/>
          <w:szCs w:val="28"/>
          <w:rtl/>
        </w:rPr>
        <w:t>)</w:t>
      </w:r>
    </w:p>
    <w:p w:rsidR="00E959B1" w:rsidRPr="00E236ED" w:rsidRDefault="00E959B1" w:rsidP="00E236ED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</w:rPr>
        <w:t xml:space="preserve">-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قيمة رأس المال العامل في نهاية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العمر الإنتاج</w:t>
      </w:r>
      <w:r w:rsidR="002227E1" w:rsidRPr="00E236ED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5E3364" w:rsidRPr="00E236ED">
        <w:rPr>
          <w:rFonts w:asciiTheme="minorBidi" w:eastAsia="Times New Roman" w:hAnsiTheme="minorBidi"/>
          <w:sz w:val="28"/>
          <w:szCs w:val="28"/>
          <w:rtl/>
        </w:rPr>
        <w:t xml:space="preserve">للمشروع </w:t>
      </w:r>
      <w:r w:rsidR="00676E45" w:rsidRPr="00E236ED">
        <w:rPr>
          <w:rFonts w:asciiTheme="minorBidi" w:eastAsia="Times New Roman" w:hAnsiTheme="minorBidi"/>
          <w:sz w:val="28"/>
          <w:szCs w:val="28"/>
          <w:rtl/>
        </w:rPr>
        <w:t>(عند</w:t>
      </w:r>
      <w:r w:rsidR="00E43A5D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5E3364" w:rsidRPr="00E236ED">
        <w:rPr>
          <w:rFonts w:asciiTheme="minorBidi" w:eastAsia="Times New Roman" w:hAnsiTheme="minorBidi"/>
          <w:sz w:val="28"/>
          <w:szCs w:val="28"/>
          <w:rtl/>
        </w:rPr>
        <w:t xml:space="preserve">تصفية المشروع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لأي</w:t>
      </w:r>
      <w:r w:rsidR="005E3364" w:rsidRPr="00E236ED">
        <w:rPr>
          <w:rFonts w:asciiTheme="minorBidi" w:eastAsia="Times New Roman" w:hAnsiTheme="minorBidi"/>
          <w:sz w:val="28"/>
          <w:szCs w:val="28"/>
          <w:rtl/>
        </w:rPr>
        <w:t xml:space="preserve"> سبب كان</w:t>
      </w:r>
      <w:proofErr w:type="gramStart"/>
      <w:r w:rsidR="005E3364" w:rsidRPr="00E236ED">
        <w:rPr>
          <w:rFonts w:asciiTheme="minorBidi" w:eastAsia="Times New Roman" w:hAnsiTheme="minorBidi"/>
          <w:sz w:val="28"/>
          <w:szCs w:val="28"/>
          <w:rtl/>
        </w:rPr>
        <w:t xml:space="preserve">) </w:t>
      </w:r>
      <w:r w:rsidR="00E236ED">
        <w:rPr>
          <w:rFonts w:asciiTheme="minorBidi" w:eastAsia="Times New Roman" w:hAnsiTheme="minorBidi" w:hint="cs"/>
          <w:sz w:val="28"/>
          <w:szCs w:val="28"/>
          <w:rtl/>
        </w:rPr>
        <w:t>:</w:t>
      </w:r>
      <w:proofErr w:type="gramEnd"/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E959B1" w:rsidRPr="00E236ED" w:rsidRDefault="00E959B1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أ-قيمة المخزون من المواد الخام ومستلزمات الإنتاج وقطع الغيار</w:t>
      </w:r>
      <w:r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E959B1" w:rsidRPr="00E236ED" w:rsidRDefault="00E959B1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ب- قيمة ما تبقى من الأصول في نه</w:t>
      </w:r>
      <w:r w:rsidR="00F837F7" w:rsidRPr="00E236ED">
        <w:rPr>
          <w:rFonts w:asciiTheme="minorBidi" w:eastAsia="Times New Roman" w:hAnsiTheme="minorBidi"/>
          <w:sz w:val="28"/>
          <w:szCs w:val="28"/>
          <w:rtl/>
        </w:rPr>
        <w:t xml:space="preserve">اية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العمر الإنتاج</w:t>
      </w:r>
      <w:r w:rsidR="00E236ED" w:rsidRPr="00E236ED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E959B1" w:rsidRPr="00E236ED" w:rsidRDefault="00E959B1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</w:rPr>
        <w:t>-</w:t>
      </w:r>
      <w:r w:rsidR="00E41806" w:rsidRPr="00E236ED">
        <w:rPr>
          <w:rFonts w:asciiTheme="minorBidi" w:eastAsia="Times New Roman" w:hAnsiTheme="minorBidi"/>
          <w:sz w:val="28"/>
          <w:szCs w:val="28"/>
          <w:rtl/>
        </w:rPr>
        <w:t xml:space="preserve">قيمة التمويل/القرض الذي تم صرفه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لإقامة</w:t>
      </w:r>
      <w:r w:rsidR="00E41806" w:rsidRPr="00E236ED">
        <w:rPr>
          <w:rFonts w:asciiTheme="minorBidi" w:eastAsia="Times New Roman" w:hAnsiTheme="minorBidi"/>
          <w:sz w:val="28"/>
          <w:szCs w:val="28"/>
          <w:rtl/>
        </w:rPr>
        <w:t xml:space="preserve"> المشروع.</w:t>
      </w:r>
    </w:p>
    <w:p w:rsidR="00E43A5D" w:rsidRPr="00E236ED" w:rsidRDefault="00E43A5D" w:rsidP="00F837F7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-ايرادات العقود مقابل تقديم خدمات او بدل الايجارات</w:t>
      </w:r>
      <w:r w:rsidR="00A265F1"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43A5D" w:rsidRPr="00E236ED" w:rsidRDefault="00E43A5D" w:rsidP="00F837F7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>- المستحقات المحولة مقابل انجاز مقاولة مثلا</w:t>
      </w:r>
      <w:r w:rsidR="00A265F1" w:rsidRPr="00E236ED">
        <w:rPr>
          <w:rFonts w:ascii="Arial" w:eastAsia="Times New Roman" w:hAnsi="Arial" w:cs="Arial"/>
          <w:sz w:val="28"/>
          <w:szCs w:val="28"/>
          <w:rtl/>
        </w:rPr>
        <w:t>.</w:t>
      </w:r>
    </w:p>
    <w:p w:rsidR="00E41806" w:rsidRPr="00E236ED" w:rsidRDefault="00E41806" w:rsidP="00F837F7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E236ED">
        <w:rPr>
          <w:rFonts w:ascii="Arial" w:eastAsia="Times New Roman" w:hAnsi="Arial" w:cs="Arial"/>
          <w:sz w:val="28"/>
          <w:szCs w:val="28"/>
          <w:u w:val="single"/>
          <w:rtl/>
        </w:rPr>
        <w:t xml:space="preserve">2-التدفقات </w:t>
      </w:r>
      <w:r w:rsidR="00E236ED" w:rsidRPr="00E236ED">
        <w:rPr>
          <w:rFonts w:ascii="Arial" w:eastAsia="Times New Roman" w:hAnsi="Arial" w:cs="Arial"/>
          <w:sz w:val="28"/>
          <w:szCs w:val="28"/>
          <w:u w:val="single"/>
          <w:rtl/>
        </w:rPr>
        <w:t>النقدية</w:t>
      </w:r>
      <w:r w:rsidRPr="00E236ED">
        <w:rPr>
          <w:rFonts w:ascii="Arial" w:eastAsia="Times New Roman" w:hAnsi="Arial" w:cs="Arial"/>
          <w:sz w:val="28"/>
          <w:szCs w:val="28"/>
          <w:u w:val="single"/>
          <w:rtl/>
        </w:rPr>
        <w:t xml:space="preserve"> </w:t>
      </w:r>
      <w:r w:rsidR="00E236ED" w:rsidRPr="00E236ED">
        <w:rPr>
          <w:rFonts w:ascii="Arial" w:eastAsia="Times New Roman" w:hAnsi="Arial" w:cs="Arial" w:hint="cs"/>
          <w:sz w:val="28"/>
          <w:szCs w:val="28"/>
          <w:u w:val="single"/>
          <w:rtl/>
        </w:rPr>
        <w:t>الخارجة</w:t>
      </w:r>
      <w:r w:rsidR="00E236ED" w:rsidRPr="00E236ED">
        <w:rPr>
          <w:rFonts w:ascii="Arial" w:eastAsia="Times New Roman" w:hAnsi="Arial" w:cs="Arial"/>
          <w:sz w:val="28"/>
          <w:szCs w:val="28"/>
          <w:u w:val="single"/>
        </w:rPr>
        <w:t>:</w:t>
      </w:r>
      <w:r w:rsidRPr="00E236ED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</w:p>
    <w:p w:rsidR="00BA1BB3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</w:rPr>
        <w:t xml:space="preserve">- 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كافة 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>النقدية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المصروفة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2227E1" w:rsidRPr="00E236ED">
        <w:rPr>
          <w:rFonts w:ascii="Arial" w:eastAsia="Times New Roman" w:hAnsi="Arial" w:cs="Arial" w:hint="cs"/>
          <w:sz w:val="28"/>
          <w:szCs w:val="28"/>
          <w:rtl/>
        </w:rPr>
        <w:t>لأغراض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 التأسيس  </w:t>
      </w:r>
    </w:p>
    <w:p w:rsidR="00E41806" w:rsidRPr="00E236ED" w:rsidRDefault="00BA1BB3" w:rsidP="00A27C0B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 xml:space="preserve">- 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>التكاليف الاستثمارية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لشراء الاصول والمعدات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7A3091" w:rsidRPr="00E236ED">
        <w:rPr>
          <w:rFonts w:ascii="Arial" w:eastAsia="Times New Roman" w:hAnsi="Arial" w:cs="Arial"/>
          <w:sz w:val="28"/>
          <w:szCs w:val="28"/>
          <w:rtl/>
        </w:rPr>
        <w:t>وبالإضافة إلى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 رأس</w:t>
      </w:r>
      <w:r w:rsidR="00E41806" w:rsidRPr="00E236ED">
        <w:rPr>
          <w:rFonts w:ascii="Arial" w:eastAsia="Times New Roman" w:hAnsi="Arial" w:cs="Arial"/>
          <w:sz w:val="28"/>
          <w:szCs w:val="28"/>
        </w:rPr>
        <w:t xml:space="preserve"> </w:t>
      </w:r>
      <w:r w:rsidR="00A27C0B" w:rsidRPr="00E236ED">
        <w:rPr>
          <w:rFonts w:ascii="Arial" w:eastAsia="Times New Roman" w:hAnsi="Arial" w:cs="Arial"/>
          <w:sz w:val="28"/>
          <w:szCs w:val="28"/>
          <w:rtl/>
        </w:rPr>
        <w:t>ا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لمال </w:t>
      </w:r>
      <w:r w:rsidR="007A3091" w:rsidRPr="00E236ED">
        <w:rPr>
          <w:rFonts w:ascii="Arial" w:eastAsia="Times New Roman" w:hAnsi="Arial" w:cs="Arial"/>
          <w:sz w:val="28"/>
          <w:szCs w:val="28"/>
          <w:rtl/>
        </w:rPr>
        <w:t>العامل اللازم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>لأول دورة تشغيلية.</w:t>
      </w:r>
    </w:p>
    <w:p w:rsidR="00E41806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</w:rPr>
        <w:t xml:space="preserve"> - </w:t>
      </w:r>
      <w:r w:rsidRPr="00E236ED">
        <w:rPr>
          <w:rFonts w:ascii="Arial" w:eastAsia="Times New Roman" w:hAnsi="Arial" w:cs="Arial"/>
          <w:sz w:val="28"/>
          <w:szCs w:val="28"/>
          <w:rtl/>
        </w:rPr>
        <w:t>أقساط القروض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 والفوائد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المدفوعة خلال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 هذه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الفترة.</w:t>
      </w:r>
    </w:p>
    <w:p w:rsidR="00BA1BB3" w:rsidRPr="00E236ED" w:rsidRDefault="00BA1BB3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>-الرسوم والرخص</w:t>
      </w:r>
      <w:r w:rsidR="00676E45" w:rsidRPr="00E236ED">
        <w:rPr>
          <w:rFonts w:ascii="Arial" w:eastAsia="Times New Roman" w:hAnsi="Arial" w:cs="Arial"/>
          <w:sz w:val="28"/>
          <w:szCs w:val="28"/>
          <w:rtl/>
        </w:rPr>
        <w:t>.</w:t>
      </w:r>
    </w:p>
    <w:p w:rsidR="00E41806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</w:rPr>
        <w:t xml:space="preserve">- 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>الضرائب</w:t>
      </w:r>
      <w:r w:rsidRPr="00E236ED">
        <w:rPr>
          <w:rFonts w:ascii="Arial" w:eastAsia="Times New Roman" w:hAnsi="Arial" w:cs="Arial"/>
          <w:sz w:val="28"/>
          <w:szCs w:val="28"/>
          <w:rtl/>
        </w:rPr>
        <w:t>.</w:t>
      </w:r>
    </w:p>
    <w:p w:rsidR="00E41806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>-المصاريف الادارية والرواتب خلال الفترة.</w:t>
      </w:r>
    </w:p>
    <w:p w:rsidR="00E959B1" w:rsidRPr="00E236ED" w:rsidRDefault="00340425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E236E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lastRenderedPageBreak/>
        <w:t>2</w:t>
      </w:r>
      <w:r w:rsidR="00E959B1" w:rsidRPr="00E236E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-</w:t>
      </w:r>
      <w:r w:rsidR="00644627" w:rsidRPr="00E236E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</w:t>
      </w:r>
      <w:r w:rsidR="002227E1" w:rsidRPr="00E236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مخاطر عد</w:t>
      </w:r>
      <w:r w:rsidR="002227E1" w:rsidRPr="00E236ED">
        <w:rPr>
          <w:rFonts w:ascii="Arial" w:eastAsia="Times New Roman" w:hAnsi="Arial" w:cs="Arial" w:hint="eastAsia"/>
          <w:b/>
          <w:bCs/>
          <w:sz w:val="28"/>
          <w:szCs w:val="28"/>
          <w:u w:val="single"/>
          <w:rtl/>
        </w:rPr>
        <w:t>م</w:t>
      </w:r>
      <w:r w:rsidR="00E959B1" w:rsidRPr="00E236E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توفر التمويل اللازم:</w:t>
      </w:r>
    </w:p>
    <w:p w:rsidR="00BA1BB3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 xml:space="preserve">بعد </w:t>
      </w:r>
      <w:r w:rsidR="002227E1" w:rsidRPr="00E236ED">
        <w:rPr>
          <w:rFonts w:ascii="Arial" w:eastAsia="Times New Roman" w:hAnsi="Arial" w:cs="Arial" w:hint="cs"/>
          <w:sz w:val="28"/>
          <w:szCs w:val="28"/>
          <w:rtl/>
        </w:rPr>
        <w:t>تقدير التكالي</w:t>
      </w:r>
      <w:r w:rsidR="002227E1" w:rsidRPr="00E236ED">
        <w:rPr>
          <w:rFonts w:ascii="Arial" w:eastAsia="Times New Roman" w:hAnsi="Arial" w:cs="Arial" w:hint="eastAsia"/>
          <w:sz w:val="28"/>
          <w:szCs w:val="28"/>
          <w:rtl/>
        </w:rPr>
        <w:t>ف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الاستثمارية وتكاليف التشغيل</w:t>
      </w:r>
      <w:r w:rsidR="00BA1BB3" w:rsidRPr="00E236ED">
        <w:rPr>
          <w:rFonts w:ascii="Arial" w:hAnsi="Arial" w:cs="Arial"/>
          <w:sz w:val="28"/>
          <w:szCs w:val="28"/>
          <w:rtl/>
        </w:rPr>
        <w:t xml:space="preserve"> (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من خلال اعداد دراسة الجدوى </w:t>
      </w:r>
      <w:r w:rsidR="00EF5AB9" w:rsidRPr="00E236ED">
        <w:rPr>
          <w:rFonts w:ascii="Arial" w:eastAsia="Times New Roman" w:hAnsi="Arial" w:cs="Arial"/>
          <w:sz w:val="28"/>
          <w:szCs w:val="28"/>
          <w:rtl/>
        </w:rPr>
        <w:t>للمشروع) يمكن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عمل الهيكل التمويلي المن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>اسب للمشروع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 xml:space="preserve"> كالتالي</w:t>
      </w:r>
      <w:r w:rsidR="00BA1BB3" w:rsidRPr="00E236ED">
        <w:rPr>
          <w:rFonts w:ascii="Arial" w:eastAsia="Times New Roman" w:hAnsi="Arial" w:cs="Arial"/>
          <w:sz w:val="28"/>
          <w:szCs w:val="28"/>
          <w:rtl/>
        </w:rPr>
        <w:t xml:space="preserve">: </w:t>
      </w:r>
    </w:p>
    <w:p w:rsidR="00450101" w:rsidRPr="00E236ED" w:rsidRDefault="00BA1BB3" w:rsidP="00450101">
      <w:p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>-</w:t>
      </w:r>
      <w:r w:rsidR="00F24969" w:rsidRPr="00E236ED">
        <w:rPr>
          <w:rFonts w:ascii="Arial" w:eastAsia="Times New Roman" w:hAnsi="Arial" w:cs="Arial"/>
          <w:sz w:val="28"/>
          <w:szCs w:val="28"/>
          <w:rtl/>
        </w:rPr>
        <w:t>قد يكون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236ED">
        <w:rPr>
          <w:rFonts w:ascii="Arial" w:eastAsia="Times New Roman" w:hAnsi="Arial" w:cs="Arial"/>
          <w:sz w:val="28"/>
          <w:szCs w:val="28"/>
          <w:rtl/>
        </w:rPr>
        <w:t>ال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>تمويل داخلي</w:t>
      </w:r>
      <w:r w:rsidR="00F24969" w:rsidRPr="00E236ED">
        <w:rPr>
          <w:rFonts w:ascii="Arial" w:eastAsia="Times New Roman" w:hAnsi="Arial" w:cs="Arial"/>
          <w:sz w:val="28"/>
          <w:szCs w:val="28"/>
          <w:rtl/>
        </w:rPr>
        <w:t>/ذاتي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E236ED" w:rsidRPr="00E236ED">
        <w:rPr>
          <w:rFonts w:ascii="Arial" w:eastAsia="Times New Roman" w:hAnsi="Arial" w:cs="Arial" w:hint="cs"/>
          <w:sz w:val="28"/>
          <w:szCs w:val="28"/>
          <w:rtl/>
        </w:rPr>
        <w:t>(أي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 xml:space="preserve">مساهمة اصحاب المشروع) 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وهنا </w:t>
      </w:r>
      <w:r w:rsidR="00E236ED" w:rsidRPr="00E236ED">
        <w:rPr>
          <w:rFonts w:ascii="Arial" w:eastAsia="Times New Roman" w:hAnsi="Arial" w:cs="Arial" w:hint="cs"/>
          <w:sz w:val="28"/>
          <w:szCs w:val="28"/>
          <w:rtl/>
        </w:rPr>
        <w:t>يتم تحديد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حصة ومساهمة كل شريك 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>في المشروع مع ايضاح الم</w:t>
      </w:r>
      <w:r w:rsidR="00192FC5" w:rsidRPr="00E236ED">
        <w:rPr>
          <w:rFonts w:ascii="Arial" w:eastAsia="Times New Roman" w:hAnsi="Arial" w:cs="Arial"/>
          <w:sz w:val="28"/>
          <w:szCs w:val="28"/>
          <w:rtl/>
        </w:rPr>
        <w:t>بالغ المتوفرة حاليا لديهم وقدرتهم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 xml:space="preserve"> على توفيرها عند الطلب</w:t>
      </w:r>
      <w:r w:rsidR="00192FC5" w:rsidRPr="00E236ED">
        <w:rPr>
          <w:rFonts w:ascii="Arial" w:eastAsia="Times New Roman" w:hAnsi="Arial" w:cs="Arial"/>
          <w:sz w:val="28"/>
          <w:szCs w:val="28"/>
          <w:rtl/>
        </w:rPr>
        <w:t xml:space="preserve"> أو ايداعها في حساب مصرفي لتنظيم صرف المبالغ </w:t>
      </w:r>
    </w:p>
    <w:p w:rsidR="00A02D9B" w:rsidRPr="00E236ED" w:rsidRDefault="00BA1BB3" w:rsidP="00450101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="Arial" w:eastAsia="Times New Roman" w:hAnsi="Arial" w:cs="Arial"/>
          <w:sz w:val="28"/>
          <w:szCs w:val="28"/>
          <w:rtl/>
        </w:rPr>
        <w:t>-</w:t>
      </w:r>
      <w:r w:rsidR="00E41806" w:rsidRPr="00E236ED">
        <w:rPr>
          <w:rFonts w:ascii="Arial" w:eastAsia="Times New Roman" w:hAnsi="Arial" w:cs="Arial"/>
          <w:sz w:val="28"/>
          <w:szCs w:val="28"/>
          <w:rtl/>
        </w:rPr>
        <w:t>أو تمويل خارجي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بشكل كامل أو جزئي مع تحديد نسبة المساهمة في </w:t>
      </w:r>
      <w:r w:rsidR="00EF5AB9" w:rsidRPr="00E236ED">
        <w:rPr>
          <w:rFonts w:ascii="Arial" w:eastAsia="Times New Roman" w:hAnsi="Arial" w:cs="Arial"/>
          <w:sz w:val="28"/>
          <w:szCs w:val="28"/>
          <w:rtl/>
        </w:rPr>
        <w:t>المشروع من</w:t>
      </w:r>
      <w:r w:rsidR="00A02D9B" w:rsidRPr="00E236ED">
        <w:rPr>
          <w:rFonts w:ascii="Arial" w:eastAsia="Times New Roman" w:hAnsi="Arial" w:cs="Arial"/>
          <w:sz w:val="28"/>
          <w:szCs w:val="28"/>
          <w:rtl/>
        </w:rPr>
        <w:t xml:space="preserve"> قبل صاحب المشروع /أو الشركاء </w:t>
      </w:r>
      <w:r w:rsidR="00EF5AB9" w:rsidRPr="00E236ED">
        <w:rPr>
          <w:rFonts w:ascii="Arial" w:eastAsia="Times New Roman" w:hAnsi="Arial" w:cs="Arial"/>
          <w:sz w:val="28"/>
          <w:szCs w:val="28"/>
          <w:rtl/>
        </w:rPr>
        <w:t>(وذلك من</w:t>
      </w:r>
      <w:r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EF5AB9" w:rsidRPr="00E236ED">
        <w:rPr>
          <w:rFonts w:ascii="Arial" w:eastAsia="Times New Roman" w:hAnsi="Arial" w:cs="Arial"/>
          <w:sz w:val="28"/>
          <w:szCs w:val="28"/>
          <w:rtl/>
        </w:rPr>
        <w:t>خلال تقديم</w:t>
      </w:r>
      <w:r w:rsidR="00192FC5" w:rsidRPr="00E236ED">
        <w:rPr>
          <w:rFonts w:ascii="Arial" w:eastAsia="Times New Roman" w:hAnsi="Arial" w:cs="Arial"/>
          <w:sz w:val="28"/>
          <w:szCs w:val="28"/>
          <w:rtl/>
        </w:rPr>
        <w:t xml:space="preserve"> الطلبات </w:t>
      </w:r>
      <w:r w:rsidR="00EF5AB9" w:rsidRPr="00E236ED">
        <w:rPr>
          <w:rFonts w:ascii="Arial" w:eastAsia="Times New Roman" w:hAnsi="Arial" w:cs="Arial"/>
          <w:sz w:val="28"/>
          <w:szCs w:val="28"/>
          <w:rtl/>
        </w:rPr>
        <w:t>للحصول على</w:t>
      </w:r>
      <w:r w:rsidR="00192FC5" w:rsidRPr="00E236ED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E41806" w:rsidRPr="00E236ED">
        <w:rPr>
          <w:rFonts w:asciiTheme="minorBidi" w:eastAsia="Times New Roman" w:hAnsiTheme="minorBidi"/>
          <w:sz w:val="28"/>
          <w:szCs w:val="28"/>
          <w:rtl/>
        </w:rPr>
        <w:t>تسهيلات ائتمانية وقر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وض</w:t>
      </w:r>
      <w:r w:rsidR="00A02D9B" w:rsidRPr="00E236ED">
        <w:rPr>
          <w:rFonts w:asciiTheme="minorBidi" w:eastAsia="Times New Roman" w:hAnsiTheme="minorBidi"/>
          <w:sz w:val="28"/>
          <w:szCs w:val="28"/>
          <w:rtl/>
        </w:rPr>
        <w:t xml:space="preserve"> من مؤسسات الاقراض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)،</w:t>
      </w:r>
    </w:p>
    <w:p w:rsidR="00EF5AB9" w:rsidRPr="00E236ED" w:rsidRDefault="00EF5AB9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ومن هنا لا بد - وقبل التوجه إلى مؤسسات الاقراض - من التسلح بوسائل المعرفة والوعي التام لكامل ميزانية ومراحل انجاز المشروع، من أجل تسهيل حصولك على التمويل المطلوب.</w:t>
      </w:r>
    </w:p>
    <w:p w:rsidR="00E41806" w:rsidRPr="00E236ED" w:rsidRDefault="00A02D9B" w:rsidP="00F837F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-وبناء عليه 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يتم إعداد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ميزانية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المشروع وفي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 حال وجود خلل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في اعداد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البيانات التالية يتعرض المشروع لمخاطر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ع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دم توفر التمويل اللازم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/المطلوب 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في الوقت المناسب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 xml:space="preserve">قد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ي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توقف العمل بالمشروع</w:t>
      </w:r>
      <w:r w:rsidR="00644627" w:rsidRPr="00E236ED">
        <w:rPr>
          <w:rFonts w:asciiTheme="minorBidi" w:eastAsia="Times New Roman" w:hAnsiTheme="minorBidi"/>
          <w:sz w:val="28"/>
          <w:szCs w:val="28"/>
          <w:rtl/>
        </w:rPr>
        <w:t xml:space="preserve"> او حتى العدول عنه</w:t>
      </w:r>
      <w:r w:rsidR="00F837F7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نهائيا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وهي:</w:t>
      </w:r>
    </w:p>
    <w:p w:rsidR="00E41806" w:rsidRPr="00E236ED" w:rsidRDefault="004C2D2A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E41806" w:rsidRPr="00E236ED">
        <w:rPr>
          <w:rFonts w:asciiTheme="minorBidi" w:eastAsia="Times New Roman" w:hAnsiTheme="minorBidi"/>
          <w:sz w:val="28"/>
          <w:szCs w:val="28"/>
        </w:rPr>
        <w:t xml:space="preserve"> </w:t>
      </w:r>
      <w:r w:rsidR="00E41806" w:rsidRPr="00E236ED">
        <w:rPr>
          <w:rFonts w:asciiTheme="minorBidi" w:eastAsia="Times New Roman" w:hAnsiTheme="minorBidi"/>
          <w:sz w:val="28"/>
          <w:szCs w:val="28"/>
          <w:rtl/>
        </w:rPr>
        <w:t>الجدول الزمني المقتر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>ح لسداد رأس المال من قبل الشركاء والالتزام بتوريد الدفعات بمواعيدها.</w:t>
      </w:r>
    </w:p>
    <w:p w:rsidR="00A02D9B" w:rsidRPr="00E236ED" w:rsidRDefault="00A02D9B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 الجدول الزمني لسداد التكاليف الاستثمارية</w:t>
      </w:r>
      <w:r w:rsidR="00676E45" w:rsidRPr="00E236ED">
        <w:rPr>
          <w:rFonts w:asciiTheme="minorBidi" w:eastAsia="Times New Roman" w:hAnsiTheme="minorBidi"/>
          <w:sz w:val="28"/>
          <w:szCs w:val="28"/>
          <w:rtl/>
        </w:rPr>
        <w:t xml:space="preserve"> من معدات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واصول مع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 تحديد جهة التمويل</w:t>
      </w:r>
      <w:r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41806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</w:rPr>
        <w:t xml:space="preserve">- 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الموعد المقترح للحصول على </w:t>
      </w:r>
      <w:r w:rsidR="00F837F7" w:rsidRPr="00E236ED">
        <w:rPr>
          <w:rFonts w:asciiTheme="minorBidi" w:eastAsia="Times New Roman" w:hAnsiTheme="minorBidi"/>
          <w:sz w:val="28"/>
          <w:szCs w:val="28"/>
          <w:rtl/>
        </w:rPr>
        <w:t xml:space="preserve">/القرض 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التمويل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 اللازم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 xml:space="preserve"> (في اي مرحلة من اقامة المشروع) 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مع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التأكيد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 على ضرورة الحصول على الموافقة من المصرف مسبقا على التمويل والالتزام بشروط وضمانات منح التمويل.</w:t>
      </w:r>
    </w:p>
    <w:p w:rsidR="00E41806" w:rsidRPr="00E236ED" w:rsidRDefault="00E41806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</w:rPr>
        <w:t xml:space="preserve">- 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الفترة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الزمني</w:t>
      </w:r>
      <w:r w:rsidR="00F24969" w:rsidRPr="00E236ED">
        <w:rPr>
          <w:rFonts w:asciiTheme="minorBidi" w:eastAsia="Times New Roman" w:hAnsiTheme="minorBidi"/>
          <w:sz w:val="28"/>
          <w:szCs w:val="28"/>
          <w:rtl/>
        </w:rPr>
        <w:t>ة</w:t>
      </w:r>
      <w:r w:rsidR="00A02D9B" w:rsidRPr="00E236ED">
        <w:rPr>
          <w:rFonts w:asciiTheme="minorBidi" w:eastAsia="Times New Roman" w:hAnsiTheme="minorBidi"/>
          <w:sz w:val="28"/>
          <w:szCs w:val="28"/>
          <w:rtl/>
        </w:rPr>
        <w:t xml:space="preserve"> المناسبة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لسداد القروض</w:t>
      </w:r>
      <w:r w:rsidR="00A02D9B" w:rsidRPr="00E236ED">
        <w:rPr>
          <w:rFonts w:asciiTheme="minorBidi" w:eastAsia="Times New Roman" w:hAnsiTheme="minorBidi"/>
          <w:sz w:val="28"/>
          <w:szCs w:val="28"/>
          <w:rtl/>
        </w:rPr>
        <w:t xml:space="preserve"> اعتمادا على كشف التدفقات 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النقدية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المتوقعة من</w:t>
      </w:r>
      <w:r w:rsidR="00192FC5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676E45" w:rsidRPr="00E236ED">
        <w:rPr>
          <w:rFonts w:asciiTheme="minorBidi" w:eastAsia="Times New Roman" w:hAnsiTheme="minorBidi"/>
          <w:sz w:val="28"/>
          <w:szCs w:val="28"/>
          <w:rtl/>
        </w:rPr>
        <w:t>ايرادات.</w:t>
      </w:r>
    </w:p>
    <w:p w:rsidR="00A02D9B" w:rsidRPr="00E236ED" w:rsidRDefault="00A02D9B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كلفة الاقتراض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وألية سدادها خلال فترة انجاز المشروع في ظل عدم توفر الايراد (فترة السماح)</w:t>
      </w:r>
    </w:p>
    <w:p w:rsidR="00450101" w:rsidRDefault="00450101" w:rsidP="00450101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E236ED" w:rsidRDefault="00E236ED" w:rsidP="00E236E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E236ED" w:rsidRPr="00E236ED" w:rsidRDefault="00E236ED" w:rsidP="00E236E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6A1E6F" w:rsidRPr="00E236ED" w:rsidRDefault="00F1421E" w:rsidP="00587D95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b/>
          <w:bCs/>
          <w:color w:val="000000"/>
          <w:sz w:val="28"/>
          <w:szCs w:val="28"/>
          <w:u w:val="single"/>
          <w:rtl/>
        </w:rPr>
      </w:pPr>
      <w:r w:rsidRPr="00E236ED">
        <w:rPr>
          <w:rFonts w:asciiTheme="minorBidi" w:eastAsia="+mn-ea" w:hAnsiTheme="minorBidi"/>
          <w:b/>
          <w:bCs/>
          <w:color w:val="000000"/>
          <w:sz w:val="28"/>
          <w:szCs w:val="28"/>
          <w:u w:val="single"/>
          <w:rtl/>
        </w:rPr>
        <w:t>3-</w:t>
      </w:r>
      <w:r w:rsidR="00644627" w:rsidRPr="00E236ED">
        <w:rPr>
          <w:rFonts w:asciiTheme="minorBidi" w:eastAsia="+mn-ea" w:hAnsiTheme="minorBidi"/>
          <w:b/>
          <w:bCs/>
          <w:color w:val="000000"/>
          <w:sz w:val="28"/>
          <w:szCs w:val="28"/>
          <w:u w:val="single"/>
          <w:rtl/>
        </w:rPr>
        <w:t>مخاطر</w:t>
      </w:r>
      <w:r w:rsidR="006A1E6F" w:rsidRPr="00E236ED">
        <w:rPr>
          <w:rFonts w:asciiTheme="minorBidi" w:eastAsia="+mn-ea" w:hAnsiTheme="minorBidi"/>
          <w:b/>
          <w:bCs/>
          <w:color w:val="000000"/>
          <w:sz w:val="28"/>
          <w:szCs w:val="28"/>
          <w:u w:val="single"/>
          <w:rtl/>
        </w:rPr>
        <w:t xml:space="preserve">عدم القدرة على سداد الالتزامات </w:t>
      </w:r>
    </w:p>
    <w:p w:rsidR="00F82FF7" w:rsidRPr="00E236ED" w:rsidRDefault="00F82FF7" w:rsidP="00587D95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  <w:rtl/>
        </w:rPr>
      </w:pPr>
    </w:p>
    <w:p w:rsidR="00F82FF7" w:rsidRPr="00E236ED" w:rsidRDefault="00F82FF7" w:rsidP="00DB10B3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  <w:rtl/>
        </w:rPr>
      </w:pP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-</w:t>
      </w:r>
      <w:r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2227E1" w:rsidRPr="00E236ED">
        <w:rPr>
          <w:rFonts w:asciiTheme="minorBidi" w:hAnsiTheme="minorBidi" w:hint="cs"/>
          <w:sz w:val="28"/>
          <w:szCs w:val="28"/>
          <w:rtl/>
        </w:rPr>
        <w:t>مخاطر</w:t>
      </w:r>
      <w:r w:rsidR="002227E1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 xml:space="preserve"> عدم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قدرة صاحب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المشروع للوفاء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بالتزاماته او بجزء منها بما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فيها الديون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="00ED3FCD" w:rsidRPr="00E236ED">
        <w:rPr>
          <w:rFonts w:asciiTheme="minorBidi" w:eastAsia="+mn-ea" w:hAnsiTheme="minorBidi"/>
          <w:color w:val="000000"/>
          <w:sz w:val="28"/>
          <w:szCs w:val="28"/>
          <w:rtl/>
        </w:rPr>
        <w:t>و/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والمصاريف</w:t>
      </w:r>
      <w:r w:rsidR="00ED3FCD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الاعتيادية</w:t>
      </w:r>
      <w:r w:rsidR="00ED3FCD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و/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والرسوم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المستحقة بمواعيد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 xml:space="preserve">الاستحقاق </w:t>
      </w:r>
      <w:r w:rsidR="00E236ED" w:rsidRPr="00E236ED">
        <w:rPr>
          <w:rFonts w:asciiTheme="minorBidi" w:eastAsia="+mn-ea" w:hAnsiTheme="minorBidi"/>
          <w:color w:val="000000"/>
          <w:sz w:val="28"/>
          <w:szCs w:val="28"/>
          <w:rtl/>
        </w:rPr>
        <w:t>(</w:t>
      </w:r>
      <w:r w:rsidR="007D46BE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عند </w:t>
      </w:r>
      <w:r w:rsidR="00ED3FCD" w:rsidRPr="00E236ED">
        <w:rPr>
          <w:rFonts w:asciiTheme="minorBidi" w:eastAsia="+mn-ea" w:hAnsiTheme="minorBidi"/>
          <w:color w:val="000000"/>
          <w:sz w:val="28"/>
          <w:szCs w:val="28"/>
          <w:rtl/>
        </w:rPr>
        <w:t>المطالبة)</w:t>
      </w:r>
    </w:p>
    <w:p w:rsidR="00CB7A68" w:rsidRPr="00E236ED" w:rsidRDefault="00CB7A68" w:rsidP="00587D95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  <w:rtl/>
        </w:rPr>
      </w:pP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ومن الاسباب الرئيسية التي تؤدي</w:t>
      </w:r>
      <w:r w:rsidR="00B87903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لمخاطر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حدوث العجز عن السداد:</w:t>
      </w:r>
    </w:p>
    <w:p w:rsidR="00ED3FCD" w:rsidRPr="00E236ED" w:rsidRDefault="00ED3FCD" w:rsidP="00587D95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  <w:rtl/>
        </w:rPr>
      </w:pP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-التأخر في انجاز المشروع بحسب ما هو مخطط له بالتالي التأخر في تحقيق الايرادات المطلوبة.</w:t>
      </w:r>
    </w:p>
    <w:p w:rsidR="00CB7A68" w:rsidRPr="00E236ED" w:rsidRDefault="00CB7A68" w:rsidP="00BC1560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  <w:rtl/>
        </w:rPr>
      </w:pP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-</w:t>
      </w:r>
      <w:r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عدم حصول </w:t>
      </w:r>
      <w:r w:rsidR="00BC1560">
        <w:rPr>
          <w:rFonts w:asciiTheme="minorBidi" w:eastAsia="+mn-ea" w:hAnsiTheme="minorBidi" w:hint="cs"/>
          <w:color w:val="000000"/>
          <w:sz w:val="28"/>
          <w:szCs w:val="28"/>
          <w:rtl/>
        </w:rPr>
        <w:t>المنشأة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بصورة منتظمة على مستحقاتها من عملائها</w:t>
      </w:r>
      <w:r w:rsidR="00ED3FCD" w:rsidRPr="00E236ED">
        <w:rPr>
          <w:rFonts w:asciiTheme="minorBidi" w:eastAsia="+mn-ea" w:hAnsiTheme="minorBidi"/>
          <w:color w:val="000000"/>
          <w:sz w:val="28"/>
          <w:szCs w:val="28"/>
          <w:rtl/>
        </w:rPr>
        <w:t>(زبائنها)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="00EF5AB9" w:rsidRPr="00E236ED">
        <w:rPr>
          <w:rFonts w:asciiTheme="minorBidi" w:eastAsia="+mn-ea" w:hAnsiTheme="minorBidi"/>
          <w:color w:val="000000"/>
          <w:sz w:val="28"/>
          <w:szCs w:val="28"/>
          <w:rtl/>
        </w:rPr>
        <w:t>إ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ما لتأخرهم بالسداد </w:t>
      </w:r>
      <w:r w:rsidR="00FF7A55" w:rsidRPr="00E236ED">
        <w:rPr>
          <w:rFonts w:asciiTheme="minorBidi" w:eastAsia="+mn-ea" w:hAnsiTheme="minorBidi"/>
          <w:color w:val="000000"/>
          <w:sz w:val="28"/>
          <w:szCs w:val="28"/>
          <w:rtl/>
        </w:rPr>
        <w:t>أ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و التراخي في المطالبة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 xml:space="preserve">بها </w:t>
      </w:r>
      <w:r w:rsidR="00E236ED" w:rsidRPr="00E236ED">
        <w:rPr>
          <w:rFonts w:asciiTheme="minorBidi" w:eastAsia="+mn-ea" w:hAnsiTheme="minorBidi"/>
          <w:color w:val="000000"/>
          <w:sz w:val="28"/>
          <w:szCs w:val="28"/>
          <w:rtl/>
        </w:rPr>
        <w:t>(</w:t>
      </w:r>
      <w:r w:rsidR="004C2D2A" w:rsidRPr="00E236ED">
        <w:rPr>
          <w:rFonts w:asciiTheme="minorBidi" w:eastAsia="+mn-ea" w:hAnsiTheme="minorBidi"/>
          <w:color w:val="000000"/>
          <w:sz w:val="28"/>
          <w:szCs w:val="28"/>
          <w:rtl/>
        </w:rPr>
        <w:t>التأخير في التحصيل)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="00EF5AB9" w:rsidRPr="00E236ED">
        <w:rPr>
          <w:rFonts w:asciiTheme="minorBidi" w:eastAsia="+mn-ea" w:hAnsiTheme="minorBidi"/>
          <w:color w:val="000000"/>
          <w:sz w:val="28"/>
          <w:szCs w:val="28"/>
          <w:rtl/>
        </w:rPr>
        <w:t>أ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و نتيجة وجود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خلافات تجارية</w:t>
      </w:r>
      <w:r w:rsidR="004C2D2A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بينهم.</w:t>
      </w:r>
    </w:p>
    <w:p w:rsidR="00CB7A68" w:rsidRPr="00E236ED" w:rsidRDefault="00CB7A68" w:rsidP="00587D95">
      <w:pPr>
        <w:bidi/>
        <w:spacing w:after="0" w:line="240" w:lineRule="auto"/>
        <w:contextualSpacing/>
        <w:jc w:val="highKashida"/>
        <w:rPr>
          <w:rFonts w:asciiTheme="minorBidi" w:eastAsia="+mn-ea" w:hAnsiTheme="minorBidi"/>
          <w:color w:val="000000"/>
          <w:sz w:val="28"/>
          <w:szCs w:val="28"/>
        </w:rPr>
      </w:pP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-</w:t>
      </w:r>
      <w:r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FF7A55" w:rsidRPr="00E236ED">
        <w:rPr>
          <w:rFonts w:asciiTheme="minorBidi" w:eastAsia="+mn-ea" w:hAnsiTheme="minorBidi"/>
          <w:color w:val="000000"/>
          <w:sz w:val="28"/>
          <w:szCs w:val="28"/>
          <w:rtl/>
        </w:rPr>
        <w:t>عدم توافق</w:t>
      </w:r>
      <w:r w:rsidR="00EF5AB9" w:rsidRPr="00E236ED">
        <w:rPr>
          <w:rFonts w:asciiTheme="minorBidi" w:eastAsia="+mn-ea" w:hAnsiTheme="minorBidi"/>
          <w:color w:val="000000"/>
          <w:sz w:val="28"/>
          <w:szCs w:val="28"/>
          <w:rtl/>
        </w:rPr>
        <w:t>/ملائمة</w:t>
      </w:r>
      <w:r w:rsidR="00FF7A55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التدفقات النقدية </w:t>
      </w:r>
      <w:r w:rsidR="00E236ED" w:rsidRPr="00E236ED">
        <w:rPr>
          <w:rFonts w:asciiTheme="minorBidi" w:eastAsia="+mn-ea" w:hAnsiTheme="minorBidi" w:hint="cs"/>
          <w:color w:val="000000"/>
          <w:sz w:val="28"/>
          <w:szCs w:val="28"/>
          <w:rtl/>
        </w:rPr>
        <w:t>المحصلة فعليا</w:t>
      </w:r>
      <w:r w:rsidR="005B2BB4" w:rsidRPr="00E236ED">
        <w:rPr>
          <w:rFonts w:asciiTheme="minorBidi" w:eastAsia="+mn-ea" w:hAnsiTheme="minorBidi"/>
          <w:color w:val="000000"/>
          <w:sz w:val="28"/>
          <w:szCs w:val="28"/>
          <w:rtl/>
        </w:rPr>
        <w:t xml:space="preserve"> </w:t>
      </w:r>
      <w:r w:rsidRPr="00E236ED">
        <w:rPr>
          <w:rFonts w:asciiTheme="minorBidi" w:eastAsia="+mn-ea" w:hAnsiTheme="minorBidi"/>
          <w:color w:val="000000"/>
          <w:sz w:val="28"/>
          <w:szCs w:val="28"/>
          <w:rtl/>
        </w:rPr>
        <w:t>مع تواريخ استحقاق الالتزامات بمواعيدها.</w:t>
      </w:r>
    </w:p>
    <w:p w:rsidR="00F82FF7" w:rsidRPr="00E236ED" w:rsidRDefault="00ED3FCD" w:rsidP="00A27C0B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 xml:space="preserve">استثمار </w:t>
      </w:r>
      <w:r w:rsidR="00A27C0B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المنشأة 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لأموالها في الموجودات الثابتة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والعقارات بدرجة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كبيرة،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 xml:space="preserve"> مما ينجم عنه صعوبة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ل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تحويلها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/تس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ي</w:t>
      </w:r>
      <w:r w:rsidR="00EF5AB9" w:rsidRPr="00E236ED">
        <w:rPr>
          <w:rFonts w:asciiTheme="minorBidi" w:eastAsia="Times New Roman" w:hAnsiTheme="minorBidi"/>
          <w:sz w:val="28"/>
          <w:szCs w:val="28"/>
          <w:rtl/>
        </w:rPr>
        <w:t>يلها إلى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 xml:space="preserve"> نقد بالسهولة المطلوبة /المتوقعة</w:t>
      </w:r>
      <w:r w:rsidR="00F82FF7" w:rsidRPr="00E236ED">
        <w:rPr>
          <w:rFonts w:asciiTheme="minorBidi" w:eastAsia="Times New Roman" w:hAnsiTheme="minorBidi"/>
          <w:sz w:val="28"/>
          <w:szCs w:val="28"/>
        </w:rPr>
        <w:t>.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 ان الحاجة لتسديد الالتزامات.</w:t>
      </w:r>
      <w:r w:rsidR="00F82FF7" w:rsidRPr="00E236ED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F82FF7" w:rsidRPr="00E236ED" w:rsidRDefault="00ED3FCD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-نقص أو نفاذ المخزون 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وعد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م التمكن من الوفاء با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لحصة السوقية</w:t>
      </w:r>
      <w:r w:rsidR="00F82FF7" w:rsidRPr="00E236ED">
        <w:rPr>
          <w:rFonts w:asciiTheme="minorBidi" w:eastAsia="Times New Roman" w:hAnsiTheme="minorBidi"/>
          <w:sz w:val="28"/>
          <w:szCs w:val="28"/>
        </w:rPr>
        <w:t>.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مما يؤثر على الايراد وسداد الالتزامات.</w:t>
      </w:r>
    </w:p>
    <w:p w:rsidR="00F82FF7" w:rsidRPr="00E236ED" w:rsidRDefault="00ED3FCD" w:rsidP="00A27C0B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-احتفاظ </w:t>
      </w:r>
      <w:r w:rsidR="00A27C0B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المنشأة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بمخزون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أكبر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 xml:space="preserve"> من احتياجات الانتاج لديها مما يراكم التزامات تفوق الايرادات التشغيلية على المدى القصير</w:t>
      </w:r>
      <w:r w:rsidR="00F82FF7"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F82FF7" w:rsidRPr="00E236ED" w:rsidRDefault="00340425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شراء موجودات ثابتة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>/معدات لم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 xml:space="preserve"> يتم استثمارها بعد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/أو تشغيلها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بالطاقة المتوقعة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 xml:space="preserve"> للحصول على إيرادات من خلال تشغيلها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 مستقبلا</w:t>
      </w:r>
      <w:r w:rsidR="00F82FF7"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340425" w:rsidRPr="00E236ED" w:rsidRDefault="00340425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4- </w:t>
      </w:r>
      <w:r w:rsidR="00F1421E"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مخاطر تحقيق</w:t>
      </w: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خسائر متراكمة</w:t>
      </w:r>
    </w:p>
    <w:p w:rsidR="0094240D" w:rsidRPr="00E236ED" w:rsidRDefault="0094240D" w:rsidP="00A27C0B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- الربحية لدى </w:t>
      </w:r>
      <w:r w:rsidR="00A27C0B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المنشأة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تعني الاستمرارية بل التوسع والحصول على مميزات وتسهيلات الائتمان التجاري 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 xml:space="preserve">والمصرفي على حد سواء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وعلى </w:t>
      </w:r>
      <w:r w:rsidR="00884C32" w:rsidRPr="00E236ED">
        <w:rPr>
          <w:rFonts w:asciiTheme="minorBidi" w:eastAsia="Times New Roman" w:hAnsiTheme="minorBidi"/>
          <w:sz w:val="28"/>
          <w:szCs w:val="28"/>
          <w:rtl/>
        </w:rPr>
        <w:t>ا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لعكس </w:t>
      </w:r>
      <w:r w:rsidR="002775D5" w:rsidRPr="00E236ED">
        <w:rPr>
          <w:rFonts w:asciiTheme="minorBidi" w:eastAsia="Times New Roman" w:hAnsiTheme="minorBidi"/>
          <w:sz w:val="28"/>
          <w:szCs w:val="28"/>
          <w:rtl/>
        </w:rPr>
        <w:t>المشاريع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المتعثرة 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التي تحقق الخسائر السنوية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لا تجد من يقرضها أو يعيد تمويلها بسبب تعثرها وضعف مؤشراتها المالية الظاهرة التي تتنبأ بفشلها وفقدان تحكمها 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>بمواردها.</w:t>
      </w:r>
    </w:p>
    <w:p w:rsidR="00340425" w:rsidRPr="00E236ED" w:rsidRDefault="00340425" w:rsidP="001C5633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التعثر المالي ليس نتيجة فورية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أو لحظي</w:t>
      </w:r>
      <w:r w:rsidR="002227E1" w:rsidRPr="00E236ED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بل مجموعة من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الأعمال والخسائر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 المتراكمة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التي ترجع إلى الكثير من 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 xml:space="preserve">العوامل مجتمعة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لتشكل أزمة كبيرة، وتقلل من مقدرة </w:t>
      </w:r>
      <w:r w:rsidR="001C5633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المنشأة 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على سداد ديونها وخدمة التزاماتها القائمة </w:t>
      </w:r>
      <w:r w:rsidR="00FA1549" w:rsidRPr="00E236ED">
        <w:rPr>
          <w:rFonts w:asciiTheme="minorBidi" w:eastAsia="Times New Roman" w:hAnsiTheme="minorBidi" w:hint="cs"/>
          <w:sz w:val="28"/>
          <w:szCs w:val="28"/>
          <w:rtl/>
        </w:rPr>
        <w:t>عليها.</w:t>
      </w:r>
    </w:p>
    <w:p w:rsidR="00340425" w:rsidRPr="00E236ED" w:rsidRDefault="00884C32" w:rsidP="001C5633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lastRenderedPageBreak/>
        <w:t>-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 xml:space="preserve"> فتعثر </w:t>
      </w:r>
      <w:r w:rsidR="004979E6" w:rsidRPr="00E236ED">
        <w:rPr>
          <w:rFonts w:asciiTheme="minorBidi" w:eastAsia="Times New Roman" w:hAnsiTheme="minorBidi"/>
          <w:sz w:val="28"/>
          <w:szCs w:val="28"/>
          <w:rtl/>
        </w:rPr>
        <w:t>المشروع ماليا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>هي مرحلة التي تسبق مرحلة الفشل</w:t>
      </w:r>
      <w:r w:rsidR="005B2BB4" w:rsidRPr="00E236ED">
        <w:rPr>
          <w:rFonts w:asciiTheme="minorBidi" w:eastAsia="Times New Roman" w:hAnsiTheme="minorBidi"/>
          <w:sz w:val="28"/>
          <w:szCs w:val="28"/>
          <w:rtl/>
        </w:rPr>
        <w:t xml:space="preserve"> النهائي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1C5633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المنشأة 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>العاجزة ع</w:t>
      </w:r>
      <w:r w:rsidR="0094240D" w:rsidRPr="00E236ED">
        <w:rPr>
          <w:rFonts w:asciiTheme="minorBidi" w:eastAsia="Times New Roman" w:hAnsiTheme="minorBidi"/>
          <w:sz w:val="28"/>
          <w:szCs w:val="28"/>
          <w:rtl/>
        </w:rPr>
        <w:t>ن دفع التزاماتها للغير بسبب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 xml:space="preserve"> مشكلة بالسيولة أو لا تمتلك الشركة موجودات</w:t>
      </w:r>
      <w:r w:rsidR="007A3091" w:rsidRPr="00E236ED">
        <w:rPr>
          <w:rFonts w:asciiTheme="minorBidi" w:eastAsia="Times New Roman" w:hAnsiTheme="minorBidi"/>
          <w:sz w:val="28"/>
          <w:szCs w:val="28"/>
          <w:rtl/>
        </w:rPr>
        <w:t>/أصول كافية</w:t>
      </w:r>
      <w:r w:rsidR="00340425" w:rsidRPr="00E236ED">
        <w:rPr>
          <w:rFonts w:asciiTheme="minorBidi" w:eastAsia="Times New Roman" w:hAnsiTheme="minorBidi"/>
          <w:sz w:val="28"/>
          <w:szCs w:val="28"/>
          <w:rtl/>
        </w:rPr>
        <w:t xml:space="preserve"> لسداد ديونها، </w:t>
      </w:r>
    </w:p>
    <w:p w:rsidR="00262047" w:rsidRPr="00E236ED" w:rsidRDefault="00BB7859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ثانيا-ج- </w:t>
      </w:r>
      <w:r w:rsidR="004E1047" w:rsidRPr="00E236E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</w:t>
      </w: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مخاطر </w:t>
      </w:r>
      <w:r w:rsidR="004E1047" w:rsidRPr="00E236E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</w:t>
      </w: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تشغيلية:</w:t>
      </w:r>
    </w:p>
    <w:p w:rsidR="00A10909" w:rsidRPr="00E236ED" w:rsidRDefault="004567AD" w:rsidP="004567A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هي المخاطر التي تواجه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 xml:space="preserve"> المشروع في عمليات التشغيل وت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ظهر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الخبرات العملية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لأصحاب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المشروع 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العاملين على حد سواء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بالإضافة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كفاءة الانتاج:</w:t>
      </w:r>
      <w:r w:rsidR="0019537B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54661" w:rsidRPr="00E236ED">
        <w:rPr>
          <w:rFonts w:asciiTheme="minorBidi" w:eastAsia="Times New Roman" w:hAnsiTheme="minorBidi"/>
          <w:sz w:val="28"/>
          <w:szCs w:val="28"/>
          <w:rtl/>
        </w:rPr>
        <w:t xml:space="preserve">منها على سبيل المثال لا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الحصر</w:t>
      </w:r>
      <w:r w:rsidR="00F1421E" w:rsidRPr="00E236ED">
        <w:rPr>
          <w:rFonts w:asciiTheme="minorBidi" w:eastAsia="Times New Roman" w:hAnsiTheme="minorBidi"/>
          <w:sz w:val="28"/>
          <w:szCs w:val="28"/>
          <w:rtl/>
        </w:rPr>
        <w:t>:</w:t>
      </w:r>
      <w:r w:rsidR="001372CB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4567AD" w:rsidRPr="00E236ED" w:rsidRDefault="00175F5A" w:rsidP="00A1090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 w:hint="cs"/>
          <w:sz w:val="28"/>
          <w:szCs w:val="28"/>
          <w:rtl/>
        </w:rPr>
        <w:t>1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D15FCF" w:rsidRPr="00E236ED">
        <w:rPr>
          <w:rFonts w:asciiTheme="minorBidi" w:eastAsia="Times New Roman" w:hAnsiTheme="minorBidi"/>
          <w:sz w:val="28"/>
          <w:szCs w:val="28"/>
          <w:rtl/>
        </w:rPr>
        <w:t xml:space="preserve">عدم كفاءة </w:t>
      </w:r>
      <w:r w:rsidR="00CB453D" w:rsidRPr="00E236ED">
        <w:rPr>
          <w:rFonts w:asciiTheme="minorBidi" w:eastAsia="Times New Roman" w:hAnsiTheme="minorBidi"/>
          <w:sz w:val="28"/>
          <w:szCs w:val="28"/>
          <w:rtl/>
        </w:rPr>
        <w:t>ال</w:t>
      </w:r>
      <w:r w:rsidR="00D15FCF" w:rsidRPr="00E236ED">
        <w:rPr>
          <w:rFonts w:asciiTheme="minorBidi" w:eastAsia="Times New Roman" w:hAnsiTheme="minorBidi"/>
          <w:sz w:val="28"/>
          <w:szCs w:val="28"/>
          <w:rtl/>
        </w:rPr>
        <w:t xml:space="preserve">معدات </w:t>
      </w:r>
      <w:r w:rsidR="00CB453D" w:rsidRPr="00E236ED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4E1047" w:rsidRPr="00E236ED">
        <w:rPr>
          <w:rFonts w:asciiTheme="minorBidi" w:eastAsia="Times New Roman" w:hAnsiTheme="minorBidi" w:hint="cs"/>
          <w:sz w:val="28"/>
          <w:szCs w:val="28"/>
          <w:rtl/>
        </w:rPr>
        <w:t>الإنتاج، م</w:t>
      </w:r>
      <w:r w:rsidR="004E1047" w:rsidRPr="00E236ED">
        <w:rPr>
          <w:rFonts w:asciiTheme="minorBidi" w:eastAsia="Times New Roman" w:hAnsiTheme="minorBidi" w:hint="eastAsia"/>
          <w:sz w:val="28"/>
          <w:szCs w:val="28"/>
          <w:rtl/>
        </w:rPr>
        <w:t>ن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 xml:space="preserve"> حيث الكميات والجودة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A10909" w:rsidRPr="00E236ED" w:rsidRDefault="00175F5A" w:rsidP="004567A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 w:hint="cs"/>
          <w:sz w:val="28"/>
          <w:szCs w:val="28"/>
          <w:rtl/>
        </w:rPr>
        <w:t>2</w:t>
      </w:r>
      <w:r w:rsidR="004567AD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القدرة التشغيلية والعمر الافتراضي للمعدات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A10909" w:rsidRPr="00E236ED" w:rsidRDefault="00175F5A" w:rsidP="00A1090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 w:hint="cs"/>
          <w:sz w:val="28"/>
          <w:szCs w:val="28"/>
          <w:rtl/>
        </w:rPr>
        <w:t>3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عدم توفر خدمات الصيانة وقطع الغيار للمعدات.</w:t>
      </w:r>
    </w:p>
    <w:p w:rsidR="00A10909" w:rsidRPr="00E236ED" w:rsidRDefault="00175F5A" w:rsidP="004E1047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 w:hint="cs"/>
          <w:sz w:val="28"/>
          <w:szCs w:val="28"/>
          <w:rtl/>
        </w:rPr>
        <w:t>4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4E1047" w:rsidRPr="00E236ED">
        <w:rPr>
          <w:rFonts w:asciiTheme="minorBidi" w:eastAsia="Times New Roman" w:hAnsiTheme="minorBidi" w:cs="Arial" w:hint="cs"/>
          <w:sz w:val="28"/>
          <w:szCs w:val="28"/>
          <w:rtl/>
        </w:rPr>
        <w:t>ع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دم </w:t>
      </w:r>
      <w:r w:rsidR="004E1047" w:rsidRPr="00E236ED">
        <w:rPr>
          <w:rFonts w:asciiTheme="minorBidi" w:eastAsia="Times New Roman" w:hAnsiTheme="minorBidi" w:hint="cs"/>
          <w:sz w:val="28"/>
          <w:szCs w:val="28"/>
          <w:rtl/>
        </w:rPr>
        <w:t>توفر العمال</w:t>
      </w:r>
      <w:r w:rsidR="004E1047" w:rsidRPr="00E236ED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 xml:space="preserve"> المدرب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ة من أهم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المخاطر التشغيلي</w:t>
      </w:r>
      <w:r w:rsidR="002227E1" w:rsidRPr="00E236ED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 التي تواجه اصحاب المشاريع الريادية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A10909" w:rsidRPr="00E236ED" w:rsidRDefault="00175F5A" w:rsidP="001F7D9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 w:hint="cs"/>
          <w:sz w:val="28"/>
          <w:szCs w:val="28"/>
          <w:rtl/>
        </w:rPr>
        <w:t>5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صعوبة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 xml:space="preserve"> الو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صول الى نقاط </w:t>
      </w:r>
      <w:r w:rsidR="004E1047" w:rsidRPr="00E236ED">
        <w:rPr>
          <w:rFonts w:asciiTheme="minorBidi" w:eastAsia="Times New Roman" w:hAnsiTheme="minorBidi" w:hint="cs"/>
          <w:sz w:val="28"/>
          <w:szCs w:val="28"/>
          <w:rtl/>
        </w:rPr>
        <w:t>البيع والمعابر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 مما يزيد من 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م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 xml:space="preserve">صاريف 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والمخاطر الت</w:t>
      </w:r>
      <w:r w:rsidR="00A10909" w:rsidRPr="00E236ED">
        <w:rPr>
          <w:rFonts w:asciiTheme="minorBidi" w:eastAsia="Times New Roman" w:hAnsiTheme="minorBidi"/>
          <w:sz w:val="28"/>
          <w:szCs w:val="28"/>
          <w:rtl/>
        </w:rPr>
        <w:t>شغيلية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4567AD" w:rsidRPr="00E236ED" w:rsidRDefault="00175F5A" w:rsidP="004567A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hAnsiTheme="minorBidi" w:hint="cs"/>
          <w:sz w:val="28"/>
          <w:szCs w:val="28"/>
          <w:rtl/>
        </w:rPr>
        <w:t>6</w:t>
      </w:r>
      <w:r w:rsidR="001B3E19" w:rsidRPr="00E236ED">
        <w:rPr>
          <w:rFonts w:asciiTheme="minorBidi" w:hAnsiTheme="minorBidi"/>
          <w:sz w:val="28"/>
          <w:szCs w:val="28"/>
          <w:rtl/>
        </w:rPr>
        <w:t>-</w:t>
      </w:r>
      <w:r w:rsidR="004E1047" w:rsidRPr="00E236ED">
        <w:rPr>
          <w:sz w:val="28"/>
          <w:szCs w:val="28"/>
          <w:rtl/>
        </w:rPr>
        <w:t xml:space="preserve"> </w:t>
      </w:r>
      <w:r w:rsidR="004E1047" w:rsidRPr="00E236ED">
        <w:rPr>
          <w:rFonts w:asciiTheme="minorBidi" w:hAnsiTheme="minorBidi" w:cs="Arial"/>
          <w:sz w:val="28"/>
          <w:szCs w:val="28"/>
          <w:rtl/>
        </w:rPr>
        <w:t xml:space="preserve">مخاطر </w:t>
      </w:r>
      <w:r w:rsidR="004E1047" w:rsidRPr="00E236ED">
        <w:rPr>
          <w:rFonts w:asciiTheme="minorBidi" w:eastAsia="Times New Roman" w:hAnsiTheme="minorBidi" w:hint="cs"/>
          <w:sz w:val="28"/>
          <w:szCs w:val="28"/>
          <w:rtl/>
        </w:rPr>
        <w:t>الاحتيال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 الداخلي: هي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 xml:space="preserve"> الأفعال التي تهدف الى الغش أو </w:t>
      </w:r>
      <w:r w:rsidR="001F7D99" w:rsidRPr="00E236ED">
        <w:rPr>
          <w:rFonts w:asciiTheme="minorBidi" w:eastAsia="Times New Roman" w:hAnsiTheme="minorBidi" w:hint="cs"/>
          <w:sz w:val="28"/>
          <w:szCs w:val="28"/>
          <w:rtl/>
        </w:rPr>
        <w:t>إ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ساءة استعمال الممتلكات أو التحايل على اللوائح </w:t>
      </w:r>
      <w:r w:rsidR="004E1047" w:rsidRPr="00E236ED">
        <w:rPr>
          <w:rFonts w:asciiTheme="minorBidi" w:eastAsia="Times New Roman" w:hAnsiTheme="minorBidi" w:hint="cs"/>
          <w:sz w:val="28"/>
          <w:szCs w:val="28"/>
          <w:rtl/>
        </w:rPr>
        <w:t>التنظيمية:</w:t>
      </w:r>
    </w:p>
    <w:p w:rsidR="004567AD" w:rsidRPr="00E236ED" w:rsidRDefault="004567AD" w:rsidP="004567A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4E17A0">
        <w:rPr>
          <w:rFonts w:asciiTheme="minorBidi" w:eastAsia="Times New Roman" w:hAnsiTheme="minorBidi"/>
          <w:sz w:val="44"/>
          <w:szCs w:val="44"/>
          <w:rtl/>
        </w:rPr>
        <w:t xml:space="preserve"> </w:t>
      </w: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>مخاطر الاختلاس.</w:t>
      </w:r>
    </w:p>
    <w:p w:rsidR="004567AD" w:rsidRPr="00E236ED" w:rsidRDefault="004567AD" w:rsidP="004567AD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التزو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>ير.</w:t>
      </w:r>
    </w:p>
    <w:p w:rsidR="001B3E19" w:rsidRPr="00E236ED" w:rsidRDefault="00175F5A" w:rsidP="001F7D9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7</w:t>
      </w:r>
      <w:r w:rsidR="004567AD" w:rsidRPr="00E236ED">
        <w:rPr>
          <w:rFonts w:asciiTheme="minorBidi" w:eastAsia="Times New Roman" w:hAnsiTheme="minorBidi"/>
          <w:sz w:val="28"/>
          <w:szCs w:val="28"/>
          <w:rtl/>
        </w:rPr>
        <w:t xml:space="preserve"> 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الجرائم الناجمة عن فساد و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>إ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ساءة الائتمان من الموظفين</w:t>
      </w:r>
      <w:r w:rsidR="001B3E19"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1B3E19" w:rsidRPr="00E236ED" w:rsidRDefault="00175F5A" w:rsidP="001B3E1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8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الاحتيال الخارجي: الأفعال التي يقوم بها طرف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>ثالث. (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مثل السرقة والسطو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313A6" w:rsidRPr="00E236ED">
        <w:rPr>
          <w:rFonts w:asciiTheme="minorBidi" w:eastAsia="Times New Roman" w:hAnsiTheme="minorBidi"/>
          <w:sz w:val="28"/>
          <w:szCs w:val="28"/>
          <w:rtl/>
        </w:rPr>
        <w:t>واشعال الحرائق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)</w:t>
      </w:r>
      <w:r w:rsidR="001B3E19"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1B3E19" w:rsidRPr="00E236ED" w:rsidRDefault="00175F5A" w:rsidP="001B3E1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BC1560">
        <w:rPr>
          <w:rFonts w:asciiTheme="minorBidi" w:eastAsia="Times New Roman" w:hAnsiTheme="minorBidi" w:hint="cs"/>
          <w:sz w:val="28"/>
          <w:szCs w:val="28"/>
          <w:rtl/>
        </w:rPr>
        <w:t>9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-مخاطر ناجمة عن أخطاء بشرية للموظفين قد تكون غير مقصودة </w:t>
      </w:r>
      <w:r w:rsidR="004567AD" w:rsidRPr="00E236ED">
        <w:rPr>
          <w:rFonts w:asciiTheme="minorBidi" w:eastAsia="Times New Roman" w:hAnsiTheme="minorBidi"/>
          <w:sz w:val="28"/>
          <w:szCs w:val="28"/>
          <w:rtl/>
        </w:rPr>
        <w:t>ولكن نتيجة الإهمال أو عدم الخبرة قد تلحق هذه المخاطر الخسائر بالمشروع</w:t>
      </w:r>
      <w:r w:rsidR="001B3E19"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1B3E19" w:rsidRPr="00E236ED" w:rsidRDefault="00175F5A" w:rsidP="001B3E1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10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>-مخاطر ناشئة عن أخطاء أو عيوب أو أعطال أو عدم كفاية في الأجهزة والبرامج التقنية</w:t>
      </w:r>
      <w:r w:rsidR="004567AD" w:rsidRPr="00E236ED">
        <w:rPr>
          <w:rFonts w:asciiTheme="minorBidi" w:eastAsia="Times New Roman" w:hAnsiTheme="minorBidi"/>
          <w:sz w:val="28"/>
          <w:szCs w:val="28"/>
          <w:rtl/>
        </w:rPr>
        <w:t>/الحاسوب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المستخدمة،</w:t>
      </w:r>
      <w:r w:rsidR="001B3E19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313A6" w:rsidRPr="00E236ED">
        <w:rPr>
          <w:rFonts w:asciiTheme="minorBidi" w:eastAsia="Times New Roman" w:hAnsiTheme="minorBidi"/>
          <w:sz w:val="28"/>
          <w:szCs w:val="28"/>
          <w:rtl/>
        </w:rPr>
        <w:t xml:space="preserve">أو توقف </w:t>
      </w:r>
      <w:r w:rsidR="00E236ED" w:rsidRPr="00E236ED">
        <w:rPr>
          <w:rFonts w:asciiTheme="minorBidi" w:eastAsia="Times New Roman" w:hAnsiTheme="minorBidi" w:hint="cs"/>
          <w:sz w:val="28"/>
          <w:szCs w:val="28"/>
          <w:rtl/>
        </w:rPr>
        <w:t>العمل نتيجة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 xml:space="preserve"> خلل أو عطل فيها بحاجة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لإصلاح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 xml:space="preserve"> او</w:t>
      </w:r>
      <w:r w:rsidR="004567AD" w:rsidRPr="00E236ED">
        <w:rPr>
          <w:rFonts w:asciiTheme="minorBidi" w:eastAsia="Times New Roman" w:hAnsiTheme="minorBidi"/>
          <w:sz w:val="28"/>
          <w:szCs w:val="28"/>
          <w:rtl/>
        </w:rPr>
        <w:t xml:space="preserve"> استبدال</w:t>
      </w:r>
      <w:r w:rsidR="001B3E19" w:rsidRPr="00E236ED">
        <w:rPr>
          <w:rFonts w:asciiTheme="minorBidi" w:eastAsia="Times New Roman" w:hAnsiTheme="minorBidi"/>
          <w:sz w:val="28"/>
          <w:szCs w:val="28"/>
        </w:rPr>
        <w:t>.</w:t>
      </w:r>
    </w:p>
    <w:p w:rsidR="00450101" w:rsidRPr="00E236ED" w:rsidRDefault="00450101" w:rsidP="00450101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A01EF4" w:rsidRPr="00E236ED" w:rsidRDefault="00A01EF4" w:rsidP="00DB10B3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lastRenderedPageBreak/>
        <w:t xml:space="preserve">   -</w:t>
      </w:r>
      <w:r w:rsidRPr="00E236E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مخاطر السوق:</w:t>
      </w:r>
    </w:p>
    <w:p w:rsidR="00A01EF4" w:rsidRPr="00E236ED" w:rsidRDefault="00A01EF4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إقامة المشروع والدخول الى السوق وكسب رضى المستهلك بالدرجة الأولى والاستمرار بتقديم المنتج/الخدمة بجودة وبأسعار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مقبولة هو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تحدي لصاحب المشروع بالدرجة الأولى 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(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أي تعني 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 xml:space="preserve">القدرة على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الثبات</w:t>
      </w:r>
      <w:r w:rsidR="007D46BE" w:rsidRPr="00E236ED">
        <w:rPr>
          <w:rFonts w:asciiTheme="minorBidi" w:eastAsia="Times New Roman" w:hAnsiTheme="minorBidi"/>
          <w:sz w:val="28"/>
          <w:szCs w:val="28"/>
          <w:rtl/>
        </w:rPr>
        <w:t>)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، ومن مخاطر السوق:</w:t>
      </w:r>
    </w:p>
    <w:p w:rsidR="005A0944" w:rsidRPr="00E236ED" w:rsidRDefault="00175F5A" w:rsidP="007817B0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1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الاشباع الحالي في السوق لنفس السلعة/الخدمة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460C8B" w:rsidRPr="00E236ED" w:rsidRDefault="004567AD" w:rsidP="005A0944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العديد من المشاريع المشابهة قائمة وبإنتاج فائض عن حاجة السوق المحلي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 xml:space="preserve"> خاصة في حالات عدم التميز</w:t>
      </w:r>
      <w:r w:rsidR="001F7D99" w:rsidRPr="00E236ED">
        <w:rPr>
          <w:rFonts w:asciiTheme="minorBidi" w:eastAsia="Times New Roman" w:hAnsiTheme="minorBidi"/>
          <w:sz w:val="28"/>
          <w:szCs w:val="28"/>
          <w:rtl/>
        </w:rPr>
        <w:t xml:space="preserve"> في المنتج والخدمة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5A0944" w:rsidRPr="00E236ED" w:rsidRDefault="00175F5A" w:rsidP="009F180E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2</w:t>
      </w:r>
      <w:r w:rsidR="00542E96" w:rsidRPr="00E236ED">
        <w:rPr>
          <w:rFonts w:asciiTheme="minorBidi" w:eastAsia="Times New Roman" w:hAnsiTheme="minorBidi"/>
          <w:sz w:val="28"/>
          <w:szCs w:val="28"/>
          <w:rtl/>
        </w:rPr>
        <w:t xml:space="preserve">-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542E96" w:rsidRPr="00E236ED">
        <w:rPr>
          <w:rFonts w:asciiTheme="minorBidi" w:eastAsia="Times New Roman" w:hAnsiTheme="minorBidi"/>
          <w:sz w:val="28"/>
          <w:szCs w:val="28"/>
          <w:rtl/>
        </w:rPr>
        <w:t xml:space="preserve">التوقيت 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>غير مناسب لطرح المنتج أو السلعة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542E96" w:rsidRPr="00E236ED" w:rsidRDefault="009F180E" w:rsidP="005A0944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خاصة في حالات الانكماش الاقتصادي أو عدم الاستقرار السياسي او ضعف القوة الشرائية لدى الفئة المستهدفة.</w:t>
      </w:r>
    </w:p>
    <w:p w:rsidR="005A0944" w:rsidRPr="00E236ED" w:rsidRDefault="00175F5A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3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المنافسة </w:t>
      </w:r>
      <w:r w:rsidR="004979E6" w:rsidRPr="00E236ED">
        <w:rPr>
          <w:rFonts w:asciiTheme="minorBidi" w:eastAsia="Times New Roman" w:hAnsiTheme="minorBidi"/>
          <w:sz w:val="28"/>
          <w:szCs w:val="28"/>
          <w:rtl/>
        </w:rPr>
        <w:t>الشديدة:</w:t>
      </w:r>
    </w:p>
    <w:p w:rsidR="00460C8B" w:rsidRPr="00E236ED" w:rsidRDefault="007D46BE" w:rsidP="005A0944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التي قد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تجبر صاح</w:t>
      </w:r>
      <w:r w:rsidR="002227E1" w:rsidRPr="00E236ED">
        <w:rPr>
          <w:rFonts w:asciiTheme="minorBidi" w:eastAsia="Times New Roman" w:hAnsiTheme="minorBidi" w:hint="eastAsia"/>
          <w:sz w:val="28"/>
          <w:szCs w:val="28"/>
          <w:rtl/>
        </w:rPr>
        <w:t>ب</w:t>
      </w:r>
      <w:r w:rsidR="00DA7369" w:rsidRPr="00E236ED">
        <w:rPr>
          <w:rFonts w:asciiTheme="minorBidi" w:eastAsia="Times New Roman" w:hAnsiTheme="minorBidi"/>
          <w:sz w:val="28"/>
          <w:szCs w:val="28"/>
          <w:rtl/>
        </w:rPr>
        <w:t xml:space="preserve"> المشروع لمنح الزبائن ميزات تفضيلية للتغلب على 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المنافسين، ق</w:t>
      </w:r>
      <w:r w:rsidR="00BC1560" w:rsidRPr="00E236ED">
        <w:rPr>
          <w:rFonts w:asciiTheme="minorBidi" w:eastAsia="Times New Roman" w:hAnsiTheme="minorBidi" w:hint="eastAsia"/>
          <w:sz w:val="28"/>
          <w:szCs w:val="28"/>
          <w:rtl/>
        </w:rPr>
        <w:t>د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 xml:space="preserve"> تكون على حساب البيع النقدي بالتالي يؤثر على سيولة 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المشروع،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 xml:space="preserve"> أو من خلال سياسة عمولة الب</w:t>
      </w:r>
      <w:r w:rsidR="006F1ECD" w:rsidRPr="00E236ED">
        <w:rPr>
          <w:rFonts w:asciiTheme="minorBidi" w:eastAsia="Times New Roman" w:hAnsiTheme="minorBidi"/>
          <w:sz w:val="28"/>
          <w:szCs w:val="28"/>
          <w:rtl/>
        </w:rPr>
        <w:t>يع وبالتالي زيادة مصاريف التوزيع/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التشغيلية،</w:t>
      </w:r>
      <w:r w:rsidR="009F180E" w:rsidRPr="00E236ED">
        <w:rPr>
          <w:rFonts w:asciiTheme="minorBidi" w:eastAsia="Times New Roman" w:hAnsiTheme="minorBidi"/>
          <w:sz w:val="28"/>
          <w:szCs w:val="28"/>
          <w:rtl/>
        </w:rPr>
        <w:t xml:space="preserve"> أو من خلال تحديد كمية الشراء لنقاط البيع مقابل سعر تفضيلي مما يرفع من كمية الانتاج أولا (نقطة التعادل) وحتى عدم القدرة عن التخلي عن المميزات والاسعار التفضيلية 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مستقبلا.</w:t>
      </w:r>
    </w:p>
    <w:p w:rsidR="005A0944" w:rsidRPr="00E236ED" w:rsidRDefault="00175F5A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4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-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عدم</w:t>
      </w:r>
      <w:r w:rsidR="00542E96" w:rsidRPr="00E236ED">
        <w:rPr>
          <w:rFonts w:asciiTheme="minorBidi" w:eastAsia="Times New Roman" w:hAnsiTheme="minorBidi"/>
          <w:sz w:val="28"/>
          <w:szCs w:val="28"/>
          <w:rtl/>
        </w:rPr>
        <w:t xml:space="preserve"> رضا/أو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542E96" w:rsidRPr="00E236ED">
        <w:rPr>
          <w:rFonts w:asciiTheme="minorBidi" w:eastAsia="Times New Roman" w:hAnsiTheme="minorBidi"/>
          <w:sz w:val="28"/>
          <w:szCs w:val="28"/>
          <w:rtl/>
        </w:rPr>
        <w:t>تقبل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 المستهلكين</w:t>
      </w:r>
      <w:r w:rsidR="00542E96" w:rsidRPr="00E236ED">
        <w:rPr>
          <w:rFonts w:asciiTheme="minorBidi" w:eastAsia="Times New Roman" w:hAnsiTheme="minorBidi"/>
          <w:sz w:val="28"/>
          <w:szCs w:val="28"/>
          <w:rtl/>
        </w:rPr>
        <w:t xml:space="preserve"> للمنتج/</w:t>
      </w:r>
      <w:r w:rsidR="004979E6" w:rsidRPr="00E236ED">
        <w:rPr>
          <w:rFonts w:asciiTheme="minorBidi" w:eastAsia="Times New Roman" w:hAnsiTheme="minorBidi"/>
          <w:sz w:val="28"/>
          <w:szCs w:val="28"/>
          <w:rtl/>
        </w:rPr>
        <w:t>الخدمة:</w:t>
      </w:r>
    </w:p>
    <w:p w:rsidR="00460C8B" w:rsidRPr="00E236ED" w:rsidRDefault="006F1ECD" w:rsidP="005A0944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هناك تحفظ(ممانعة)طبيعي لدى المستهلك 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لأي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سلعة/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خدمة جديدة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في السوق خاصة في حال اعتمده على سلع/خدمات مختارة اعتاد على شرائها منذ فترة طويلة سبق له ان تأكد من ايفائها لحاجاته.</w:t>
      </w:r>
    </w:p>
    <w:p w:rsidR="005A0944" w:rsidRPr="00E236ED" w:rsidRDefault="00175F5A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5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-</w:t>
      </w:r>
      <w:r w:rsidR="004E1047" w:rsidRPr="00E236ED">
        <w:rPr>
          <w:rFonts w:asciiTheme="minorBidi" w:hAnsiTheme="minorBidi"/>
          <w:sz w:val="28"/>
          <w:szCs w:val="28"/>
          <w:rtl/>
        </w:rPr>
        <w:t xml:space="preserve">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>الأسعار غير مناسبة للفئة المستهدفة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460C8B" w:rsidRPr="00E236ED" w:rsidRDefault="006F1ECD" w:rsidP="005A0944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العديد من السلع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لا تتناس</w:t>
      </w:r>
      <w:r w:rsidR="002227E1" w:rsidRPr="00E236ED">
        <w:rPr>
          <w:rFonts w:asciiTheme="minorBidi" w:eastAsia="Times New Roman" w:hAnsiTheme="minorBidi" w:hint="eastAsia"/>
          <w:sz w:val="28"/>
          <w:szCs w:val="28"/>
          <w:rtl/>
        </w:rPr>
        <w:t>ب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مع ذوي الدخل المحدود أو </w:t>
      </w:r>
      <w:r w:rsidR="002227E1" w:rsidRPr="00E236ED">
        <w:rPr>
          <w:rFonts w:asciiTheme="minorBidi" w:eastAsia="Times New Roman" w:hAnsiTheme="minorBidi" w:hint="cs"/>
          <w:sz w:val="28"/>
          <w:szCs w:val="28"/>
          <w:rtl/>
        </w:rPr>
        <w:t>تستخدم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البدائل الارخص وان كانت بجودة </w:t>
      </w:r>
      <w:r w:rsidR="00BC1560" w:rsidRPr="00E236ED">
        <w:rPr>
          <w:rFonts w:asciiTheme="minorBidi" w:eastAsia="Times New Roman" w:hAnsiTheme="minorBidi" w:hint="cs"/>
          <w:sz w:val="28"/>
          <w:szCs w:val="28"/>
          <w:rtl/>
        </w:rPr>
        <w:t>أقل، لكو</w:t>
      </w:r>
      <w:r w:rsidR="00BC1560" w:rsidRPr="00E236ED">
        <w:rPr>
          <w:rFonts w:asciiTheme="minorBidi" w:eastAsia="Times New Roman" w:hAnsiTheme="minorBidi" w:hint="eastAsia"/>
          <w:sz w:val="28"/>
          <w:szCs w:val="28"/>
          <w:rtl/>
        </w:rPr>
        <w:t>ن</w:t>
      </w:r>
      <w:r w:rsidRPr="00E236ED">
        <w:rPr>
          <w:rFonts w:asciiTheme="minorBidi" w:eastAsia="Times New Roman" w:hAnsiTheme="minorBidi"/>
          <w:sz w:val="28"/>
          <w:szCs w:val="28"/>
          <w:rtl/>
        </w:rPr>
        <w:t xml:space="preserve"> نظرية التوفير المستدركة على فترات طويلة غير مألوفة لدى المستهلكين</w:t>
      </w:r>
    </w:p>
    <w:p w:rsidR="005A0944" w:rsidRPr="00E236ED" w:rsidRDefault="00175F5A" w:rsidP="00587D95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E236ED">
        <w:rPr>
          <w:rFonts w:asciiTheme="minorBidi" w:eastAsia="Times New Roman" w:hAnsiTheme="minorBidi"/>
          <w:sz w:val="28"/>
          <w:szCs w:val="28"/>
          <w:rtl/>
        </w:rPr>
        <w:t>6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- </w:t>
      </w:r>
      <w:r w:rsidR="004E1047" w:rsidRPr="00E236ED">
        <w:rPr>
          <w:rFonts w:asciiTheme="minorBidi" w:eastAsia="Times New Roman" w:hAnsiTheme="minorBidi"/>
          <w:sz w:val="28"/>
          <w:szCs w:val="28"/>
          <w:rtl/>
        </w:rPr>
        <w:t xml:space="preserve">مخاطر 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عدم القدرة على التوريد بكميات </w:t>
      </w:r>
      <w:r w:rsidR="00587D95" w:rsidRPr="00E236ED">
        <w:rPr>
          <w:rFonts w:asciiTheme="minorBidi" w:eastAsia="Times New Roman" w:hAnsiTheme="minorBidi"/>
          <w:sz w:val="28"/>
          <w:szCs w:val="28"/>
          <w:rtl/>
        </w:rPr>
        <w:t>مناسبة بما</w:t>
      </w:r>
      <w:r w:rsidR="00460C8B" w:rsidRPr="00E236ED">
        <w:rPr>
          <w:rFonts w:asciiTheme="minorBidi" w:eastAsia="Times New Roman" w:hAnsiTheme="minorBidi"/>
          <w:sz w:val="28"/>
          <w:szCs w:val="28"/>
          <w:rtl/>
        </w:rPr>
        <w:t xml:space="preserve"> يحافظ على</w:t>
      </w:r>
      <w:r w:rsidR="006C5E5F" w:rsidRPr="00E236ED">
        <w:rPr>
          <w:rFonts w:asciiTheme="minorBidi" w:eastAsia="Times New Roman" w:hAnsiTheme="minorBidi"/>
          <w:sz w:val="28"/>
          <w:szCs w:val="28"/>
          <w:rtl/>
        </w:rPr>
        <w:t xml:space="preserve"> الزبائن وبالتالي الحصة السوقية</w:t>
      </w:r>
      <w:r w:rsidR="005A0944" w:rsidRPr="00E236ED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460C8B" w:rsidRPr="00BC1560" w:rsidRDefault="00542E96" w:rsidP="00193BE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BC1560">
        <w:rPr>
          <w:rFonts w:asciiTheme="minorBidi" w:eastAsia="Times New Roman" w:hAnsiTheme="minorBidi"/>
          <w:sz w:val="28"/>
          <w:szCs w:val="28"/>
          <w:rtl/>
        </w:rPr>
        <w:t>قد يكون الموردين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للمواد الخام او مستلزمات الانتاج والتوزيع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السبب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C1560" w:rsidRPr="00BC1560">
        <w:rPr>
          <w:rFonts w:asciiTheme="minorBidi" w:eastAsia="Times New Roman" w:hAnsiTheme="minorBidi" w:hint="cs"/>
          <w:sz w:val="28"/>
          <w:szCs w:val="28"/>
          <w:rtl/>
        </w:rPr>
        <w:t>الرئيسي،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فزيادة الطلب على السلعة يتطلب </w:t>
      </w:r>
      <w:r w:rsidR="00BC1560" w:rsidRPr="00BC1560">
        <w:rPr>
          <w:rFonts w:asciiTheme="minorBidi" w:eastAsia="Times New Roman" w:hAnsiTheme="minorBidi" w:hint="cs"/>
          <w:sz w:val="28"/>
          <w:szCs w:val="28"/>
          <w:rtl/>
        </w:rPr>
        <w:t>زيادة في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C1560" w:rsidRPr="00BC1560">
        <w:rPr>
          <w:rFonts w:asciiTheme="minorBidi" w:eastAsia="Times New Roman" w:hAnsiTheme="minorBidi" w:hint="cs"/>
          <w:sz w:val="28"/>
          <w:szCs w:val="28"/>
          <w:rtl/>
        </w:rPr>
        <w:t>الانتاج وفي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حال </w:t>
      </w:r>
      <w:r w:rsidR="006F1ECD" w:rsidRPr="00BC1560">
        <w:rPr>
          <w:rFonts w:asciiTheme="minorBidi" w:eastAsia="Times New Roman" w:hAnsiTheme="minorBidi"/>
          <w:sz w:val="28"/>
          <w:szCs w:val="28"/>
          <w:rtl/>
        </w:rPr>
        <w:t xml:space="preserve">انقطاع </w:t>
      </w:r>
      <w:r w:rsidR="00BC1560" w:rsidRPr="00BC1560">
        <w:rPr>
          <w:rFonts w:asciiTheme="minorBidi" w:eastAsia="Times New Roman" w:hAnsiTheme="minorBidi" w:hint="cs"/>
          <w:sz w:val="28"/>
          <w:szCs w:val="28"/>
          <w:rtl/>
        </w:rPr>
        <w:t>التوريد مما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6F1ECD" w:rsidRPr="00BC1560">
        <w:rPr>
          <w:rFonts w:asciiTheme="minorBidi" w:eastAsia="Times New Roman" w:hAnsiTheme="minorBidi"/>
          <w:sz w:val="28"/>
          <w:szCs w:val="28"/>
          <w:rtl/>
        </w:rPr>
        <w:t xml:space="preserve">يجبر الزبائن للبحث عن البدائل ومرات عديدة يستمر </w:t>
      </w:r>
      <w:r w:rsidR="006F1ECD" w:rsidRPr="00BC1560">
        <w:rPr>
          <w:rFonts w:asciiTheme="minorBidi" w:eastAsia="Times New Roman" w:hAnsiTheme="minorBidi"/>
          <w:sz w:val="28"/>
          <w:szCs w:val="28"/>
          <w:rtl/>
        </w:rPr>
        <w:lastRenderedPageBreak/>
        <w:t>الزبون في شراء البديل نظرا لتوف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>يره باستمرار دون عناء التسوق وضياع الوقت في البحث عن سلع قد تتوفر فترات ولا</w:t>
      </w:r>
      <w:r w:rsidR="002227E1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6C5E5F" w:rsidRPr="00BC1560">
        <w:rPr>
          <w:rFonts w:asciiTheme="minorBidi" w:eastAsia="Times New Roman" w:hAnsiTheme="minorBidi"/>
          <w:sz w:val="28"/>
          <w:szCs w:val="28"/>
          <w:rtl/>
        </w:rPr>
        <w:t>تتوفر في فترات أخرى</w:t>
      </w:r>
    </w:p>
    <w:p w:rsidR="006C5E5F" w:rsidRPr="00BC1560" w:rsidRDefault="00175F5A" w:rsidP="00193BE8">
      <w:pPr>
        <w:pStyle w:val="NormalWeb"/>
        <w:bidi/>
        <w:spacing w:before="115" w:beforeAutospacing="0" w:after="0" w:afterAutospacing="0" w:line="216" w:lineRule="auto"/>
        <w:ind w:left="547" w:hanging="547"/>
        <w:jc w:val="lowKashida"/>
        <w:textAlignment w:val="baseline"/>
        <w:rPr>
          <w:rFonts w:asciiTheme="minorBidi" w:eastAsia="+mn-ea" w:hAnsiTheme="minorBidi" w:cstheme="minorBidi"/>
          <w:color w:val="000000"/>
          <w:sz w:val="28"/>
          <w:szCs w:val="28"/>
          <w:rtl/>
        </w:rPr>
      </w:pPr>
      <w:r w:rsidRPr="00BC1560">
        <w:rPr>
          <w:rFonts w:asciiTheme="minorBidi" w:hAnsiTheme="minorBidi" w:cstheme="minorBidi" w:hint="cs"/>
          <w:sz w:val="28"/>
          <w:szCs w:val="28"/>
          <w:rtl/>
        </w:rPr>
        <w:t>7</w:t>
      </w:r>
      <w:r w:rsidR="00173DB3" w:rsidRPr="00BC1560">
        <w:rPr>
          <w:rFonts w:asciiTheme="minorBidi" w:hAnsiTheme="minorBidi" w:cstheme="minorBidi"/>
          <w:sz w:val="28"/>
          <w:szCs w:val="28"/>
          <w:rtl/>
        </w:rPr>
        <w:t>-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</w:t>
      </w:r>
      <w:r w:rsidR="002227E1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المخاطر التي</w:t>
      </w:r>
      <w:r w:rsidR="006C5E5F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يمكن أن </w:t>
      </w:r>
      <w:r w:rsidR="002227E1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تؤثر على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ايرادات المشروع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ورأسماله والناجمة عن</w:t>
      </w:r>
      <w:r w:rsidR="006C5E5F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:</w:t>
      </w:r>
    </w:p>
    <w:p w:rsidR="006C5E5F" w:rsidRPr="00BC1560" w:rsidRDefault="006C5E5F" w:rsidP="00193BE8">
      <w:pPr>
        <w:pStyle w:val="NormalWeb"/>
        <w:bidi/>
        <w:spacing w:before="115" w:beforeAutospacing="0" w:after="0" w:afterAutospacing="0" w:line="216" w:lineRule="auto"/>
        <w:ind w:left="547" w:hanging="547"/>
        <w:jc w:val="lowKashida"/>
        <w:textAlignment w:val="baseline"/>
        <w:rPr>
          <w:rFonts w:asciiTheme="minorBidi" w:eastAsia="+mn-ea" w:hAnsiTheme="minorBidi" w:cstheme="minorBidi"/>
          <w:color w:val="000000"/>
          <w:sz w:val="28"/>
          <w:szCs w:val="28"/>
          <w:rtl/>
        </w:rPr>
      </w:pP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أ-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</w:t>
      </w:r>
      <w:r w:rsidR="004E1047" w:rsidRPr="00BC1560">
        <w:rPr>
          <w:rFonts w:asciiTheme="minorBidi" w:eastAsia="+mn-ea" w:hAnsiTheme="minorBidi" w:cs="Arial"/>
          <w:color w:val="000000"/>
          <w:sz w:val="28"/>
          <w:szCs w:val="28"/>
          <w:rtl/>
        </w:rPr>
        <w:t xml:space="preserve">مخاطر 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تقلبات في </w:t>
      </w:r>
      <w:r w:rsidR="004E1047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أسعار الفائدة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وأسعار 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صرف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</w:t>
      </w:r>
      <w:r w:rsidR="004E1047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العملات، فرق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أسعار العملات والتحويلات للخارج </w:t>
      </w:r>
      <w:r w:rsidR="002227E1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تؤثر على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كلفة الانتاج وبالتالي اسعار البيع في السوق المحلي خاصة في حالة ان تكون عملة البيع </w:t>
      </w:r>
      <w:r w:rsidR="00C65DDC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مختلفة عن عملة الاستيراد أوفي حال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تعويم </w:t>
      </w:r>
      <w:r w:rsidR="004E1047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لأسعار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الصرف في </w:t>
      </w:r>
      <w:r w:rsidR="004E1047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المنطقة،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كما ان ربط اسعار الفائدة بمتغيرات مرتبطة </w:t>
      </w:r>
      <w:r w:rsidR="002227E1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بأسواق</w:t>
      </w: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عالمية ي</w:t>
      </w:r>
      <w:r w:rsidR="00C65DDC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ؤثر بشكل غير مباشر في كلفة الاقراض والتحصيل والتجارة الخارجية.</w:t>
      </w:r>
    </w:p>
    <w:p w:rsidR="00450101" w:rsidRPr="00BC1560" w:rsidRDefault="00450101" w:rsidP="00193BE8">
      <w:pPr>
        <w:pStyle w:val="NormalWeb"/>
        <w:bidi/>
        <w:spacing w:before="115" w:beforeAutospacing="0" w:after="0" w:afterAutospacing="0" w:line="216" w:lineRule="auto"/>
        <w:ind w:left="547" w:hanging="547"/>
        <w:jc w:val="lowKashida"/>
        <w:textAlignment w:val="baseline"/>
        <w:rPr>
          <w:rFonts w:asciiTheme="minorBidi" w:eastAsia="+mn-ea" w:hAnsiTheme="minorBidi" w:cstheme="minorBidi"/>
          <w:color w:val="000000"/>
          <w:sz w:val="28"/>
          <w:szCs w:val="28"/>
          <w:rtl/>
        </w:rPr>
      </w:pPr>
    </w:p>
    <w:p w:rsidR="00173DB3" w:rsidRPr="00BC1560" w:rsidRDefault="006C5E5F" w:rsidP="00193BE8">
      <w:pPr>
        <w:pStyle w:val="NormalWeb"/>
        <w:bidi/>
        <w:spacing w:before="115" w:beforeAutospacing="0" w:after="0" w:afterAutospacing="0" w:line="216" w:lineRule="auto"/>
        <w:ind w:left="547" w:hanging="547"/>
        <w:jc w:val="low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ب-</w:t>
      </w:r>
      <w:r w:rsidR="004E1047" w:rsidRPr="00BC1560">
        <w:rPr>
          <w:sz w:val="28"/>
          <w:szCs w:val="28"/>
          <w:rtl/>
        </w:rPr>
        <w:t xml:space="preserve"> </w:t>
      </w:r>
      <w:r w:rsidR="004E1047" w:rsidRPr="00BC1560">
        <w:rPr>
          <w:rFonts w:asciiTheme="minorBidi" w:eastAsia="+mn-ea" w:hAnsiTheme="minorBidi" w:cs="Arial"/>
          <w:color w:val="000000"/>
          <w:sz w:val="28"/>
          <w:szCs w:val="28"/>
          <w:rtl/>
        </w:rPr>
        <w:t xml:space="preserve">مخاطر 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أسعار المواد الخام</w:t>
      </w:r>
      <w:r w:rsidR="00173DB3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والسلع </w:t>
      </w:r>
      <w:r w:rsidR="001B3E19" w:rsidRPr="00BC1560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المكملة</w:t>
      </w:r>
      <w:r w:rsidR="007817B0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 xml:space="preserve"> </w:t>
      </w:r>
      <w:r w:rsidR="004E1047" w:rsidRPr="00BC1560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للإنتاج:</w:t>
      </w:r>
    </w:p>
    <w:p w:rsidR="00173DB3" w:rsidRPr="00BC1560" w:rsidRDefault="00175F5A" w:rsidP="00193BE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65DDC" w:rsidRPr="00BC1560">
        <w:rPr>
          <w:rFonts w:asciiTheme="minorBidi" w:eastAsia="Times New Roman" w:hAnsiTheme="minorBidi"/>
          <w:sz w:val="28"/>
          <w:szCs w:val="28"/>
          <w:rtl/>
        </w:rPr>
        <w:t xml:space="preserve">قد تتعدد مدخلات </w:t>
      </w:r>
      <w:r w:rsidR="007817B0" w:rsidRPr="00BC1560">
        <w:rPr>
          <w:rFonts w:asciiTheme="minorBidi" w:eastAsia="Times New Roman" w:hAnsiTheme="minorBidi" w:hint="cs"/>
          <w:sz w:val="28"/>
          <w:szCs w:val="28"/>
          <w:rtl/>
        </w:rPr>
        <w:t>الإنتاج من</w:t>
      </w:r>
      <w:r w:rsidR="00C65DDC" w:rsidRPr="00BC1560">
        <w:rPr>
          <w:rFonts w:asciiTheme="minorBidi" w:eastAsia="Times New Roman" w:hAnsiTheme="minorBidi"/>
          <w:sz w:val="28"/>
          <w:szCs w:val="28"/>
          <w:rtl/>
        </w:rPr>
        <w:t xml:space="preserve"> مواد خام أو مواد مصنعة خارجيا تستلزم استيرادها والتقيد بمحددات وضوابط تكلف صاحب المشروع كلفة اضافية في حال ارتفاع اسعار المواد الخام وكذلك مستلزمات الانتاج من اسعار الطاقة ومواد التغليف</w:t>
      </w:r>
      <w:r w:rsidR="00BC1560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BB7859" w:rsidRPr="00BC1560" w:rsidRDefault="00BB7859" w:rsidP="00587D95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C1560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مخاطر بيئة العمل:</w:t>
      </w:r>
    </w:p>
    <w:p w:rsidR="00BB7859" w:rsidRPr="00BC1560" w:rsidRDefault="00BB7859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C1560">
        <w:rPr>
          <w:rFonts w:ascii="Arial" w:eastAsia="Times New Roman" w:hAnsi="Arial" w:cs="Arial"/>
          <w:sz w:val="28"/>
          <w:szCs w:val="28"/>
          <w:rtl/>
        </w:rPr>
        <w:t xml:space="preserve">قد تكون المخاطر المحيطة ببيئة العمل مؤثرة على سير العمل في إقامة </w:t>
      </w:r>
      <w:r w:rsidR="004C2D99" w:rsidRPr="00BC1560">
        <w:rPr>
          <w:rFonts w:ascii="Arial" w:eastAsia="Times New Roman" w:hAnsi="Arial" w:cs="Arial"/>
          <w:sz w:val="28"/>
          <w:szCs w:val="28"/>
          <w:rtl/>
        </w:rPr>
        <w:t xml:space="preserve">المشروع بصورة مباشرة أو </w:t>
      </w:r>
      <w:r w:rsidRPr="00BC1560">
        <w:rPr>
          <w:rFonts w:ascii="Arial" w:eastAsia="Times New Roman" w:hAnsi="Arial" w:cs="Arial"/>
          <w:sz w:val="28"/>
          <w:szCs w:val="28"/>
          <w:rtl/>
        </w:rPr>
        <w:t xml:space="preserve">غير مباشرة، وقد </w:t>
      </w:r>
      <w:r w:rsidR="00A10909" w:rsidRPr="00BC1560">
        <w:rPr>
          <w:rFonts w:ascii="Arial" w:eastAsia="Times New Roman" w:hAnsi="Arial" w:cs="Arial"/>
          <w:sz w:val="28"/>
          <w:szCs w:val="28"/>
          <w:rtl/>
        </w:rPr>
        <w:t>ي</w:t>
      </w:r>
      <w:r w:rsidRPr="00BC1560">
        <w:rPr>
          <w:rFonts w:ascii="Arial" w:eastAsia="Times New Roman" w:hAnsi="Arial" w:cs="Arial"/>
          <w:sz w:val="28"/>
          <w:szCs w:val="28"/>
          <w:rtl/>
        </w:rPr>
        <w:t xml:space="preserve">ستلزم </w:t>
      </w:r>
      <w:r w:rsidR="004C2D99" w:rsidRPr="00BC1560">
        <w:rPr>
          <w:rFonts w:ascii="Arial" w:eastAsia="Times New Roman" w:hAnsi="Arial" w:cs="Arial"/>
          <w:sz w:val="28"/>
          <w:szCs w:val="28"/>
          <w:rtl/>
        </w:rPr>
        <w:t>أ</w:t>
      </w:r>
      <w:r w:rsidRPr="00BC1560">
        <w:rPr>
          <w:rFonts w:ascii="Arial" w:eastAsia="Times New Roman" w:hAnsi="Arial" w:cs="Arial"/>
          <w:sz w:val="28"/>
          <w:szCs w:val="28"/>
          <w:rtl/>
        </w:rPr>
        <w:t>حي</w:t>
      </w:r>
      <w:r w:rsidR="004C2D99" w:rsidRPr="00BC1560">
        <w:rPr>
          <w:rFonts w:ascii="Arial" w:eastAsia="Times New Roman" w:hAnsi="Arial" w:cs="Arial"/>
          <w:sz w:val="28"/>
          <w:szCs w:val="28"/>
          <w:rtl/>
        </w:rPr>
        <w:t>ا</w:t>
      </w:r>
      <w:r w:rsidRPr="00BC1560">
        <w:rPr>
          <w:rFonts w:ascii="Arial" w:eastAsia="Times New Roman" w:hAnsi="Arial" w:cs="Arial"/>
          <w:sz w:val="28"/>
          <w:szCs w:val="28"/>
          <w:rtl/>
        </w:rPr>
        <w:t xml:space="preserve">نا الامر لأغراض التحوط تخصيص </w:t>
      </w:r>
      <w:r w:rsidR="004C2D99" w:rsidRPr="00BC1560">
        <w:rPr>
          <w:rFonts w:ascii="Arial" w:eastAsia="Times New Roman" w:hAnsi="Arial" w:cs="Arial"/>
          <w:sz w:val="28"/>
          <w:szCs w:val="28"/>
          <w:rtl/>
        </w:rPr>
        <w:t xml:space="preserve">/صرف </w:t>
      </w:r>
      <w:r w:rsidRPr="00BC1560">
        <w:rPr>
          <w:rFonts w:ascii="Arial" w:eastAsia="Times New Roman" w:hAnsi="Arial" w:cs="Arial"/>
          <w:sz w:val="28"/>
          <w:szCs w:val="28"/>
          <w:rtl/>
        </w:rPr>
        <w:t>مبالغ إضافية لتجاو</w:t>
      </w:r>
      <w:r w:rsidR="00C65DDC" w:rsidRPr="00BC1560">
        <w:rPr>
          <w:rFonts w:ascii="Arial" w:eastAsia="Times New Roman" w:hAnsi="Arial" w:cs="Arial"/>
          <w:sz w:val="28"/>
          <w:szCs w:val="28"/>
          <w:rtl/>
        </w:rPr>
        <w:t>ز هذه المخاطر ومعالجتها (لتصبح</w:t>
      </w:r>
      <w:r w:rsidRPr="00BC1560">
        <w:rPr>
          <w:rFonts w:ascii="Arial" w:eastAsia="Times New Roman" w:hAnsi="Arial" w:cs="Arial"/>
          <w:sz w:val="28"/>
          <w:szCs w:val="28"/>
          <w:rtl/>
        </w:rPr>
        <w:t xml:space="preserve"> للحد المقبول) ومنها:</w:t>
      </w:r>
    </w:p>
    <w:p w:rsidR="00BB7859" w:rsidRPr="00BC1560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="Arial" w:eastAsia="Times New Roman" w:hAnsi="Arial" w:cs="Arial"/>
          <w:sz w:val="28"/>
          <w:szCs w:val="28"/>
        </w:rPr>
      </w:pPr>
      <w:r w:rsidRPr="00BC1560">
        <w:rPr>
          <w:rFonts w:ascii="Arial" w:eastAsia="Times New Roman" w:hAnsi="Arial" w:cs="Arial"/>
          <w:sz w:val="28"/>
          <w:szCs w:val="28"/>
          <w:rtl/>
        </w:rPr>
        <w:t>1-</w:t>
      </w:r>
      <w:r w:rsidR="004D65F0" w:rsidRPr="00BC1560">
        <w:rPr>
          <w:rFonts w:ascii="Arial" w:eastAsia="Times New Roman" w:hAnsi="Arial" w:cs="Arial"/>
          <w:sz w:val="28"/>
          <w:szCs w:val="28"/>
          <w:rtl/>
        </w:rPr>
        <w:t xml:space="preserve">مخاطر </w:t>
      </w:r>
      <w:r w:rsidR="00BB7859" w:rsidRPr="00BC1560">
        <w:rPr>
          <w:rFonts w:ascii="Arial" w:eastAsia="Times New Roman" w:hAnsi="Arial" w:cs="Arial"/>
          <w:sz w:val="28"/>
          <w:szCs w:val="28"/>
          <w:rtl/>
        </w:rPr>
        <w:t>تراجع الأداء الاق</w:t>
      </w:r>
      <w:r w:rsidR="005A0944" w:rsidRPr="00BC1560">
        <w:rPr>
          <w:rFonts w:ascii="Arial" w:eastAsia="Times New Roman" w:hAnsi="Arial" w:cs="Arial"/>
          <w:sz w:val="28"/>
          <w:szCs w:val="28"/>
          <w:rtl/>
        </w:rPr>
        <w:t>تصادي العام وضعف القوة الشرائية:</w:t>
      </w:r>
    </w:p>
    <w:p w:rsidR="00C65DDC" w:rsidRPr="00BC1560" w:rsidRDefault="00BC1560" w:rsidP="005C3F0F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="Arial" w:eastAsia="Times New Roman" w:hAnsi="Arial" w:cs="Arial" w:hint="cs"/>
          <w:sz w:val="28"/>
          <w:szCs w:val="28"/>
          <w:rtl/>
        </w:rPr>
        <w:t>لا ش</w:t>
      </w:r>
      <w:r w:rsidRPr="00BC1560">
        <w:rPr>
          <w:rFonts w:ascii="Arial" w:eastAsia="Times New Roman" w:hAnsi="Arial" w:cs="Arial" w:hint="eastAsia"/>
          <w:sz w:val="28"/>
          <w:szCs w:val="28"/>
          <w:rtl/>
        </w:rPr>
        <w:t>ك</w:t>
      </w:r>
      <w:r w:rsidR="00FC2326" w:rsidRPr="00BC1560">
        <w:rPr>
          <w:rFonts w:ascii="Arial" w:eastAsia="Times New Roman" w:hAnsi="Arial" w:cs="Arial"/>
          <w:sz w:val="28"/>
          <w:szCs w:val="28"/>
          <w:rtl/>
        </w:rPr>
        <w:t xml:space="preserve"> ان الوضع الاقتصادي </w:t>
      </w:r>
      <w:r w:rsidR="004D65F0" w:rsidRPr="00BC1560">
        <w:rPr>
          <w:rFonts w:ascii="Arial" w:eastAsia="Times New Roman" w:hAnsi="Arial" w:cs="Arial"/>
          <w:sz w:val="28"/>
          <w:szCs w:val="28"/>
          <w:rtl/>
        </w:rPr>
        <w:t>العام المستقر</w:t>
      </w:r>
      <w:r w:rsidR="005C3F0F" w:rsidRPr="00BC1560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="00FC2326" w:rsidRPr="00BC1560">
        <w:rPr>
          <w:rFonts w:ascii="Arial" w:eastAsia="Times New Roman" w:hAnsi="Arial" w:cs="Arial"/>
          <w:sz w:val="28"/>
          <w:szCs w:val="28"/>
          <w:rtl/>
        </w:rPr>
        <w:t>يلعب</w:t>
      </w:r>
      <w:r w:rsidR="00C65DDC" w:rsidRPr="00BC1560">
        <w:rPr>
          <w:rFonts w:ascii="Arial" w:eastAsia="Times New Roman" w:hAnsi="Arial" w:cs="Arial"/>
          <w:sz w:val="28"/>
          <w:szCs w:val="28"/>
          <w:rtl/>
        </w:rPr>
        <w:t xml:space="preserve"> دورا مهما في اقامة المشاريع الناجحة من خلال ضخ السيولة والمحفزات للمستث</w:t>
      </w:r>
      <w:r w:rsidR="005C3F0F" w:rsidRPr="00BC1560">
        <w:rPr>
          <w:rFonts w:ascii="Arial" w:eastAsia="Times New Roman" w:hAnsi="Arial" w:cs="Arial"/>
          <w:sz w:val="28"/>
          <w:szCs w:val="28"/>
          <w:rtl/>
        </w:rPr>
        <w:t xml:space="preserve">مرين </w:t>
      </w:r>
      <w:r w:rsidRPr="00BC1560">
        <w:rPr>
          <w:rFonts w:ascii="Arial" w:eastAsia="Times New Roman" w:hAnsi="Arial" w:cs="Arial" w:hint="cs"/>
          <w:sz w:val="28"/>
          <w:szCs w:val="28"/>
          <w:rtl/>
        </w:rPr>
        <w:t>وحماية المنتج</w:t>
      </w:r>
      <w:r w:rsidR="00C65DDC" w:rsidRPr="00BC1560">
        <w:rPr>
          <w:rFonts w:ascii="Arial" w:eastAsia="Times New Roman" w:hAnsi="Arial" w:cs="Arial"/>
          <w:sz w:val="28"/>
          <w:szCs w:val="28"/>
          <w:rtl/>
        </w:rPr>
        <w:t xml:space="preserve"> الوطني وت</w:t>
      </w:r>
      <w:r w:rsidR="00FC2326" w:rsidRPr="00BC1560">
        <w:rPr>
          <w:rFonts w:ascii="Arial" w:eastAsia="Times New Roman" w:hAnsi="Arial" w:cs="Arial"/>
          <w:sz w:val="28"/>
          <w:szCs w:val="28"/>
          <w:rtl/>
        </w:rPr>
        <w:t>و</w:t>
      </w:r>
      <w:r w:rsidR="00C65DDC" w:rsidRPr="00BC1560">
        <w:rPr>
          <w:rFonts w:ascii="Arial" w:eastAsia="Times New Roman" w:hAnsi="Arial" w:cs="Arial"/>
          <w:sz w:val="28"/>
          <w:szCs w:val="28"/>
          <w:rtl/>
        </w:rPr>
        <w:t>فير العمالة المهنية المدربة</w:t>
      </w:r>
      <w:r w:rsidR="00C65DDC" w:rsidRPr="00BC1560">
        <w:rPr>
          <w:rFonts w:asciiTheme="minorBidi" w:eastAsia="Times New Roman" w:hAnsiTheme="minorBidi"/>
          <w:sz w:val="28"/>
          <w:szCs w:val="28"/>
          <w:rtl/>
        </w:rPr>
        <w:t xml:space="preserve"> والعمل على </w:t>
      </w:r>
      <w:r w:rsidR="00AB0423" w:rsidRPr="00BC1560">
        <w:rPr>
          <w:rFonts w:asciiTheme="minorBidi" w:eastAsia="Times New Roman" w:hAnsiTheme="minorBidi" w:hint="cs"/>
          <w:sz w:val="28"/>
          <w:szCs w:val="28"/>
          <w:rtl/>
        </w:rPr>
        <w:t>رفع كفاءة عناص</w:t>
      </w:r>
      <w:r w:rsidR="00AB0423" w:rsidRPr="00BC1560">
        <w:rPr>
          <w:rFonts w:asciiTheme="minorBidi" w:eastAsia="Times New Roman" w:hAnsiTheme="minorBidi" w:hint="eastAsia"/>
          <w:sz w:val="28"/>
          <w:szCs w:val="28"/>
          <w:rtl/>
        </w:rPr>
        <w:t>ر</w:t>
      </w:r>
      <w:r w:rsidR="00C65DDC" w:rsidRPr="00BC1560">
        <w:rPr>
          <w:rFonts w:asciiTheme="minorBidi" w:eastAsia="Times New Roman" w:hAnsiTheme="minorBidi"/>
          <w:sz w:val="28"/>
          <w:szCs w:val="28"/>
          <w:rtl/>
        </w:rPr>
        <w:t xml:space="preserve"> السوق </w:t>
      </w:r>
      <w:r w:rsidR="00FC2326" w:rsidRPr="00BC1560">
        <w:rPr>
          <w:rFonts w:asciiTheme="minorBidi" w:eastAsia="Times New Roman" w:hAnsiTheme="minorBidi"/>
          <w:sz w:val="28"/>
          <w:szCs w:val="28"/>
          <w:rtl/>
        </w:rPr>
        <w:t xml:space="preserve">واستقرار الدخل لشرائح </w:t>
      </w:r>
      <w:r w:rsidR="004979E6" w:rsidRPr="00BC1560">
        <w:rPr>
          <w:rFonts w:asciiTheme="minorBidi" w:eastAsia="Times New Roman" w:hAnsiTheme="minorBidi" w:hint="cs"/>
          <w:sz w:val="28"/>
          <w:szCs w:val="28"/>
          <w:rtl/>
        </w:rPr>
        <w:t>كبيرة وعدم</w:t>
      </w:r>
      <w:r w:rsidR="00FC2326" w:rsidRPr="00BC1560">
        <w:rPr>
          <w:rFonts w:asciiTheme="minorBidi" w:eastAsia="Times New Roman" w:hAnsiTheme="minorBidi"/>
          <w:sz w:val="28"/>
          <w:szCs w:val="28"/>
          <w:rtl/>
        </w:rPr>
        <w:t xml:space="preserve"> تأكل الاجور مما يحافظ على القوة </w:t>
      </w:r>
      <w:r w:rsidR="004979E6" w:rsidRPr="00BC1560">
        <w:rPr>
          <w:rFonts w:asciiTheme="minorBidi" w:eastAsia="Times New Roman" w:hAnsiTheme="minorBidi" w:hint="cs"/>
          <w:sz w:val="28"/>
          <w:szCs w:val="28"/>
          <w:rtl/>
        </w:rPr>
        <w:t>الشرائية.</w:t>
      </w:r>
      <w:r w:rsidR="00C65DDC" w:rsidRPr="00BC1560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BB7859" w:rsidRPr="00BC1560" w:rsidRDefault="00175F5A" w:rsidP="00175F5A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 w:cs="Arial" w:hint="cs"/>
          <w:sz w:val="28"/>
          <w:szCs w:val="28"/>
          <w:rtl/>
        </w:rPr>
        <w:t>2-</w:t>
      </w:r>
      <w:r w:rsidR="004D65F0" w:rsidRPr="00BC1560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BB7859" w:rsidRPr="00BC1560">
        <w:rPr>
          <w:rFonts w:asciiTheme="minorBidi" w:eastAsia="Times New Roman" w:hAnsiTheme="minorBidi"/>
          <w:sz w:val="28"/>
          <w:szCs w:val="28"/>
          <w:rtl/>
        </w:rPr>
        <w:t xml:space="preserve">القوة القاهرة أو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الكوارث الطبيعية. (</w:t>
      </w:r>
      <w:r w:rsidR="00BB7859" w:rsidRPr="00BC1560">
        <w:rPr>
          <w:rFonts w:asciiTheme="minorBidi" w:eastAsia="Times New Roman" w:hAnsiTheme="minorBidi"/>
          <w:sz w:val="28"/>
          <w:szCs w:val="28"/>
          <w:rtl/>
        </w:rPr>
        <w:t xml:space="preserve">مثل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الحروب،</w:t>
      </w:r>
      <w:r w:rsidR="00BB7859" w:rsidRPr="00BC1560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الزلازل)</w:t>
      </w:r>
    </w:p>
    <w:p w:rsidR="00FC2326" w:rsidRPr="00BC1560" w:rsidRDefault="00FC2326" w:rsidP="00FC2326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في مثل </w:t>
      </w:r>
      <w:r w:rsidR="002227E1" w:rsidRPr="00BC1560">
        <w:rPr>
          <w:rFonts w:asciiTheme="minorBidi" w:eastAsia="Times New Roman" w:hAnsiTheme="minorBidi" w:hint="cs"/>
          <w:sz w:val="28"/>
          <w:szCs w:val="28"/>
          <w:rtl/>
        </w:rPr>
        <w:t>هذه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الحالات تتعرض المشاريع لمخاطر غير متوقعة مثل الهدم </w:t>
      </w:r>
      <w:r w:rsidR="005C3F0F" w:rsidRPr="00BC1560">
        <w:rPr>
          <w:rFonts w:asciiTheme="minorBidi" w:eastAsia="Times New Roman" w:hAnsiTheme="minorBidi"/>
          <w:sz w:val="28"/>
          <w:szCs w:val="28"/>
          <w:rtl/>
        </w:rPr>
        <w:t>و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الخراب </w:t>
      </w:r>
      <w:r w:rsidR="002227E1" w:rsidRPr="00BC1560">
        <w:rPr>
          <w:rFonts w:asciiTheme="minorBidi" w:eastAsia="Times New Roman" w:hAnsiTheme="minorBidi" w:hint="cs"/>
          <w:sz w:val="28"/>
          <w:szCs w:val="28"/>
          <w:rtl/>
        </w:rPr>
        <w:t>أو النه</w:t>
      </w:r>
      <w:r w:rsidR="002227E1" w:rsidRPr="00BC1560">
        <w:rPr>
          <w:rFonts w:asciiTheme="minorBidi" w:eastAsia="Times New Roman" w:hAnsiTheme="minorBidi" w:hint="eastAsia"/>
          <w:sz w:val="28"/>
          <w:szCs w:val="28"/>
          <w:rtl/>
        </w:rPr>
        <w:t>ب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او هجرة السكان او تضرر الدخل </w:t>
      </w:r>
      <w:r w:rsidR="002227E1" w:rsidRPr="00BC1560">
        <w:rPr>
          <w:rFonts w:asciiTheme="minorBidi" w:eastAsia="Times New Roman" w:hAnsiTheme="minorBidi" w:hint="cs"/>
          <w:sz w:val="28"/>
          <w:szCs w:val="28"/>
          <w:rtl/>
        </w:rPr>
        <w:t>لأهل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المنطقة مما يضعف فرصة استمرار ونجاح المشاريع.</w:t>
      </w:r>
    </w:p>
    <w:p w:rsidR="00A10909" w:rsidRPr="00BC1560" w:rsidRDefault="00175F5A" w:rsidP="00175F5A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 w:cs="Arial" w:hint="cs"/>
          <w:sz w:val="28"/>
          <w:szCs w:val="28"/>
          <w:rtl/>
        </w:rPr>
        <w:t>3-</w:t>
      </w:r>
      <w:r w:rsidR="004D65F0" w:rsidRPr="00BC1560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A10909" w:rsidRPr="00BC1560">
        <w:rPr>
          <w:rFonts w:asciiTheme="minorBidi" w:eastAsia="Times New Roman" w:hAnsiTheme="minorBidi"/>
          <w:sz w:val="28"/>
          <w:szCs w:val="28"/>
          <w:rtl/>
        </w:rPr>
        <w:t xml:space="preserve">عدم توفر البنية التحتية </w:t>
      </w:r>
      <w:r w:rsidR="004D65F0"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اللازمة </w:t>
      </w:r>
      <w:r w:rsidR="004D65F0" w:rsidRPr="00BC1560">
        <w:rPr>
          <w:rFonts w:asciiTheme="minorBidi" w:eastAsia="Times New Roman" w:hAnsiTheme="minorBidi"/>
          <w:sz w:val="28"/>
          <w:szCs w:val="28"/>
          <w:rtl/>
        </w:rPr>
        <w:t>(</w:t>
      </w:r>
      <w:r w:rsidR="00A10909" w:rsidRPr="00BC1560">
        <w:rPr>
          <w:rFonts w:asciiTheme="minorBidi" w:eastAsia="Times New Roman" w:hAnsiTheme="minorBidi"/>
          <w:sz w:val="28"/>
          <w:szCs w:val="28"/>
          <w:rtl/>
        </w:rPr>
        <w:t xml:space="preserve">شبكة الصرف/مصادر المياه/توفر </w:t>
      </w:r>
      <w:r w:rsidR="004D65F0" w:rsidRPr="00BC1560">
        <w:rPr>
          <w:rFonts w:asciiTheme="minorBidi" w:eastAsia="Times New Roman" w:hAnsiTheme="minorBidi" w:hint="cs"/>
          <w:sz w:val="28"/>
          <w:szCs w:val="28"/>
          <w:rtl/>
        </w:rPr>
        <w:t>الطاقة والكهربا</w:t>
      </w:r>
      <w:r w:rsidR="004D65F0" w:rsidRPr="00BC1560">
        <w:rPr>
          <w:rFonts w:asciiTheme="minorBidi" w:eastAsia="Times New Roman" w:hAnsiTheme="minorBidi" w:hint="eastAsia"/>
          <w:sz w:val="28"/>
          <w:szCs w:val="28"/>
          <w:rtl/>
        </w:rPr>
        <w:t>ء</w:t>
      </w:r>
      <w:r w:rsidR="00A10909" w:rsidRPr="00BC1560">
        <w:rPr>
          <w:rFonts w:asciiTheme="minorBidi" w:eastAsia="Times New Roman" w:hAnsiTheme="minorBidi"/>
          <w:sz w:val="28"/>
          <w:szCs w:val="28"/>
          <w:rtl/>
        </w:rPr>
        <w:t>)</w:t>
      </w:r>
    </w:p>
    <w:p w:rsidR="00FC2326" w:rsidRPr="00BC1560" w:rsidRDefault="00FC2326" w:rsidP="00FC2326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عدم توفر </w:t>
      </w:r>
      <w:r w:rsidR="004D65F0" w:rsidRPr="00BC1560">
        <w:rPr>
          <w:rFonts w:asciiTheme="minorBidi" w:eastAsia="Times New Roman" w:hAnsiTheme="minorBidi" w:hint="cs"/>
          <w:sz w:val="28"/>
          <w:szCs w:val="28"/>
          <w:rtl/>
        </w:rPr>
        <w:t>مصادر المياه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والطاقة اللازمة للتشغيل وبأسعار مناسبة وبصفة مستمرة يزيد من ارتفاع كلفة </w:t>
      </w:r>
      <w:r w:rsidR="004D65F0" w:rsidRPr="00BC1560">
        <w:rPr>
          <w:rFonts w:asciiTheme="minorBidi" w:eastAsia="Times New Roman" w:hAnsiTheme="minorBidi" w:hint="cs"/>
          <w:sz w:val="28"/>
          <w:szCs w:val="28"/>
          <w:rtl/>
        </w:rPr>
        <w:t>الانتاج،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علاوة على مصاريف المعالجة البيئة الناتجة عن مخلفات </w:t>
      </w:r>
      <w:r w:rsidR="004D65F0"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المشروع </w:t>
      </w:r>
      <w:r w:rsidR="004D65F0" w:rsidRPr="00BC1560">
        <w:rPr>
          <w:rFonts w:asciiTheme="minorBidi" w:eastAsia="Times New Roman" w:hAnsiTheme="minorBidi"/>
          <w:sz w:val="28"/>
          <w:szCs w:val="28"/>
          <w:rtl/>
        </w:rPr>
        <w:t>(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ان </w:t>
      </w:r>
      <w:r w:rsidR="002775D5" w:rsidRPr="00BC1560">
        <w:rPr>
          <w:rFonts w:asciiTheme="minorBidi" w:eastAsia="Times New Roman" w:hAnsiTheme="minorBidi" w:hint="cs"/>
          <w:sz w:val="28"/>
          <w:szCs w:val="28"/>
          <w:rtl/>
        </w:rPr>
        <w:t>وجدت</w:t>
      </w:r>
      <w:proofErr w:type="gramStart"/>
      <w:r w:rsidR="002775D5"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) </w:t>
      </w:r>
      <w:r w:rsidR="002775D5" w:rsidRPr="00BC1560">
        <w:rPr>
          <w:rFonts w:asciiTheme="minorBidi" w:eastAsia="Times New Roman" w:hAnsiTheme="minorBidi"/>
          <w:sz w:val="28"/>
          <w:szCs w:val="28"/>
          <w:rtl/>
        </w:rPr>
        <w:t>,</w:t>
      </w:r>
      <w:proofErr w:type="gramEnd"/>
      <w:r w:rsidR="005A0944"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 وتزيد المخاطر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في حال عدم </w:t>
      </w:r>
      <w:r w:rsidRPr="00BC1560">
        <w:rPr>
          <w:rFonts w:asciiTheme="minorBidi" w:eastAsia="Times New Roman" w:hAnsiTheme="minorBidi"/>
          <w:sz w:val="28"/>
          <w:szCs w:val="28"/>
          <w:rtl/>
        </w:rPr>
        <w:lastRenderedPageBreak/>
        <w:t xml:space="preserve">توفر البنية التحتية وشبكة المواصلات لنقل المواد الخام </w:t>
      </w:r>
      <w:r w:rsidR="002227E1" w:rsidRPr="00BC1560">
        <w:rPr>
          <w:rFonts w:asciiTheme="minorBidi" w:eastAsia="Times New Roman" w:hAnsiTheme="minorBidi" w:hint="cs"/>
          <w:sz w:val="28"/>
          <w:szCs w:val="28"/>
          <w:rtl/>
        </w:rPr>
        <w:t>والمواد المصنع</w:t>
      </w:r>
      <w:r w:rsidR="002227E1" w:rsidRPr="00BC1560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وكذلك</w:t>
      </w:r>
      <w:r w:rsidR="005C3F0F" w:rsidRPr="00BC1560">
        <w:rPr>
          <w:rFonts w:asciiTheme="minorBidi" w:eastAsia="Times New Roman" w:hAnsiTheme="minorBidi"/>
          <w:sz w:val="28"/>
          <w:szCs w:val="28"/>
          <w:rtl/>
        </w:rPr>
        <w:t xml:space="preserve"> نقل</w:t>
      </w:r>
      <w:r w:rsidRPr="00BC1560">
        <w:rPr>
          <w:rFonts w:asciiTheme="minorBidi" w:eastAsia="Times New Roman" w:hAnsiTheme="minorBidi"/>
          <w:sz w:val="28"/>
          <w:szCs w:val="28"/>
          <w:rtl/>
        </w:rPr>
        <w:t xml:space="preserve"> العاملين في المشروع.</w:t>
      </w:r>
    </w:p>
    <w:p w:rsidR="005A0944" w:rsidRPr="00BC1560" w:rsidRDefault="00175F5A" w:rsidP="00175F5A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 w:cs="Arial" w:hint="cs"/>
          <w:sz w:val="28"/>
          <w:szCs w:val="28"/>
          <w:rtl/>
        </w:rPr>
        <w:t>4-</w:t>
      </w:r>
      <w:r w:rsidR="004D65F0" w:rsidRPr="00BC1560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BB7859" w:rsidRPr="00BC1560">
        <w:rPr>
          <w:rFonts w:asciiTheme="minorBidi" w:eastAsia="Times New Roman" w:hAnsiTheme="minorBidi"/>
          <w:sz w:val="28"/>
          <w:szCs w:val="28"/>
          <w:rtl/>
        </w:rPr>
        <w:t xml:space="preserve">تدخل الدولة بشكل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يؤثر سلبا</w:t>
      </w:r>
      <w:r w:rsidR="00BB7859" w:rsidRPr="00BC1560">
        <w:rPr>
          <w:rFonts w:asciiTheme="minorBidi" w:eastAsia="Times New Roman" w:hAnsiTheme="minorBidi"/>
          <w:sz w:val="28"/>
          <w:szCs w:val="28"/>
          <w:rtl/>
        </w:rPr>
        <w:t xml:space="preserve"> على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النشاط.</w:t>
      </w:r>
    </w:p>
    <w:p w:rsidR="00BB7859" w:rsidRPr="00BC1560" w:rsidRDefault="001C5633" w:rsidP="005A094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b/>
          <w:bCs/>
          <w:sz w:val="28"/>
          <w:szCs w:val="28"/>
        </w:rPr>
      </w:pPr>
      <w:r w:rsidRPr="00BC1560">
        <w:rPr>
          <w:rFonts w:asciiTheme="minorBidi" w:eastAsia="Times New Roman" w:hAnsiTheme="minorBidi" w:hint="cs"/>
          <w:sz w:val="28"/>
          <w:szCs w:val="28"/>
          <w:rtl/>
        </w:rPr>
        <w:t xml:space="preserve">مثل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فتح باب الاستيراد/عدم حماية المنتج الوط</w:t>
      </w:r>
      <w:r w:rsidR="005A0944" w:rsidRPr="00BC1560">
        <w:rPr>
          <w:rFonts w:asciiTheme="minorBidi" w:eastAsia="Times New Roman" w:hAnsiTheme="minorBidi"/>
          <w:sz w:val="28"/>
          <w:szCs w:val="28"/>
          <w:rtl/>
        </w:rPr>
        <w:t>ني/فرض شروط إضافية لتنظيم المهن</w:t>
      </w:r>
    </w:p>
    <w:p w:rsidR="00BB7859" w:rsidRPr="00BC1560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Theme="minorBidi" w:eastAsia="Times New Roman" w:hAnsiTheme="minorBidi"/>
          <w:sz w:val="28"/>
          <w:szCs w:val="28"/>
        </w:rPr>
      </w:pPr>
      <w:r w:rsidRPr="00BC1560">
        <w:rPr>
          <w:rFonts w:asciiTheme="minorBidi" w:eastAsia="Times New Roman" w:hAnsiTheme="minorBidi" w:cs="Arial" w:hint="cs"/>
          <w:sz w:val="28"/>
          <w:szCs w:val="28"/>
          <w:rtl/>
        </w:rPr>
        <w:t xml:space="preserve">   5-</w:t>
      </w:r>
      <w:r w:rsidR="004D65F0" w:rsidRPr="00BC1560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4C2D99" w:rsidRPr="00BC1560">
        <w:rPr>
          <w:rFonts w:asciiTheme="minorBidi" w:eastAsia="Times New Roman" w:hAnsiTheme="minorBidi"/>
          <w:sz w:val="28"/>
          <w:szCs w:val="28"/>
          <w:rtl/>
        </w:rPr>
        <w:t>انتشار الامراض والاوبئة.</w:t>
      </w:r>
    </w:p>
    <w:p w:rsidR="00FC2326" w:rsidRPr="00193BE8" w:rsidRDefault="00FC2326" w:rsidP="00FC2326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>ان انتش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ار الاوبئة بين الحين </w:t>
      </w:r>
      <w:r w:rsidR="004D65F0" w:rsidRPr="00193BE8">
        <w:rPr>
          <w:rFonts w:asciiTheme="minorBidi" w:eastAsia="Times New Roman" w:hAnsiTheme="minorBidi" w:hint="cs"/>
          <w:sz w:val="28"/>
          <w:szCs w:val="28"/>
          <w:rtl/>
        </w:rPr>
        <w:t>والاخر، كم</w:t>
      </w:r>
      <w:r w:rsidR="004D65F0" w:rsidRPr="00193BE8">
        <w:rPr>
          <w:rFonts w:asciiTheme="minorBidi" w:eastAsia="Times New Roman" w:hAnsiTheme="minorBidi" w:hint="eastAsia"/>
          <w:sz w:val="28"/>
          <w:szCs w:val="28"/>
          <w:rtl/>
        </w:rPr>
        <w:t>ا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 حدث في أواخر عام 2019 انتشار </w:t>
      </w:r>
      <w:r w:rsidR="001C5633" w:rsidRPr="00193BE8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>فيروس (كورونا</w:t>
      </w:r>
      <w:proofErr w:type="gramStart"/>
      <w:r w:rsidR="00523A1D" w:rsidRPr="00193BE8">
        <w:rPr>
          <w:rFonts w:asciiTheme="minorBidi" w:eastAsia="Times New Roman" w:hAnsiTheme="minorBidi"/>
          <w:sz w:val="28"/>
          <w:szCs w:val="28"/>
          <w:rtl/>
        </w:rPr>
        <w:t>) ,</w:t>
      </w:r>
      <w:proofErr w:type="gramEnd"/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 مما</w:t>
      </w:r>
      <w:r w:rsidR="00BC1560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ادى الى زيادة فترات الحجر الصحي وتقليل عدد العاملين وساعات العمل وبالتالي الانتاج وكذلك زيادة رسوم الشحن والتخليص الجمركي علاوة على تغيير في عادات المتسوقين في ظل سياسة التباعد الاجتماعي , كل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هذه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 المؤثرات مجتمعة زادت</w:t>
      </w:r>
      <w:r w:rsidR="005C3F0F" w:rsidRPr="00193BE8">
        <w:rPr>
          <w:rFonts w:asciiTheme="minorBidi" w:eastAsia="Times New Roman" w:hAnsiTheme="minorBidi"/>
          <w:sz w:val="28"/>
          <w:szCs w:val="28"/>
          <w:rtl/>
        </w:rPr>
        <w:t xml:space="preserve"> من مخاطر المشاريع 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 من</w:t>
      </w:r>
      <w:r w:rsidR="005C3F0F" w:rsidRPr="00193BE8">
        <w:rPr>
          <w:rFonts w:asciiTheme="minorBidi" w:eastAsia="Times New Roman" w:hAnsiTheme="minorBidi"/>
          <w:sz w:val="28"/>
          <w:szCs w:val="28"/>
          <w:rtl/>
        </w:rPr>
        <w:t xml:space="preserve"> حيث زيادة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 xml:space="preserve"> كلفة الانتاج والاسعار واغلقت العديد من المشاريع </w:t>
      </w:r>
      <w:r w:rsidR="00314969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بالأخص</w:t>
      </w:r>
      <w:r w:rsidR="00314969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523A1D" w:rsidRPr="00193BE8">
        <w:rPr>
          <w:rFonts w:asciiTheme="minorBidi" w:eastAsia="Times New Roman" w:hAnsiTheme="minorBidi"/>
          <w:sz w:val="28"/>
          <w:szCs w:val="28"/>
          <w:rtl/>
        </w:rPr>
        <w:t>المتعلقة بالخدمات والسياحة.</w:t>
      </w:r>
    </w:p>
    <w:p w:rsidR="00BB7859" w:rsidRPr="00193BE8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 w:cs="Arial" w:hint="cs"/>
          <w:sz w:val="28"/>
          <w:szCs w:val="28"/>
          <w:rtl/>
        </w:rPr>
        <w:t>6 -</w:t>
      </w:r>
      <w:r w:rsidR="004D65F0" w:rsidRPr="00193BE8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BB7859" w:rsidRPr="00193BE8">
        <w:rPr>
          <w:rFonts w:asciiTheme="minorBidi" w:eastAsia="Times New Roman" w:hAnsiTheme="minorBidi"/>
          <w:sz w:val="28"/>
          <w:szCs w:val="28"/>
          <w:rtl/>
        </w:rPr>
        <w:t>عدم الاستقرار الأمني والسياسي.</w:t>
      </w:r>
    </w:p>
    <w:p w:rsidR="005C3F0F" w:rsidRPr="00193BE8" w:rsidRDefault="005C3F0F" w:rsidP="005C3F0F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b/>
          <w:bCs/>
          <w:sz w:val="28"/>
          <w:szCs w:val="28"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عدم توفر الامن والامان يشكل تحدي كبير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لأصحاب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المشاريع للعمل تحت ظروف قاسية للحافظ على الممتلكات والعاملين في المشروع في مثل هذه الظروف</w:t>
      </w:r>
    </w:p>
    <w:p w:rsidR="00BB7859" w:rsidRPr="00193BE8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7-</w:t>
      </w:r>
      <w:r w:rsidR="00BB7859" w:rsidRPr="00193BE8">
        <w:rPr>
          <w:rFonts w:asciiTheme="minorBidi" w:eastAsia="Times New Roman" w:hAnsiTheme="minorBidi"/>
          <w:sz w:val="28"/>
          <w:szCs w:val="28"/>
          <w:rtl/>
        </w:rPr>
        <w:t>صغر حجم السوق وزيادة تأثره بالظروف المحيطة.</w:t>
      </w:r>
    </w:p>
    <w:p w:rsidR="00BB7859" w:rsidRPr="00193BE8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 w:cs="Arial" w:hint="cs"/>
          <w:sz w:val="28"/>
          <w:szCs w:val="28"/>
          <w:rtl/>
        </w:rPr>
        <w:t>8-</w:t>
      </w:r>
      <w:r w:rsidR="004D65F0" w:rsidRPr="00193BE8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1B3E19" w:rsidRPr="00193BE8">
        <w:rPr>
          <w:rFonts w:asciiTheme="minorBidi" w:eastAsia="Times New Roman" w:hAnsiTheme="minorBidi"/>
          <w:sz w:val="28"/>
          <w:szCs w:val="28"/>
          <w:rtl/>
        </w:rPr>
        <w:t>عدم توفر</w:t>
      </w:r>
      <w:r w:rsidR="004C2D99" w:rsidRPr="00193BE8">
        <w:rPr>
          <w:rFonts w:asciiTheme="minorBidi" w:eastAsia="Times New Roman" w:hAnsiTheme="minorBidi"/>
          <w:sz w:val="28"/>
          <w:szCs w:val="28"/>
          <w:rtl/>
        </w:rPr>
        <w:t xml:space="preserve"> المواد الخام.</w:t>
      </w:r>
    </w:p>
    <w:p w:rsidR="005C3F0F" w:rsidRPr="00193BE8" w:rsidRDefault="005C3F0F" w:rsidP="005C3F0F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عدم توفر المواد الخام او مستلزمات الانتاج تعتبر عائق في اقامة المشاريع نظرا </w:t>
      </w:r>
      <w:r w:rsidR="00F45068" w:rsidRPr="00193BE8">
        <w:rPr>
          <w:rFonts w:asciiTheme="minorBidi" w:eastAsia="Times New Roman" w:hAnsiTheme="minorBidi"/>
          <w:sz w:val="28"/>
          <w:szCs w:val="28"/>
          <w:rtl/>
        </w:rPr>
        <w:t>لاستيرادها من الخارج مما يعرض المشروع لمخاطر عدم التوريد في الوقت المناسب ومخاطر الكميات المطلوبة وجودتها واسعارها المتغيرة وكذلك رسوم الشحن والتخليص الجمركي</w:t>
      </w:r>
    </w:p>
    <w:p w:rsidR="00BB7859" w:rsidRPr="00193BE8" w:rsidRDefault="00175F5A" w:rsidP="00175F5A">
      <w:pPr>
        <w:bidi/>
        <w:spacing w:before="100" w:beforeAutospacing="1" w:after="100" w:afterAutospacing="1" w:line="240" w:lineRule="auto"/>
        <w:ind w:left="72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 w:cs="Arial" w:hint="cs"/>
          <w:sz w:val="28"/>
          <w:szCs w:val="28"/>
          <w:rtl/>
        </w:rPr>
        <w:t>9-</w:t>
      </w:r>
      <w:r w:rsidR="004D65F0" w:rsidRPr="00193BE8">
        <w:rPr>
          <w:rFonts w:asciiTheme="minorBidi" w:eastAsia="Times New Roman" w:hAnsiTheme="minorBidi" w:cs="Arial"/>
          <w:sz w:val="28"/>
          <w:szCs w:val="28"/>
          <w:rtl/>
        </w:rPr>
        <w:t xml:space="preserve">مخاطر </w:t>
      </w:r>
      <w:r w:rsidR="004C2D99" w:rsidRPr="00193BE8">
        <w:rPr>
          <w:rFonts w:asciiTheme="minorBidi" w:eastAsia="Times New Roman" w:hAnsiTheme="minorBidi"/>
          <w:sz w:val="28"/>
          <w:szCs w:val="28"/>
          <w:rtl/>
        </w:rPr>
        <w:t>البيئة القانونية /</w:t>
      </w:r>
      <w:r w:rsidR="00BB7859" w:rsidRPr="00193BE8">
        <w:rPr>
          <w:rFonts w:asciiTheme="minorBidi" w:eastAsia="Times New Roman" w:hAnsiTheme="minorBidi"/>
          <w:sz w:val="28"/>
          <w:szCs w:val="28"/>
          <w:rtl/>
        </w:rPr>
        <w:t xml:space="preserve">تغير التشريعات المتعلقة </w:t>
      </w:r>
      <w:r w:rsidR="004C2D99" w:rsidRPr="00193BE8">
        <w:rPr>
          <w:rFonts w:asciiTheme="minorBidi" w:eastAsia="Times New Roman" w:hAnsiTheme="minorBidi"/>
          <w:sz w:val="28"/>
          <w:szCs w:val="28"/>
          <w:rtl/>
        </w:rPr>
        <w:t>بالنشاط. (</w:t>
      </w:r>
      <w:r w:rsidR="00E13A68" w:rsidRPr="00193BE8">
        <w:rPr>
          <w:rFonts w:asciiTheme="minorBidi" w:eastAsia="Times New Roman" w:hAnsiTheme="minorBidi"/>
          <w:sz w:val="28"/>
          <w:szCs w:val="28"/>
          <w:rtl/>
        </w:rPr>
        <w:t>ال</w:t>
      </w:r>
      <w:r w:rsidR="004C2D99" w:rsidRPr="00193BE8">
        <w:rPr>
          <w:rFonts w:asciiTheme="minorBidi" w:eastAsia="Times New Roman" w:hAnsiTheme="minorBidi"/>
          <w:sz w:val="28"/>
          <w:szCs w:val="28"/>
          <w:rtl/>
        </w:rPr>
        <w:t>قانون الضريبة /قانون الاستثمار)</w:t>
      </w:r>
    </w:p>
    <w:p w:rsidR="00F45068" w:rsidRPr="00193BE8" w:rsidRDefault="00F45068" w:rsidP="00F45068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في حال عدم استقرار البيئة القانونية واختلاف الانظمة من فترة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لأخرى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يعيق تسجيل المشاريع وكذلك تتأثر مباشرة المشاريع في الضرائب المفروضة على الانتاج وزيادة </w:t>
      </w:r>
      <w:r w:rsidR="001A206E" w:rsidRPr="00193BE8">
        <w:rPr>
          <w:rFonts w:asciiTheme="minorBidi" w:eastAsia="Times New Roman" w:hAnsiTheme="minorBidi" w:hint="cs"/>
          <w:sz w:val="28"/>
          <w:szCs w:val="28"/>
          <w:rtl/>
        </w:rPr>
        <w:t>الاسعار، كم</w:t>
      </w:r>
      <w:r w:rsidR="001A206E" w:rsidRPr="00193BE8">
        <w:rPr>
          <w:rFonts w:asciiTheme="minorBidi" w:eastAsia="Times New Roman" w:hAnsiTheme="minorBidi" w:hint="eastAsia"/>
          <w:sz w:val="28"/>
          <w:szCs w:val="28"/>
          <w:rtl/>
        </w:rPr>
        <w:t>ا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تتأثر في </w:t>
      </w:r>
      <w:r w:rsidR="001A206E" w:rsidRPr="00193BE8">
        <w:rPr>
          <w:rFonts w:asciiTheme="minorBidi" w:eastAsia="Times New Roman" w:hAnsiTheme="minorBidi" w:hint="cs"/>
          <w:sz w:val="28"/>
          <w:szCs w:val="28"/>
          <w:rtl/>
        </w:rPr>
        <w:t>حال اصدار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A206E" w:rsidRPr="00193BE8">
        <w:rPr>
          <w:rFonts w:asciiTheme="minorBidi" w:eastAsia="Times New Roman" w:hAnsiTheme="minorBidi" w:hint="cs"/>
          <w:sz w:val="28"/>
          <w:szCs w:val="28"/>
          <w:rtl/>
        </w:rPr>
        <w:t>القوانين التي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تمنع استيراد سلع قد تكون أساسية في الانتاج 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</w:p>
    <w:p w:rsidR="006206B4" w:rsidRPr="00FA1549" w:rsidRDefault="006206B4" w:rsidP="0062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FA1549">
        <w:rPr>
          <w:rFonts w:ascii="Tw Cen MT" w:eastAsia="+mn-ea" w:hAnsi="Arial" w:cs="Arial"/>
          <w:b/>
          <w:bCs/>
          <w:color w:val="000000"/>
          <w:kern w:val="24"/>
          <w:position w:val="1"/>
          <w:sz w:val="36"/>
          <w:szCs w:val="36"/>
          <w:u w:val="single"/>
          <w:rtl/>
        </w:rPr>
        <w:lastRenderedPageBreak/>
        <w:t>مخاطر المشاريع الجديدة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6206B4">
        <w:rPr>
          <w:rFonts w:asciiTheme="minorBidi" w:eastAsia="Times New Roman" w:hAnsiTheme="minorBidi" w:hint="cs"/>
          <w:b/>
          <w:bCs/>
          <w:sz w:val="44"/>
          <w:szCs w:val="44"/>
          <w:u w:val="single"/>
          <w:rtl/>
        </w:rPr>
        <w:t>أ-</w:t>
      </w:r>
      <w:r w:rsidRPr="00193BE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مخاطر المشاريع الجديدة- مرحلة التأسيس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مخاطر التأخي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ر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في الانجاز بحسب خطة العمل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مخاطر 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زيادة تكلفة المشروع والمصاريف بصورة غير متوقعة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</w:rPr>
        <w:t xml:space="preserve"> </w:t>
      </w: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مخاطر عد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م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التزام بعض الشركاء للوفاء بالتزاماتهم تجاه مصاريف التأسيس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عدم الحصول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على كفالات الضمان للمعدات وتشغيلها وكفالات حسن تنفيذ من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المقاولين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لضمان انجاز العمل في الوقت المحدد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عدم قدرة صاحب المشروع على خدمة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الدين </w:t>
      </w:r>
      <w:r w:rsidR="00193BE8" w:rsidRPr="00193BE8">
        <w:rPr>
          <w:rFonts w:asciiTheme="minorBidi" w:eastAsia="Times New Roman" w:hAnsiTheme="minorBidi"/>
          <w:sz w:val="28"/>
          <w:szCs w:val="28"/>
          <w:rtl/>
        </w:rPr>
        <w:t>(</w:t>
      </w:r>
      <w:r w:rsidRPr="00193BE8">
        <w:rPr>
          <w:rFonts w:asciiTheme="minorBidi" w:eastAsia="Times New Roman" w:hAnsiTheme="minorBidi"/>
          <w:sz w:val="28"/>
          <w:szCs w:val="28"/>
          <w:rtl/>
        </w:rPr>
        <w:t>فوائد فترة السماح) ان تم التمويل المصرفي خلال فترة التأسيس.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193BE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ب-</w:t>
      </w:r>
      <w:r w:rsidR="002227E1" w:rsidRPr="00193BE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مخاطر مرحل</w:t>
      </w:r>
      <w:r w:rsidR="002227E1" w:rsidRPr="00193BE8">
        <w:rPr>
          <w:rFonts w:asciiTheme="minorBidi" w:eastAsia="Times New Roman" w:hAnsiTheme="minorBidi" w:hint="eastAsia"/>
          <w:b/>
          <w:bCs/>
          <w:sz w:val="28"/>
          <w:szCs w:val="28"/>
          <w:u w:val="single"/>
          <w:rtl/>
        </w:rPr>
        <w:t>ة</w:t>
      </w:r>
      <w:r w:rsidRPr="00193BE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الانتاج التجريبي</w:t>
      </w:r>
      <w:r w:rsidRPr="00193BE8">
        <w:rPr>
          <w:rFonts w:asciiTheme="minorBidi" w:eastAsia="Times New Roman" w:hAnsiTheme="minorBidi"/>
          <w:b/>
          <w:bCs/>
          <w:sz w:val="28"/>
          <w:szCs w:val="28"/>
          <w:u w:val="single"/>
        </w:rPr>
        <w:t>: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</w:rPr>
        <w:t xml:space="preserve"> 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مرحلة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التأكد من</w:t>
      </w:r>
      <w:r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النواحي الفنية بحسب دراسة الجدوى الاقتصادية وقد يتعرض المشروع لمخاطر متنوعة</w:t>
      </w:r>
      <w:r w:rsidRPr="00193BE8">
        <w:rPr>
          <w:rFonts w:asciiTheme="minorBidi" w:eastAsia="Times New Roman" w:hAnsiTheme="minorBidi"/>
          <w:sz w:val="28"/>
          <w:szCs w:val="28"/>
        </w:rPr>
        <w:t xml:space="preserve">: 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</w:rPr>
        <w:t xml:space="preserve"> </w:t>
      </w: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Pr="00193BE8">
        <w:rPr>
          <w:rFonts w:asciiTheme="minorBidi" w:eastAsia="Times New Roman" w:hAnsiTheme="minorBidi"/>
          <w:sz w:val="28"/>
          <w:szCs w:val="28"/>
          <w:rtl/>
        </w:rPr>
        <w:t>مخاطر عدم تقبل المستهلك للمنتج والاسعار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مخاطر عد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م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جاهزية الكادر والعمالة المدربة للمباشرة في العمل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الانتاج بالجودة والكميات وبالتكاليف المتوقعة مؤشر اساسي على نجاح للمشروع وخلاف ذلك يعني</w:t>
      </w:r>
      <w:r w:rsidRPr="00193BE8">
        <w:rPr>
          <w:rFonts w:asciiTheme="minorBidi" w:eastAsia="Times New Roman" w:hAnsiTheme="minorBidi"/>
          <w:sz w:val="28"/>
          <w:szCs w:val="28"/>
        </w:rPr>
        <w:t>: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  <w:lang w:bidi="ar-BH"/>
        </w:rPr>
        <w:t>1-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عدم دقة دراسة الجدوى وخطة العمل</w:t>
      </w:r>
      <w:r w:rsidRPr="00193BE8">
        <w:rPr>
          <w:rFonts w:asciiTheme="minorBidi" w:eastAsia="Times New Roman" w:hAnsiTheme="minorBidi"/>
          <w:sz w:val="28"/>
          <w:szCs w:val="28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2-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انحراف في التدفقات النقدية.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ind w:left="1080"/>
        <w:jc w:val="highKashida"/>
        <w:rPr>
          <w:rFonts w:asciiTheme="minorBidi" w:eastAsia="Times New Roman" w:hAnsiTheme="minorBidi"/>
          <w:sz w:val="28"/>
          <w:szCs w:val="28"/>
        </w:rPr>
      </w:pPr>
    </w:p>
    <w:p w:rsidR="006206B4" w:rsidRPr="00193BE8" w:rsidRDefault="00193BE8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u w:val="single"/>
          <w:rtl/>
        </w:rPr>
      </w:pPr>
      <w:r>
        <w:rPr>
          <w:rFonts w:asciiTheme="minorBidi" w:eastAsia="Calibri" w:hAnsiTheme="minorBidi" w:hint="cs"/>
          <w:b/>
          <w:bCs/>
          <w:color w:val="000000"/>
          <w:kern w:val="24"/>
          <w:sz w:val="32"/>
          <w:szCs w:val="32"/>
          <w:u w:val="single"/>
          <w:rtl/>
        </w:rPr>
        <w:t>ج-</w:t>
      </w:r>
      <w:r w:rsidRPr="00193BE8">
        <w:rPr>
          <w:rFonts w:asciiTheme="minorBidi" w:eastAsia="Calibri" w:hAnsiTheme="minorBidi" w:hint="cs"/>
          <w:b/>
          <w:bCs/>
          <w:color w:val="000000"/>
          <w:kern w:val="24"/>
          <w:sz w:val="32"/>
          <w:szCs w:val="32"/>
          <w:u w:val="single"/>
          <w:rtl/>
        </w:rPr>
        <w:t>مخاطر مرحل</w:t>
      </w:r>
      <w:r w:rsidRPr="00193BE8">
        <w:rPr>
          <w:rFonts w:asciiTheme="minorBidi" w:eastAsia="Calibri" w:hAnsiTheme="minorBidi" w:hint="eastAsia"/>
          <w:b/>
          <w:bCs/>
          <w:color w:val="000000"/>
          <w:kern w:val="24"/>
          <w:sz w:val="32"/>
          <w:szCs w:val="32"/>
          <w:u w:val="single"/>
          <w:rtl/>
        </w:rPr>
        <w:t>ة</w:t>
      </w:r>
      <w:r w:rsidR="006206B4" w:rsidRPr="00193BE8"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u w:val="single"/>
          <w:rtl/>
        </w:rPr>
        <w:t xml:space="preserve"> التشغيل</w:t>
      </w:r>
      <w:r w:rsidR="006206B4" w:rsidRPr="00193BE8"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u w:val="single"/>
        </w:rPr>
        <w:t>: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ادارة المشروع اهم مخاطر </w:t>
      </w:r>
      <w:r w:rsidR="002227E1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هذه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المرحلة من حيث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: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 xml:space="preserve"> </w:t>
      </w: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توفير الكميات التي تغطي الحصة 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السوقية،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وتفعيل/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تشغيل قنوات التوزيع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ونقاط البيع (التجزئة) بحسب خطة العمل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.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 xml:space="preserve"> وبعكس ذلك تفقد المنشاة الحصة السوقية وإمكانية النمو.</w:t>
      </w:r>
    </w:p>
    <w:p w:rsidR="00E13A68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>مواجهة اي تغييرات خارجية غير متوقعة.</w:t>
      </w:r>
    </w:p>
    <w:p w:rsidR="006206B4" w:rsidRPr="00193BE8" w:rsidRDefault="00193BE8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u w:val="single"/>
          <w:rtl/>
        </w:rPr>
      </w:pPr>
      <w:r>
        <w:rPr>
          <w:rFonts w:asciiTheme="minorBidi" w:eastAsia="Calibri" w:hAnsiTheme="minorBidi" w:hint="cs"/>
          <w:b/>
          <w:bCs/>
          <w:color w:val="000000"/>
          <w:kern w:val="24"/>
          <w:sz w:val="32"/>
          <w:szCs w:val="32"/>
          <w:u w:val="single"/>
          <w:rtl/>
        </w:rPr>
        <w:t>د-</w:t>
      </w:r>
      <w:r w:rsidRPr="00193BE8">
        <w:rPr>
          <w:rFonts w:asciiTheme="minorBidi" w:eastAsia="Calibri" w:hAnsiTheme="minorBidi" w:hint="cs"/>
          <w:b/>
          <w:bCs/>
          <w:color w:val="000000"/>
          <w:kern w:val="24"/>
          <w:sz w:val="32"/>
          <w:szCs w:val="32"/>
          <w:u w:val="single"/>
          <w:rtl/>
        </w:rPr>
        <w:t>مخاطر مرحل</w:t>
      </w:r>
      <w:r w:rsidRPr="00193BE8">
        <w:rPr>
          <w:rFonts w:asciiTheme="minorBidi" w:eastAsia="Calibri" w:hAnsiTheme="minorBidi" w:hint="eastAsia"/>
          <w:b/>
          <w:bCs/>
          <w:color w:val="000000"/>
          <w:kern w:val="24"/>
          <w:sz w:val="32"/>
          <w:szCs w:val="32"/>
          <w:u w:val="single"/>
          <w:rtl/>
        </w:rPr>
        <w:t>ة</w:t>
      </w:r>
      <w:r w:rsidR="006206B4" w:rsidRPr="00193BE8"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u w:val="single"/>
          <w:rtl/>
        </w:rPr>
        <w:t xml:space="preserve"> الاستمرار والنمو:(مرحلة قبول المخاطر)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عادة تكون في السنة الثانية </w:t>
      </w:r>
      <w:r w:rsidR="002227E1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أو الثالث</w:t>
      </w:r>
      <w:r w:rsidR="002227E1" w:rsidRPr="00193BE8">
        <w:rPr>
          <w:rFonts w:asciiTheme="minorBidi" w:eastAsia="Calibri" w:hAnsiTheme="minorBidi" w:hint="eastAsia"/>
          <w:color w:val="000000"/>
          <w:kern w:val="24"/>
          <w:sz w:val="32"/>
          <w:szCs w:val="32"/>
          <w:rtl/>
        </w:rPr>
        <w:t>ة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وتعني تعافي المشروع من المخاطر 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u w:val="single"/>
          <w:rtl/>
        </w:rPr>
        <w:t>والتعامل معها بكفاءة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من 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خلال تحقيق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: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 xml:space="preserve"> 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استقرار وثبات الحصة 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السوقية</w:t>
      </w:r>
      <w:r w:rsidR="00193BE8"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.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 xml:space="preserve"> 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>ثقة الموردين ورضى المستهلكين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>الالتزام بتسديد الالتزامات في مواعيدها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</w:rPr>
        <w:t>.</w:t>
      </w:r>
    </w:p>
    <w:p w:rsidR="006206B4" w:rsidRPr="00193BE8" w:rsidRDefault="006206B4" w:rsidP="00193BE8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تحقيق </w:t>
      </w:r>
      <w:r w:rsidR="00193BE8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عائد استثماري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</w:t>
      </w:r>
      <w:r w:rsid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مقبول.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</w:pPr>
      <w:r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-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مرحلة جيدة للحصول على التمويل المصرفي وفي ظل خبرات جيدة لدى صاحب/ </w:t>
      </w:r>
      <w:r w:rsidR="002227E1" w:rsidRPr="00193BE8">
        <w:rPr>
          <w:rFonts w:asciiTheme="minorBidi" w:eastAsia="Calibri" w:hAnsiTheme="minorBidi" w:hint="cs"/>
          <w:color w:val="000000"/>
          <w:kern w:val="24"/>
          <w:sz w:val="32"/>
          <w:szCs w:val="32"/>
          <w:rtl/>
        </w:rPr>
        <w:t>أو الشركا</w:t>
      </w:r>
      <w:r w:rsidR="002227E1" w:rsidRPr="00193BE8">
        <w:rPr>
          <w:rFonts w:asciiTheme="minorBidi" w:eastAsia="Calibri" w:hAnsiTheme="minorBidi" w:hint="eastAsia"/>
          <w:color w:val="000000"/>
          <w:kern w:val="24"/>
          <w:sz w:val="32"/>
          <w:szCs w:val="32"/>
          <w:rtl/>
        </w:rPr>
        <w:t>ء</w:t>
      </w:r>
      <w:r w:rsidRPr="00193BE8">
        <w:rPr>
          <w:rFonts w:asciiTheme="minorBidi" w:eastAsia="Calibri" w:hAnsiTheme="minorBidi"/>
          <w:color w:val="000000"/>
          <w:kern w:val="24"/>
          <w:sz w:val="32"/>
          <w:szCs w:val="32"/>
          <w:rtl/>
        </w:rPr>
        <w:t xml:space="preserve"> في المشروع وتوفر البيانات المطلوبة.</w:t>
      </w:r>
    </w:p>
    <w:p w:rsidR="006206B4" w:rsidRPr="00193BE8" w:rsidRDefault="006206B4" w:rsidP="006206B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Calibri" w:hAnsiTheme="minorBidi"/>
          <w:b/>
          <w:bCs/>
          <w:color w:val="000000"/>
          <w:kern w:val="24"/>
          <w:sz w:val="32"/>
          <w:szCs w:val="32"/>
          <w:rtl/>
        </w:rPr>
      </w:pPr>
    </w:p>
    <w:p w:rsidR="00BB7859" w:rsidRPr="00193BE8" w:rsidRDefault="00F45068" w:rsidP="00E13A68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193BE8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  <w:rtl/>
        </w:rPr>
        <w:lastRenderedPageBreak/>
        <w:t>ثالثا</w:t>
      </w:r>
      <w:r w:rsidR="00587D95" w:rsidRPr="00193BE8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  <w:rtl/>
        </w:rPr>
        <w:t>-</w:t>
      </w:r>
      <w:r w:rsidR="00587D95" w:rsidRPr="00193BE8">
        <w:rPr>
          <w:rFonts w:asciiTheme="minorBidi" w:eastAsia="Calibri" w:hAnsiTheme="minorBidi"/>
          <w:b/>
          <w:bCs/>
          <w:color w:val="000000"/>
          <w:kern w:val="24"/>
          <w:sz w:val="28"/>
          <w:szCs w:val="28"/>
          <w:u w:val="single"/>
          <w:rtl/>
        </w:rPr>
        <w:t>تحديد أولوية معالجة المخاطر للمشاريع</w:t>
      </w:r>
    </w:p>
    <w:p w:rsidR="00587D95" w:rsidRPr="00193BE8" w:rsidRDefault="00E80E13" w:rsidP="002F28E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>-</w:t>
      </w:r>
      <w:r w:rsidR="00587D95" w:rsidRPr="00193BE8">
        <w:rPr>
          <w:rFonts w:asciiTheme="minorBidi" w:eastAsia="Times New Roman" w:hAnsiTheme="minorBidi"/>
          <w:sz w:val="28"/>
          <w:szCs w:val="28"/>
          <w:rtl/>
        </w:rPr>
        <w:t xml:space="preserve">في سياق مفهوم إدارة مخاطر المشاريع؛ يجب التركيز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أولا: عل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ى</w:t>
      </w:r>
      <w:r w:rsidR="00587D95" w:rsidRPr="00193BE8">
        <w:rPr>
          <w:rFonts w:asciiTheme="minorBidi" w:eastAsia="Times New Roman" w:hAnsiTheme="minorBidi"/>
          <w:sz w:val="28"/>
          <w:szCs w:val="28"/>
          <w:rtl/>
        </w:rPr>
        <w:t xml:space="preserve"> المخاطر المتوقعة </w:t>
      </w:r>
      <w:r w:rsidR="00F45068" w:rsidRPr="00193BE8">
        <w:rPr>
          <w:rFonts w:asciiTheme="minorBidi" w:eastAsia="Times New Roman" w:hAnsiTheme="minorBidi"/>
          <w:sz w:val="28"/>
          <w:szCs w:val="28"/>
          <w:rtl/>
        </w:rPr>
        <w:t>و</w:t>
      </w:r>
      <w:r w:rsidRPr="00193BE8">
        <w:rPr>
          <w:rFonts w:asciiTheme="minorBidi" w:eastAsia="Times New Roman" w:hAnsiTheme="minorBidi"/>
          <w:sz w:val="28"/>
          <w:szCs w:val="28"/>
          <w:rtl/>
        </w:rPr>
        <w:t>الأكثر حدوثا وتكرارا</w:t>
      </w:r>
      <w:r w:rsidR="00172343" w:rsidRPr="00193BE8">
        <w:rPr>
          <w:rFonts w:asciiTheme="minorBidi" w:eastAsia="Times New Roman" w:hAnsiTheme="minorBidi" w:hint="cs"/>
          <w:sz w:val="28"/>
          <w:szCs w:val="28"/>
          <w:rtl/>
        </w:rPr>
        <w:t xml:space="preserve"> والاكثر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خطورة، فه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المخاطر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التي سيكون</w:t>
      </w:r>
      <w:r w:rsidR="00587D95" w:rsidRPr="00193BE8">
        <w:rPr>
          <w:rFonts w:asciiTheme="minorBidi" w:eastAsia="Times New Roman" w:hAnsiTheme="minorBidi"/>
          <w:sz w:val="28"/>
          <w:szCs w:val="28"/>
          <w:rtl/>
        </w:rPr>
        <w:t xml:space="preserve"> لها الأثر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الأكبر المباش</w:t>
      </w:r>
      <w:r w:rsidR="002227E1" w:rsidRPr="00193BE8">
        <w:rPr>
          <w:rFonts w:asciiTheme="minorBidi" w:eastAsia="Times New Roman" w:hAnsiTheme="minorBidi" w:hint="eastAsia"/>
          <w:sz w:val="28"/>
          <w:szCs w:val="28"/>
          <w:rtl/>
        </w:rPr>
        <w:t>ر</w:t>
      </w:r>
      <w:r w:rsidR="00587D95" w:rsidRPr="00193BE8">
        <w:rPr>
          <w:rFonts w:asciiTheme="minorBidi" w:eastAsia="Times New Roman" w:hAnsiTheme="minorBidi"/>
          <w:sz w:val="28"/>
          <w:szCs w:val="28"/>
          <w:rtl/>
        </w:rPr>
        <w:t xml:space="preserve"> على المشروع</w:t>
      </w:r>
      <w:r w:rsidR="002F28E4" w:rsidRPr="00193BE8">
        <w:rPr>
          <w:rFonts w:asciiTheme="minorBidi" w:eastAsia="Times New Roman" w:hAnsiTheme="minorBidi"/>
          <w:sz w:val="28"/>
          <w:szCs w:val="28"/>
          <w:rtl/>
        </w:rPr>
        <w:t xml:space="preserve"> من الناحية المادية والانتاجية</w:t>
      </w:r>
      <w:r w:rsidR="00587D95" w:rsidRPr="00193BE8">
        <w:rPr>
          <w:rFonts w:asciiTheme="minorBidi" w:eastAsia="Times New Roman" w:hAnsiTheme="minorBidi"/>
          <w:sz w:val="28"/>
          <w:szCs w:val="28"/>
        </w:rPr>
        <w:t>.</w:t>
      </w:r>
      <w:r w:rsidR="002F28E4" w:rsidRPr="00193BE8">
        <w:rPr>
          <w:rFonts w:asciiTheme="minorBidi" w:eastAsia="Times New Roman" w:hAnsiTheme="minorBidi"/>
          <w:sz w:val="28"/>
          <w:szCs w:val="28"/>
          <w:rtl/>
        </w:rPr>
        <w:t xml:space="preserve">  </w:t>
      </w:r>
    </w:p>
    <w:p w:rsidR="002F28E4" w:rsidRPr="00193BE8" w:rsidRDefault="00E80E13" w:rsidP="00E80E13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>-</w:t>
      </w:r>
      <w:r w:rsidRPr="00193BE8">
        <w:rPr>
          <w:rFonts w:asciiTheme="minorBidi" w:hAnsiTheme="minorBidi"/>
          <w:sz w:val="28"/>
          <w:szCs w:val="28"/>
          <w:rtl/>
        </w:rPr>
        <w:t xml:space="preserve"> 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ومن ثم التركيز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على المخاطر</w:t>
      </w:r>
      <w:r w:rsidR="002F28E4" w:rsidRPr="00193BE8">
        <w:rPr>
          <w:rFonts w:asciiTheme="minorBidi" w:eastAsia="Times New Roman" w:hAnsiTheme="minorBidi"/>
          <w:sz w:val="28"/>
          <w:szCs w:val="28"/>
          <w:rtl/>
        </w:rPr>
        <w:t xml:space="preserve"> الاخرى 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الخاصة </w:t>
      </w:r>
      <w:r w:rsidR="002F28E4" w:rsidRPr="00193BE8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بطبيعة النشاط وحجم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المشروع والتي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F28E4" w:rsidRPr="00193BE8">
        <w:rPr>
          <w:rFonts w:asciiTheme="minorBidi" w:eastAsia="Times New Roman" w:hAnsiTheme="minorBidi"/>
          <w:sz w:val="28"/>
          <w:szCs w:val="28"/>
          <w:rtl/>
        </w:rPr>
        <w:t>قد تكون اقل تأثيرا على المشروع ومن السهل التعامل معها لتصبح ضمن الحد المقبول ولا تؤثر على عمليات الانتاج وكذلك ايرادات المشروع المتوقعة.</w:t>
      </w:r>
    </w:p>
    <w:p w:rsidR="00E80E13" w:rsidRPr="00193BE8" w:rsidRDefault="002F28E4" w:rsidP="002F28E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- المخاطر 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يمكن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تحديدها من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 خلال الاستعانة بالعاملين في المشروع بالدرجة الاولى نتيجة خبرتهم في العمل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وهم الاكثر مواجهة لها بشكل مباشر ولديهم القدرة على توصيفها بدقة وتوثيقها ومراقبتها من خلال سير العمل اليومي في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المشروع، أ</w:t>
      </w:r>
      <w:r w:rsidR="00193BE8" w:rsidRPr="00193BE8">
        <w:rPr>
          <w:rFonts w:asciiTheme="minorBidi" w:eastAsia="Times New Roman" w:hAnsiTheme="minorBidi" w:hint="eastAsia"/>
          <w:sz w:val="28"/>
          <w:szCs w:val="28"/>
          <w:rtl/>
        </w:rPr>
        <w:t>و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من خلال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 أصحاب التجربة في اقامة المشاريع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أو الخبرا</w:t>
      </w:r>
      <w:r w:rsidR="002227E1" w:rsidRPr="00193BE8">
        <w:rPr>
          <w:rFonts w:asciiTheme="minorBidi" w:eastAsia="Times New Roman" w:hAnsiTheme="minorBidi" w:hint="eastAsia"/>
          <w:sz w:val="28"/>
          <w:szCs w:val="28"/>
          <w:rtl/>
        </w:rPr>
        <w:t>ء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 المختصين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في مجال المخاطر ولديهم الدراية الكافية لمثل </w:t>
      </w:r>
      <w:r w:rsidR="002227E1" w:rsidRPr="00193BE8">
        <w:rPr>
          <w:rFonts w:asciiTheme="minorBidi" w:eastAsia="Times New Roman" w:hAnsiTheme="minorBidi" w:hint="cs"/>
          <w:sz w:val="28"/>
          <w:szCs w:val="28"/>
          <w:rtl/>
        </w:rPr>
        <w:t>هذه</w:t>
      </w:r>
      <w:r w:rsidRPr="00193BE8">
        <w:rPr>
          <w:rFonts w:asciiTheme="minorBidi" w:eastAsia="Times New Roman" w:hAnsiTheme="minorBidi"/>
          <w:sz w:val="28"/>
          <w:szCs w:val="28"/>
          <w:rtl/>
        </w:rPr>
        <w:t xml:space="preserve"> المخاطر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، بحيث يتم تصنيف مدى اهميتها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وخطورتها على</w:t>
      </w:r>
      <w:r w:rsidR="00E80E13" w:rsidRPr="00193BE8">
        <w:rPr>
          <w:rFonts w:asciiTheme="minorBidi" w:eastAsia="Times New Roman" w:hAnsiTheme="minorBidi"/>
          <w:sz w:val="28"/>
          <w:szCs w:val="28"/>
          <w:rtl/>
        </w:rPr>
        <w:t xml:space="preserve"> المشروع وفحص الاثر الناتج </w:t>
      </w:r>
      <w:r w:rsidR="00193BE8" w:rsidRPr="00193BE8">
        <w:rPr>
          <w:rFonts w:asciiTheme="minorBidi" w:eastAsia="Times New Roman" w:hAnsiTheme="minorBidi" w:hint="cs"/>
          <w:sz w:val="28"/>
          <w:szCs w:val="28"/>
          <w:rtl/>
        </w:rPr>
        <w:t>عنها.</w:t>
      </w:r>
    </w:p>
    <w:p w:rsidR="00E80E13" w:rsidRPr="00470308" w:rsidRDefault="00193BE8" w:rsidP="00E80E13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193BE8">
        <w:rPr>
          <w:rFonts w:asciiTheme="minorBidi" w:eastAsia="Times New Roman" w:hAnsiTheme="minorBidi" w:hint="cs"/>
          <w:sz w:val="28"/>
          <w:szCs w:val="28"/>
          <w:rtl/>
        </w:rPr>
        <w:t>يتم إيجاد</w:t>
      </w:r>
      <w:r w:rsidR="00587D95" w:rsidRPr="00193BE8">
        <w:rPr>
          <w:rFonts w:asciiTheme="minorBidi" w:eastAsia="Times New Roman" w:hAnsiTheme="minorBidi"/>
          <w:sz w:val="28"/>
          <w:szCs w:val="28"/>
          <w:rtl/>
        </w:rPr>
        <w:t xml:space="preserve"> الحلول الفورية لمواجهتها، وعدم الاكتفاء بتحديدها والتعرف عليها من خلال العمل على رفع كفاءة العاملين للتحوط لها قدر المستطاع وبعكس </w:t>
      </w:r>
      <w:r w:rsidR="00587D95" w:rsidRPr="00470308">
        <w:rPr>
          <w:rFonts w:asciiTheme="minorBidi" w:eastAsia="Times New Roman" w:hAnsiTheme="minorBidi"/>
          <w:sz w:val="28"/>
          <w:szCs w:val="28"/>
          <w:rtl/>
        </w:rPr>
        <w:t xml:space="preserve">ذلك </w:t>
      </w:r>
      <w:r w:rsidRPr="00470308">
        <w:rPr>
          <w:rFonts w:asciiTheme="minorBidi" w:eastAsia="Times New Roman" w:hAnsiTheme="minorBidi" w:hint="cs"/>
          <w:sz w:val="28"/>
          <w:szCs w:val="28"/>
          <w:rtl/>
        </w:rPr>
        <w:t>إذا</w:t>
      </w:r>
      <w:r w:rsidR="00587D95" w:rsidRPr="00470308">
        <w:rPr>
          <w:rFonts w:asciiTheme="minorBidi" w:eastAsia="Times New Roman" w:hAnsiTheme="minorBidi"/>
          <w:sz w:val="28"/>
          <w:szCs w:val="28"/>
          <w:rtl/>
        </w:rPr>
        <w:t xml:space="preserve"> تم اهمالها او التغاضي عنها</w:t>
      </w:r>
      <w:r w:rsidR="00314969" w:rsidRPr="00470308">
        <w:rPr>
          <w:rFonts w:asciiTheme="minorBidi" w:eastAsia="Times New Roman" w:hAnsiTheme="minorBidi" w:hint="cs"/>
          <w:sz w:val="28"/>
          <w:szCs w:val="28"/>
          <w:rtl/>
        </w:rPr>
        <w:t>/التعايش معها</w:t>
      </w:r>
      <w:r w:rsidR="00587D95" w:rsidRPr="00470308">
        <w:rPr>
          <w:rFonts w:asciiTheme="minorBidi" w:eastAsia="Times New Roman" w:hAnsiTheme="minorBidi"/>
          <w:sz w:val="28"/>
          <w:szCs w:val="28"/>
          <w:rtl/>
        </w:rPr>
        <w:t xml:space="preserve"> سيكون حدوث الفشل حتمي للمشروع.</w:t>
      </w:r>
    </w:p>
    <w:p w:rsidR="00E80E13" w:rsidRPr="004E17A0" w:rsidRDefault="00E80E13" w:rsidP="00E80E13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BB7859" w:rsidRPr="00FA1549" w:rsidRDefault="00587D95" w:rsidP="000D2414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r w:rsidRPr="00FA1549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رابعا-أهمية إدارة المخاطر للمشاريع والتحوط لها.</w:t>
      </w:r>
    </w:p>
    <w:p w:rsidR="00470308" w:rsidRPr="00470308" w:rsidRDefault="00470308" w:rsidP="00470308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40"/>
          <w:szCs w:val="40"/>
          <w:u w:val="single"/>
          <w:rtl/>
        </w:rPr>
      </w:pPr>
    </w:p>
    <w:p w:rsidR="00720A71" w:rsidRPr="00470308" w:rsidRDefault="00D6722E" w:rsidP="00E13A68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إدارة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المخاطر ه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عملية مستمرة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 xml:space="preserve"> يشترك في كافة العاملي</w:t>
      </w:r>
      <w:r w:rsidR="00E13A68" w:rsidRPr="00470308">
        <w:rPr>
          <w:rFonts w:asciiTheme="minorBidi" w:eastAsia="Times New Roman" w:hAnsiTheme="minorBidi"/>
          <w:sz w:val="28"/>
          <w:szCs w:val="28"/>
          <w:rtl/>
        </w:rPr>
        <w:t>ن</w:t>
      </w:r>
      <w:r w:rsidR="00314969" w:rsidRPr="00470308">
        <w:rPr>
          <w:rFonts w:asciiTheme="minorBidi" w:eastAsia="Times New Roman" w:hAnsiTheme="minorBidi"/>
          <w:sz w:val="28"/>
          <w:szCs w:val="28"/>
          <w:rtl/>
        </w:rPr>
        <w:t xml:space="preserve"> لتحديد وقياس وضبط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المخاطر والتقلي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ل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من اثارها أو الخسائر الناجمة عنها، ويضاف الى ذلك حسن إدارتها بما يضمن تجنيب المشروع التعرض للخسائر </w:t>
      </w:r>
      <w:r w:rsidR="00CC025C" w:rsidRPr="00470308">
        <w:rPr>
          <w:rFonts w:asciiTheme="minorBidi" w:eastAsia="Times New Roman" w:hAnsiTheme="minorBidi" w:hint="cs"/>
          <w:sz w:val="28"/>
          <w:szCs w:val="28"/>
          <w:rtl/>
        </w:rPr>
        <w:t>المحتملة.</w:t>
      </w:r>
    </w:p>
    <w:p w:rsidR="00CC025C" w:rsidRPr="00470308" w:rsidRDefault="00CC025C" w:rsidP="00CC025C">
      <w:pPr>
        <w:pStyle w:val="NormalWeb"/>
        <w:bidi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70308">
        <w:rPr>
          <w:rFonts w:ascii="Tw Cen MT" w:eastAsia="+mn-ea" w:hAnsi="Arial" w:cs="Arial" w:hint="cs"/>
          <w:b/>
          <w:bCs/>
          <w:color w:val="000000"/>
          <w:kern w:val="24"/>
          <w:position w:val="1"/>
          <w:sz w:val="28"/>
          <w:szCs w:val="28"/>
          <w:rtl/>
          <w:lang w:bidi="ar-JO"/>
        </w:rPr>
        <w:t xml:space="preserve">   </w:t>
      </w:r>
      <w:r w:rsidRPr="00470308">
        <w:rPr>
          <w:rFonts w:ascii="Tw Cen MT" w:eastAsia="+mn-ea" w:hAnsi="Arial" w:cs="Arial" w:hint="cs"/>
          <w:b/>
          <w:bCs/>
          <w:color w:val="000000"/>
          <w:kern w:val="24"/>
          <w:position w:val="1"/>
          <w:sz w:val="28"/>
          <w:szCs w:val="28"/>
          <w:u w:val="single"/>
          <w:rtl/>
          <w:lang w:bidi="ar-JO"/>
        </w:rPr>
        <w:t xml:space="preserve">  </w:t>
      </w:r>
      <w:r w:rsidRPr="00470308">
        <w:rPr>
          <w:rFonts w:ascii="Tw Cen MT" w:eastAsia="+mn-ea" w:hAnsi="Arial" w:cs="Arial"/>
          <w:b/>
          <w:bCs/>
          <w:color w:val="000000"/>
          <w:kern w:val="24"/>
          <w:position w:val="1"/>
          <w:sz w:val="28"/>
          <w:szCs w:val="28"/>
          <w:u w:val="single"/>
          <w:rtl/>
          <w:lang w:bidi="ar-JO"/>
        </w:rPr>
        <w:t>أهمية ادارة المخاطر</w:t>
      </w:r>
    </w:p>
    <w:p w:rsidR="00CC025C" w:rsidRPr="00470308" w:rsidRDefault="002775D5" w:rsidP="00CC025C">
      <w:pPr>
        <w:pStyle w:val="NormalWeb"/>
        <w:bidi/>
        <w:spacing w:before="140" w:beforeAutospacing="0" w:after="0" w:afterAutospacing="0"/>
        <w:rPr>
          <w:sz w:val="28"/>
          <w:szCs w:val="28"/>
        </w:rPr>
      </w:pPr>
      <w:r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   </w:t>
      </w:r>
      <w:r w:rsidR="00CC025C"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>-ل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>لمحافظة على اصول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</w:rPr>
        <w:t xml:space="preserve"> ومعدات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</w:t>
      </w:r>
      <w:r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>المشروع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وحمايتها من الضرر.</w:t>
      </w:r>
    </w:p>
    <w:p w:rsidR="00CC025C" w:rsidRPr="00470308" w:rsidRDefault="002775D5" w:rsidP="00CC025C">
      <w:pPr>
        <w:pStyle w:val="NormalWeb"/>
        <w:bidi/>
        <w:spacing w:before="140" w:beforeAutospacing="0" w:after="0" w:afterAutospacing="0"/>
        <w:rPr>
          <w:sz w:val="28"/>
          <w:szCs w:val="28"/>
        </w:rPr>
      </w:pPr>
      <w:r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   -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 xml:space="preserve">تقاس نجاح </w:t>
      </w:r>
      <w:r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>المشاريع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 xml:space="preserve"> واستمرارها ونموها من خلال قدرتها للتعامل مع المخاطر </w:t>
      </w:r>
      <w:r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    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>والعمل على الحد منها قدر الامكان.</w:t>
      </w:r>
    </w:p>
    <w:p w:rsidR="00CC025C" w:rsidRPr="00470308" w:rsidRDefault="002775D5" w:rsidP="00CC025C">
      <w:pPr>
        <w:pStyle w:val="NormalWeb"/>
        <w:bidi/>
        <w:spacing w:before="140" w:beforeAutospacing="0" w:after="0" w:afterAutospacing="0"/>
        <w:rPr>
          <w:sz w:val="28"/>
          <w:szCs w:val="28"/>
        </w:rPr>
      </w:pPr>
      <w:r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   -</w:t>
      </w:r>
      <w:r w:rsidR="00CC025C"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اجراءات </w:t>
      </w:r>
      <w:r w:rsidRPr="00470308">
        <w:rPr>
          <w:rFonts w:ascii="Tw Cen MT" w:eastAsia="+mn-ea" w:hAnsi="Tw Cen MT" w:cs="Arial" w:hint="cs"/>
          <w:color w:val="000000"/>
          <w:kern w:val="24"/>
          <w:sz w:val="28"/>
          <w:szCs w:val="28"/>
          <w:rtl/>
        </w:rPr>
        <w:t>المشروع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</w:rPr>
        <w:t xml:space="preserve"> الناجحة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تعتمد على تحديد المخاطر </w:t>
      </w:r>
      <w:r w:rsidR="00CC025C" w:rsidRPr="00470308">
        <w:rPr>
          <w:rFonts w:ascii="Tw Cen MT" w:eastAsia="+mn-ea" w:hAnsi="Tw Cen MT" w:cs="Arial" w:hint="cs"/>
          <w:color w:val="000000"/>
          <w:kern w:val="24"/>
          <w:sz w:val="28"/>
          <w:szCs w:val="28"/>
          <w:rtl/>
          <w:lang w:bidi="ar-JO"/>
        </w:rPr>
        <w:t>المتوقعة وتشديد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الرقابة عليها للحد منها.</w:t>
      </w:r>
    </w:p>
    <w:p w:rsidR="00CC025C" w:rsidRPr="00470308" w:rsidRDefault="002775D5" w:rsidP="00CC025C">
      <w:pPr>
        <w:pStyle w:val="NormalWeb"/>
        <w:bidi/>
        <w:spacing w:before="140" w:beforeAutospacing="0" w:after="0" w:afterAutospacing="0"/>
        <w:rPr>
          <w:sz w:val="28"/>
          <w:szCs w:val="28"/>
        </w:rPr>
      </w:pPr>
      <w:r>
        <w:rPr>
          <w:rFonts w:ascii="Tw Cen MT" w:eastAsia="+mn-ea" w:hAnsi="Arial" w:cs="Arial" w:hint="cs"/>
          <w:color w:val="000000"/>
          <w:kern w:val="24"/>
          <w:sz w:val="36"/>
          <w:szCs w:val="36"/>
          <w:rtl/>
          <w:lang w:bidi="ar-JO"/>
        </w:rPr>
        <w:t xml:space="preserve">  </w:t>
      </w:r>
      <w:r w:rsidRPr="00470308">
        <w:rPr>
          <w:rFonts w:ascii="Tw Cen MT" w:eastAsia="+mn-ea" w:hAnsi="Arial" w:cs="Arial" w:hint="cs"/>
          <w:color w:val="000000"/>
          <w:kern w:val="24"/>
          <w:sz w:val="28"/>
          <w:szCs w:val="28"/>
          <w:rtl/>
          <w:lang w:bidi="ar-JO"/>
        </w:rPr>
        <w:t xml:space="preserve"> -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  <w:lang w:bidi="ar-JO"/>
        </w:rPr>
        <w:t>تطور الانظمة و</w:t>
      </w:r>
      <w:r w:rsidR="00CC025C" w:rsidRPr="00470308">
        <w:rPr>
          <w:rFonts w:ascii="Tw Cen MT" w:eastAsia="+mn-ea" w:hAnsi="Arial" w:cs="Arial"/>
          <w:color w:val="000000"/>
          <w:kern w:val="24"/>
          <w:sz w:val="28"/>
          <w:szCs w:val="28"/>
          <w:rtl/>
        </w:rPr>
        <w:t>التكنولوجيا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زادت من الحاجة </w:t>
      </w:r>
      <w:r w:rsidR="00CC025C" w:rsidRPr="00470308">
        <w:rPr>
          <w:rFonts w:ascii="Tw Cen MT" w:eastAsia="+mn-ea" w:hAnsi="Tw Cen MT" w:cs="Arial" w:hint="cs"/>
          <w:color w:val="000000"/>
          <w:kern w:val="24"/>
          <w:sz w:val="28"/>
          <w:szCs w:val="28"/>
          <w:rtl/>
          <w:lang w:bidi="ar-JO"/>
        </w:rPr>
        <w:t>لإدارة</w:t>
      </w:r>
      <w:r w:rsidR="00CC025C" w:rsidRPr="00470308">
        <w:rPr>
          <w:rFonts w:ascii="Tw Cen MT" w:eastAsia="+mn-ea" w:hAnsi="Tw Cen MT" w:cs="Arial"/>
          <w:color w:val="000000"/>
          <w:kern w:val="24"/>
          <w:sz w:val="28"/>
          <w:szCs w:val="28"/>
          <w:rtl/>
          <w:lang w:bidi="ar-JO"/>
        </w:rPr>
        <w:t xml:space="preserve"> المخاطر الناتجة عنها.</w:t>
      </w:r>
    </w:p>
    <w:p w:rsidR="00D6722E" w:rsidRPr="00470308" w:rsidRDefault="00720A71" w:rsidP="00720A71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- </w:t>
      </w:r>
      <w:r w:rsidR="002775D5" w:rsidRPr="0047030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الواجبات الرئيسية</w:t>
      </w:r>
      <w:r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</w:t>
      </w:r>
      <w:r w:rsidR="00CC025C" w:rsidRPr="0047030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لإدارة</w:t>
      </w:r>
      <w:r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المخاطر</w:t>
      </w:r>
      <w:r w:rsidR="00E13A68"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:</w:t>
      </w:r>
    </w:p>
    <w:p w:rsidR="00F0094C" w:rsidRPr="00470308" w:rsidRDefault="00E13A68" w:rsidP="00F0094C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الوقاية من المخاطر المحتملة</w:t>
      </w:r>
      <w:r w:rsidR="00F0094C" w:rsidRPr="00470308">
        <w:rPr>
          <w:rFonts w:asciiTheme="minorBidi" w:eastAsia="Times New Roman" w:hAnsiTheme="minorBidi"/>
          <w:sz w:val="28"/>
          <w:szCs w:val="28"/>
        </w:rPr>
        <w:t xml:space="preserve"> </w:t>
      </w:r>
      <w:r w:rsidR="006A5232" w:rsidRPr="00470308">
        <w:rPr>
          <w:rFonts w:asciiTheme="minorBidi" w:eastAsia="Times New Roman" w:hAnsiTheme="minorBidi"/>
          <w:sz w:val="28"/>
          <w:szCs w:val="28"/>
          <w:rtl/>
        </w:rPr>
        <w:t>قدر الامكان.</w:t>
      </w:r>
    </w:p>
    <w:p w:rsidR="00F0094C" w:rsidRPr="00470308" w:rsidRDefault="00E13A68" w:rsidP="00F0094C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الاكتشاف المبكر للمشاكل حال وقوعها</w:t>
      </w:r>
      <w:r w:rsidR="00F0094C" w:rsidRPr="00470308">
        <w:rPr>
          <w:rFonts w:asciiTheme="minorBidi" w:eastAsia="Times New Roman" w:hAnsiTheme="minorBidi"/>
          <w:sz w:val="28"/>
          <w:szCs w:val="28"/>
        </w:rPr>
        <w:t>.</w:t>
      </w:r>
    </w:p>
    <w:p w:rsidR="00F0094C" w:rsidRPr="00470308" w:rsidRDefault="00E13A68" w:rsidP="00E13A68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العمل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الجاد والفعلي على تصويب وحل هذه المشاكل.</w:t>
      </w:r>
    </w:p>
    <w:p w:rsidR="002775D5" w:rsidRDefault="002775D5" w:rsidP="00431A6B">
      <w:pPr>
        <w:pStyle w:val="ListParagraph"/>
        <w:bidi/>
        <w:spacing w:before="100" w:beforeAutospacing="1" w:after="100" w:afterAutospacing="1" w:line="240" w:lineRule="auto"/>
        <w:rPr>
          <w:rFonts w:ascii="Tw Cen MT" w:eastAsia="+mj-ea" w:hAnsi="Arial" w:cs="Arial"/>
          <w:b/>
          <w:bCs/>
          <w:color w:val="000000"/>
          <w:kern w:val="24"/>
          <w:position w:val="1"/>
          <w:sz w:val="44"/>
          <w:szCs w:val="44"/>
          <w:u w:val="single"/>
          <w:rtl/>
          <w:lang w:bidi="ar-JO"/>
        </w:rPr>
      </w:pPr>
    </w:p>
    <w:p w:rsidR="002775D5" w:rsidRDefault="002775D5" w:rsidP="002775D5">
      <w:pPr>
        <w:pStyle w:val="ListParagraph"/>
        <w:bidi/>
        <w:spacing w:before="100" w:beforeAutospacing="1" w:after="100" w:afterAutospacing="1" w:line="240" w:lineRule="auto"/>
        <w:rPr>
          <w:rFonts w:ascii="Tw Cen MT" w:eastAsia="+mj-ea" w:hAnsi="Arial" w:cs="Arial"/>
          <w:b/>
          <w:bCs/>
          <w:color w:val="000000"/>
          <w:kern w:val="24"/>
          <w:position w:val="1"/>
          <w:sz w:val="44"/>
          <w:szCs w:val="44"/>
          <w:u w:val="single"/>
          <w:rtl/>
          <w:lang w:bidi="ar-JO"/>
        </w:rPr>
      </w:pPr>
    </w:p>
    <w:p w:rsidR="00431A6B" w:rsidRDefault="00431A6B" w:rsidP="002775D5">
      <w:pPr>
        <w:pStyle w:val="ListParagraph"/>
        <w:bidi/>
        <w:spacing w:before="100" w:beforeAutospacing="1" w:after="100" w:afterAutospacing="1" w:line="240" w:lineRule="auto"/>
        <w:rPr>
          <w:rFonts w:ascii="Tw Cen MT" w:eastAsia="+mj-ea" w:hAnsi="Arial" w:cs="Arial"/>
          <w:b/>
          <w:bCs/>
          <w:color w:val="000000"/>
          <w:kern w:val="24"/>
          <w:position w:val="1"/>
          <w:sz w:val="44"/>
          <w:szCs w:val="44"/>
          <w:u w:val="single"/>
          <w:rtl/>
        </w:rPr>
      </w:pPr>
      <w:r w:rsidRPr="00470308">
        <w:rPr>
          <w:rFonts w:ascii="Tw Cen MT" w:eastAsia="+mj-ea" w:hAnsi="Arial" w:cs="Arial"/>
          <w:b/>
          <w:bCs/>
          <w:color w:val="000000"/>
          <w:kern w:val="24"/>
          <w:position w:val="1"/>
          <w:sz w:val="36"/>
          <w:szCs w:val="36"/>
          <w:u w:val="single"/>
          <w:rtl/>
          <w:lang w:bidi="ar-JO"/>
        </w:rPr>
        <w:t xml:space="preserve">تأثير المخاطر على </w:t>
      </w:r>
      <w:r w:rsidRPr="00470308">
        <w:rPr>
          <w:rFonts w:ascii="Tw Cen MT" w:eastAsia="+mj-ea" w:hAnsi="Arial" w:cs="Arial"/>
          <w:b/>
          <w:bCs/>
          <w:color w:val="000000"/>
          <w:kern w:val="24"/>
          <w:position w:val="1"/>
          <w:sz w:val="36"/>
          <w:szCs w:val="36"/>
          <w:u w:val="single"/>
          <w:rtl/>
        </w:rPr>
        <w:t>المشروع</w:t>
      </w:r>
      <w:r w:rsidRPr="00CC025C">
        <w:rPr>
          <w:rFonts w:ascii="Tw Cen MT" w:eastAsia="+mj-ea" w:hAnsi="Arial" w:cs="Arial" w:hint="cs"/>
          <w:b/>
          <w:bCs/>
          <w:color w:val="000000"/>
          <w:kern w:val="24"/>
          <w:position w:val="1"/>
          <w:sz w:val="44"/>
          <w:szCs w:val="44"/>
          <w:u w:val="single"/>
          <w:rtl/>
        </w:rPr>
        <w:t>:</w:t>
      </w:r>
    </w:p>
    <w:p w:rsidR="002775D5" w:rsidRPr="00CC025C" w:rsidRDefault="002775D5" w:rsidP="002775D5">
      <w:pPr>
        <w:pStyle w:val="ListParagraph"/>
        <w:bidi/>
        <w:spacing w:before="100" w:beforeAutospacing="1" w:after="100" w:afterAutospacing="1" w:line="240" w:lineRule="auto"/>
        <w:rPr>
          <w:rFonts w:ascii="Tw Cen MT" w:eastAsia="+mj-ea" w:hAnsi="Arial" w:cs="Arial"/>
          <w:b/>
          <w:bCs/>
          <w:color w:val="000000"/>
          <w:kern w:val="24"/>
          <w:position w:val="1"/>
          <w:sz w:val="44"/>
          <w:szCs w:val="44"/>
          <w:u w:val="single"/>
          <w:rtl/>
        </w:rPr>
      </w:pPr>
    </w:p>
    <w:p w:rsidR="00431A6B" w:rsidRDefault="00431A6B" w:rsidP="00CC025C">
      <w:pPr>
        <w:pStyle w:val="ListParagraph"/>
        <w:bidi/>
        <w:spacing w:before="100" w:beforeAutospacing="1" w:after="100" w:afterAutospacing="1" w:line="240" w:lineRule="auto"/>
        <w:rPr>
          <w:rFonts w:ascii="Tw Cen MT" w:eastAsia="+mj-ea" w:hAnsi="Arial" w:cs="Arial"/>
          <w:color w:val="000000"/>
          <w:kern w:val="24"/>
          <w:position w:val="1"/>
          <w:sz w:val="88"/>
          <w:szCs w:val="88"/>
          <w:rtl/>
        </w:rPr>
      </w:pPr>
      <w:r>
        <w:rPr>
          <w:noProof/>
        </w:rPr>
        <w:drawing>
          <wp:inline distT="0" distB="0" distL="0" distR="0" wp14:anchorId="0A8E5F96" wp14:editId="77E05CC3">
            <wp:extent cx="5943600" cy="3133090"/>
            <wp:effectExtent l="0" t="0" r="0" b="101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31A6B" w:rsidRPr="004E17A0" w:rsidRDefault="00431A6B" w:rsidP="00431A6B">
      <w:pPr>
        <w:pStyle w:val="ListParagraph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44"/>
          <w:szCs w:val="44"/>
          <w:rtl/>
        </w:rPr>
      </w:pPr>
    </w:p>
    <w:p w:rsidR="00DB10B3" w:rsidRPr="004E17A0" w:rsidRDefault="00DB10B3" w:rsidP="00DB10B3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D6722E" w:rsidRPr="00470308" w:rsidRDefault="00D6722E" w:rsidP="00D6722E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+mj-ea" w:hAnsiTheme="minorBidi"/>
          <w:b/>
          <w:bCs/>
          <w:color w:val="000000"/>
          <w:sz w:val="28"/>
          <w:szCs w:val="28"/>
          <w:u w:val="single"/>
          <w:rtl/>
        </w:rPr>
      </w:pPr>
      <w:r w:rsidRPr="00470308">
        <w:rPr>
          <w:rFonts w:asciiTheme="minorBidi" w:eastAsia="+mj-ea" w:hAnsiTheme="minorBidi"/>
          <w:b/>
          <w:bCs/>
          <w:color w:val="000000"/>
          <w:sz w:val="28"/>
          <w:szCs w:val="28"/>
          <w:u w:val="single"/>
          <w:rtl/>
        </w:rPr>
        <w:t>خطوات قياس وادارة المخاطر</w:t>
      </w:r>
    </w:p>
    <w:p w:rsidR="00D6722E" w:rsidRPr="00470308" w:rsidRDefault="00D6722E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أ-تحديد المخاطر</w:t>
      </w: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rtl/>
        </w:rPr>
        <w:t>:</w:t>
      </w:r>
    </w:p>
    <w:p w:rsidR="00D6722E" w:rsidRPr="00470308" w:rsidRDefault="00D6722E" w:rsidP="000D2414">
      <w:pPr>
        <w:pStyle w:val="NormalWeb"/>
        <w:bidi/>
        <w:spacing w:before="96" w:beforeAutospacing="0" w:after="0" w:afterAutospacing="0"/>
        <w:ind w:left="547" w:hanging="547"/>
        <w:jc w:val="low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تعتبر الخطوة الأولى في ادارة المخاطر هي تحديد </w:t>
      </w:r>
      <w:r w:rsidR="000D2414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/ توقع </w:t>
      </w:r>
      <w:r w:rsidR="002227E1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المخاطر التي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سيتعرض لها المشروع.</w:t>
      </w:r>
    </w:p>
    <w:p w:rsidR="00D6722E" w:rsidRPr="00470308" w:rsidRDefault="00D6722E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28"/>
          <w:szCs w:val="28"/>
          <w:u w:val="single"/>
        </w:rPr>
      </w:pP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ب) قياس المخاطر:</w:t>
      </w:r>
    </w:p>
    <w:p w:rsidR="00D6722E" w:rsidRPr="00470308" w:rsidRDefault="000D2414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eastAsia="+mn-ea" w:hAnsiTheme="minorBidi" w:cstheme="minorBidi"/>
          <w:color w:val="000000"/>
          <w:sz w:val="28"/>
          <w:szCs w:val="28"/>
          <w:rtl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هنالك ثلاثة محددات ل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عملية قياس المخاطر:</w:t>
      </w:r>
    </w:p>
    <w:p w:rsidR="00D6722E" w:rsidRPr="00470308" w:rsidRDefault="00D6722E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-</w:t>
      </w:r>
      <w:r w:rsidRPr="0047030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احتمالية حدوث الخطر</w:t>
      </w:r>
    </w:p>
    <w:p w:rsidR="00D6722E" w:rsidRPr="00470308" w:rsidRDefault="00D6722E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eastAsia="+mn-ea" w:hAnsiTheme="minorBidi" w:cstheme="minorBidi"/>
          <w:color w:val="000000"/>
          <w:sz w:val="28"/>
          <w:szCs w:val="28"/>
          <w:rtl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- المدة المتوقعة لتعرض </w:t>
      </w:r>
      <w:r w:rsidR="002775D5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المشروع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لحادث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خطير.</w:t>
      </w:r>
    </w:p>
    <w:p w:rsidR="00F0094C" w:rsidRPr="004E17A0" w:rsidRDefault="00F0094C" w:rsidP="00F0094C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44"/>
          <w:szCs w:val="44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-</w:t>
      </w:r>
      <w:r w:rsidRPr="0047030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14969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حجم </w:t>
      </w:r>
      <w:r w:rsidR="002227E1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الخطر المتوقع</w:t>
      </w:r>
      <w:r w:rsidRPr="004E17A0">
        <w:rPr>
          <w:rFonts w:asciiTheme="minorBidi" w:eastAsia="+mn-ea" w:hAnsiTheme="minorBidi" w:cstheme="minorBidi"/>
          <w:color w:val="000000"/>
          <w:sz w:val="44"/>
          <w:szCs w:val="44"/>
          <w:rtl/>
        </w:rPr>
        <w:t>.</w:t>
      </w:r>
    </w:p>
    <w:p w:rsidR="00D6722E" w:rsidRPr="00470308" w:rsidRDefault="00D6722E" w:rsidP="00D6722E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28"/>
          <w:szCs w:val="28"/>
          <w:u w:val="single"/>
        </w:rPr>
      </w:pP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ج) ضبط/تخفيض المخاطر:</w:t>
      </w:r>
    </w:p>
    <w:p w:rsidR="00D6722E" w:rsidRPr="00470308" w:rsidRDefault="00314969" w:rsidP="00F0094C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 xml:space="preserve">    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بعد تحديد وقياس المخاطر يتم وضع اجراءات رقابية مناسبة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لضبط هذه المخاطر أو لتجنبها أو 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لتخفيض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خسائر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محتملة.</w:t>
      </w:r>
    </w:p>
    <w:p w:rsidR="00470308" w:rsidRDefault="006A5232" w:rsidP="00470308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eastAsia="+mn-ea" w:hAnsiTheme="minorBidi" w:cstheme="minorBidi"/>
          <w:b/>
          <w:bCs/>
          <w:color w:val="000000"/>
          <w:sz w:val="44"/>
          <w:szCs w:val="44"/>
          <w:rtl/>
        </w:rPr>
      </w:pPr>
      <w:r w:rsidRPr="004E17A0">
        <w:rPr>
          <w:rFonts w:asciiTheme="minorBidi" w:eastAsia="+mn-ea" w:hAnsiTheme="minorBidi" w:cstheme="minorBidi"/>
          <w:b/>
          <w:bCs/>
          <w:color w:val="000000"/>
          <w:sz w:val="44"/>
          <w:szCs w:val="44"/>
          <w:rtl/>
        </w:rPr>
        <w:lastRenderedPageBreak/>
        <w:t xml:space="preserve">     </w:t>
      </w:r>
    </w:p>
    <w:p w:rsidR="00D6722E" w:rsidRDefault="006A5232" w:rsidP="00470308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</w:pP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="00A929C8" w:rsidRPr="00470308">
        <w:rPr>
          <w:rFonts w:asciiTheme="minorBidi" w:eastAsia="+mn-ea" w:hAnsiTheme="minorBidi" w:cstheme="minorBidi" w:hint="cs"/>
          <w:b/>
          <w:bCs/>
          <w:color w:val="000000"/>
          <w:sz w:val="28"/>
          <w:szCs w:val="28"/>
          <w:u w:val="single"/>
          <w:rtl/>
        </w:rPr>
        <w:t>أسس إدارة المخاطر</w:t>
      </w:r>
      <w:r w:rsidR="00D6722E"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:</w:t>
      </w:r>
    </w:p>
    <w:p w:rsidR="00470308" w:rsidRPr="00470308" w:rsidRDefault="00470308" w:rsidP="00470308">
      <w:pPr>
        <w:pStyle w:val="NormalWeb"/>
        <w:bidi/>
        <w:spacing w:before="96" w:beforeAutospacing="0" w:after="0" w:afterAutospacing="0"/>
        <w:ind w:left="547" w:hanging="547"/>
        <w:jc w:val="highKashida"/>
        <w:textAlignment w:val="baseline"/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</w:pPr>
    </w:p>
    <w:p w:rsidR="00A61921" w:rsidRPr="00470308" w:rsidRDefault="00470308" w:rsidP="00470308">
      <w:pPr>
        <w:pStyle w:val="ListParagraph"/>
        <w:numPr>
          <w:ilvl w:val="0"/>
          <w:numId w:val="14"/>
        </w:numPr>
        <w:bidi/>
        <w:spacing w:after="0" w:line="240" w:lineRule="auto"/>
        <w:jc w:val="highKashida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 xml:space="preserve">استبعاد </w:t>
      </w:r>
      <w:r w:rsidR="000D2414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الانشطة الخطرة </w:t>
      </w:r>
      <w:r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>والتخلص منها.</w:t>
      </w:r>
    </w:p>
    <w:p w:rsidR="00A61921" w:rsidRPr="00470308" w:rsidRDefault="00470308" w:rsidP="000D2414">
      <w:pPr>
        <w:pStyle w:val="ListParagraph"/>
        <w:numPr>
          <w:ilvl w:val="0"/>
          <w:numId w:val="14"/>
        </w:numPr>
        <w:bidi/>
        <w:spacing w:after="0" w:line="240" w:lineRule="auto"/>
        <w:jc w:val="highKashida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>مخاطر يمكن</w:t>
      </w:r>
      <w:r w:rsidR="00A61921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 تحويلها</w:t>
      </w:r>
      <w:r w:rsidR="000E7521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 لطرف اخر</w:t>
      </w:r>
      <w:r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 xml:space="preserve"> </w:t>
      </w:r>
      <w:r w:rsidR="000E7521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وتقليل </w:t>
      </w:r>
      <w:r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>أثرها</w:t>
      </w:r>
      <w:r w:rsidR="000E7521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>.</w:t>
      </w:r>
    </w:p>
    <w:p w:rsidR="00D6722E" w:rsidRPr="00470308" w:rsidRDefault="000E7521" w:rsidP="00173DB3">
      <w:pPr>
        <w:pStyle w:val="ListParagraph"/>
        <w:numPr>
          <w:ilvl w:val="0"/>
          <w:numId w:val="14"/>
        </w:numPr>
        <w:bidi/>
        <w:spacing w:after="0" w:line="240" w:lineRule="auto"/>
        <w:jc w:val="highKashida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مخاطر قائمة/ناتجة من عمل </w:t>
      </w:r>
      <w:r w:rsidR="002775D5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>المشروع</w:t>
      </w:r>
      <w:r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 xml:space="preserve"> لابد من التعامل لتصبح للحد </w:t>
      </w:r>
      <w:r w:rsidR="00A929C8"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 xml:space="preserve">المقبول </w:t>
      </w:r>
      <w:r w:rsidR="00A929C8" w:rsidRPr="00470308">
        <w:rPr>
          <w:rFonts w:asciiTheme="minorBidi" w:eastAsia="+mn-ea" w:hAnsiTheme="minorBidi"/>
          <w:color w:val="000000"/>
          <w:kern w:val="24"/>
          <w:sz w:val="28"/>
          <w:szCs w:val="28"/>
          <w:rtl/>
          <w:lang w:bidi="ar-SY"/>
        </w:rPr>
        <w:t>(</w:t>
      </w:r>
      <w:r w:rsidR="00A929C8" w:rsidRPr="00470308">
        <w:rPr>
          <w:rFonts w:asciiTheme="minorBidi" w:eastAsia="+mn-ea" w:hAnsiTheme="minorBidi" w:hint="cs"/>
          <w:color w:val="000000"/>
          <w:kern w:val="24"/>
          <w:sz w:val="28"/>
          <w:szCs w:val="28"/>
          <w:rtl/>
          <w:lang w:bidi="ar-SY"/>
        </w:rPr>
        <w:t>قبول المخاطر)</w:t>
      </w:r>
    </w:p>
    <w:p w:rsidR="00D6722E" w:rsidRPr="00470308" w:rsidRDefault="00D6722E" w:rsidP="00173DB3">
      <w:pPr>
        <w:pStyle w:val="NormalWeb"/>
        <w:numPr>
          <w:ilvl w:val="0"/>
          <w:numId w:val="14"/>
        </w:numPr>
        <w:bidi/>
        <w:spacing w:before="96" w:beforeAutospacing="0" w:after="0" w:afterAutospacing="0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استخدام أسلوب التحوط من خلال التأمين مقابل المخاطر واستخدام </w:t>
      </w:r>
      <w:r w:rsidR="00A929C8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أسلوب الحصول</w:t>
      </w:r>
      <w:r w:rsidR="00314969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 xml:space="preserve"> على الخدمات أو 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الاسناد الخارجي</w:t>
      </w:r>
      <w:r w:rsidR="00314969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 xml:space="preserve"> (ان لزم الامر)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.</w:t>
      </w:r>
    </w:p>
    <w:p w:rsidR="00D6722E" w:rsidRDefault="006A5232" w:rsidP="00F0094C">
      <w:pPr>
        <w:pStyle w:val="NormalWeb"/>
        <w:bidi/>
        <w:spacing w:before="96" w:beforeAutospacing="0" w:after="0" w:afterAutospacing="0"/>
        <w:ind w:left="965" w:hanging="965"/>
        <w:jc w:val="highKashida"/>
        <w:textAlignment w:val="baseline"/>
        <w:rPr>
          <w:rFonts w:asciiTheme="minorBidi" w:eastAsia="+mn-ea" w:hAnsiTheme="minorBidi" w:cstheme="minorBidi"/>
          <w:b/>
          <w:bCs/>
          <w:color w:val="000000"/>
          <w:sz w:val="28"/>
          <w:szCs w:val="28"/>
          <w:rtl/>
        </w:rPr>
      </w:pPr>
      <w:r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rtl/>
        </w:rPr>
        <w:t xml:space="preserve">        </w:t>
      </w:r>
      <w:r w:rsidR="00F0094C"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د</w:t>
      </w:r>
      <w:r w:rsidR="00D6722E"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 xml:space="preserve">) </w:t>
      </w:r>
      <w:r w:rsidR="00F0094C"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u w:val="single"/>
          <w:rtl/>
        </w:rPr>
        <w:t>الرقابة على المخاطر</w:t>
      </w:r>
      <w:r w:rsidR="00D6722E" w:rsidRPr="00470308">
        <w:rPr>
          <w:rFonts w:asciiTheme="minorBidi" w:eastAsia="+mn-ea" w:hAnsiTheme="minorBidi" w:cstheme="minorBidi"/>
          <w:b/>
          <w:bCs/>
          <w:color w:val="000000"/>
          <w:sz w:val="28"/>
          <w:szCs w:val="28"/>
          <w:rtl/>
        </w:rPr>
        <w:t>:</w:t>
      </w:r>
    </w:p>
    <w:p w:rsidR="00470308" w:rsidRPr="00470308" w:rsidRDefault="00470308" w:rsidP="00470308">
      <w:pPr>
        <w:pStyle w:val="NormalWeb"/>
        <w:bidi/>
        <w:spacing w:before="96" w:beforeAutospacing="0" w:after="0" w:afterAutospacing="0"/>
        <w:ind w:left="965" w:hanging="965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</w:p>
    <w:p w:rsidR="00D6722E" w:rsidRPr="00470308" w:rsidRDefault="00173DB3" w:rsidP="000D2414">
      <w:pPr>
        <w:pStyle w:val="NormalWeb"/>
        <w:bidi/>
        <w:spacing w:before="96" w:beforeAutospacing="0" w:after="0" w:afterAutospacing="0"/>
        <w:ind w:left="965" w:hanging="965"/>
        <w:jc w:val="low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         </w:t>
      </w:r>
      <w:r w:rsidR="000D2414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لمراقبة ناجحة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للمخاط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ر، يتوجب توفر نظام معلومات قادر على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تحديد وقياس المخاطر بدقة و</w:t>
      </w:r>
      <w:r w:rsidR="006A5232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بنفس </w:t>
      </w:r>
      <w:r w:rsidR="00470308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الوقت تحديد</w:t>
      </w:r>
      <w:r w:rsidR="006A5232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ا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لتغييرات المهمة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التي حصلت على وضعية</w:t>
      </w:r>
      <w:r w:rsidR="00314969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</w:rPr>
        <w:t>/تطور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 xml:space="preserve"> المخاطر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</w:rPr>
        <w:t>:</w:t>
      </w:r>
    </w:p>
    <w:p w:rsidR="00D6722E" w:rsidRPr="00470308" w:rsidRDefault="006A5232" w:rsidP="006A5232">
      <w:pPr>
        <w:pStyle w:val="NormalWeb"/>
        <w:bidi/>
        <w:spacing w:before="96" w:beforeAutospacing="0" w:after="0" w:afterAutospacing="0"/>
        <w:ind w:left="965" w:hanging="965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      </w:t>
      </w:r>
      <w:r w:rsidR="00173DB3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-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توفر</w:t>
      </w:r>
      <w:r w:rsid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 xml:space="preserve">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تقارير</w:t>
      </w:r>
      <w:r w:rsid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 xml:space="preserve"> </w:t>
      </w:r>
      <w:r w:rsidR="000D2414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خاصة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</w:t>
      </w:r>
      <w:r w:rsidR="00470308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 xml:space="preserve">المخاطر. </w:t>
      </w:r>
      <w:r w:rsidR="00470308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(</w:t>
      </w:r>
      <w:r w:rsidR="000D2414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ملف)</w:t>
      </w:r>
    </w:p>
    <w:p w:rsidR="00D6722E" w:rsidRPr="00470308" w:rsidRDefault="006A5232" w:rsidP="000D2414">
      <w:pPr>
        <w:pStyle w:val="NormalWeb"/>
        <w:bidi/>
        <w:spacing w:before="96" w:beforeAutospacing="0" w:after="0" w:afterAutospacing="0"/>
        <w:jc w:val="low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      </w:t>
      </w:r>
      <w:r w:rsidR="00173DB3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-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</w:t>
      </w:r>
      <w:r w:rsidR="00470308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>تكون التقارير متاحة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للأشخاص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المعنيين 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وذوي الصلاحية 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فقط.</w:t>
      </w:r>
    </w:p>
    <w:p w:rsidR="00D6722E" w:rsidRPr="00470308" w:rsidRDefault="006A5232" w:rsidP="00314969">
      <w:pPr>
        <w:pStyle w:val="NormalWeb"/>
        <w:bidi/>
        <w:spacing w:before="96" w:beforeAutospacing="0" w:after="0" w:afterAutospacing="0"/>
        <w:ind w:left="965" w:hanging="965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      </w:t>
      </w:r>
      <w:r w:rsidR="00173DB3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-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 </w:t>
      </w:r>
      <w:r w:rsidR="002227E1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>التقارير سهلة</w:t>
      </w: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الصياغة </w:t>
      </w:r>
      <w:r w:rsidR="00F0094C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والاستيعاب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.</w:t>
      </w:r>
    </w:p>
    <w:p w:rsidR="00D6722E" w:rsidRPr="00470308" w:rsidRDefault="006A5232" w:rsidP="00470308">
      <w:pPr>
        <w:pStyle w:val="NormalWeb"/>
        <w:bidi/>
        <w:spacing w:before="96" w:beforeAutospacing="0" w:after="0" w:afterAutospacing="0"/>
        <w:ind w:left="965" w:hanging="965"/>
        <w:jc w:val="highKashida"/>
        <w:textAlignment w:val="baseline"/>
        <w:rPr>
          <w:rFonts w:asciiTheme="minorBidi" w:hAnsiTheme="minorBidi" w:cstheme="minorBidi"/>
          <w:sz w:val="28"/>
          <w:szCs w:val="28"/>
        </w:rPr>
      </w:pPr>
      <w:r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       </w:t>
      </w:r>
      <w:r w:rsidR="00173DB3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-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حفظ هذه </w:t>
      </w:r>
      <w:r w:rsidR="00470308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 xml:space="preserve">التقارير مع </w:t>
      </w:r>
      <w:r w:rsidR="00173DB3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 xml:space="preserve">سهولة في 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استرجاعها</w:t>
      </w:r>
      <w:r w:rsidR="00314969" w:rsidRPr="00470308">
        <w:rPr>
          <w:rFonts w:asciiTheme="minorBidi" w:eastAsia="+mn-ea" w:hAnsiTheme="minorBidi" w:cstheme="minorBidi" w:hint="cs"/>
          <w:color w:val="000000"/>
          <w:sz w:val="28"/>
          <w:szCs w:val="28"/>
          <w:rtl/>
          <w:lang w:bidi="ar-SY"/>
        </w:rPr>
        <w:t xml:space="preserve"> ومراجعتها</w:t>
      </w:r>
      <w:r w:rsidR="00D6722E" w:rsidRPr="00470308">
        <w:rPr>
          <w:rFonts w:asciiTheme="minorBidi" w:eastAsia="+mn-ea" w:hAnsiTheme="minorBidi" w:cstheme="minorBidi"/>
          <w:color w:val="000000"/>
          <w:sz w:val="28"/>
          <w:szCs w:val="28"/>
          <w:rtl/>
          <w:lang w:bidi="ar-SY"/>
        </w:rPr>
        <w:t>.</w:t>
      </w:r>
    </w:p>
    <w:p w:rsidR="00786804" w:rsidRPr="00470308" w:rsidRDefault="00AA34F8" w:rsidP="00AA34F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color w:val="313131"/>
          <w:sz w:val="36"/>
          <w:szCs w:val="36"/>
          <w:lang w:bidi="ar"/>
        </w:rPr>
      </w:pPr>
      <w:r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خامسا-</w:t>
      </w:r>
      <w:r w:rsidR="00786804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 xml:space="preserve">لمحة مبسطة عن الممارسات الفضلى المعتمدة </w:t>
      </w:r>
      <w:r w:rsidR="002227E1" w:rsidRPr="00470308">
        <w:rPr>
          <w:rFonts w:asciiTheme="minorBidi" w:eastAsia="Times New Roman" w:hAnsiTheme="minorBidi" w:hint="cs"/>
          <w:b/>
          <w:bCs/>
          <w:color w:val="313131"/>
          <w:sz w:val="36"/>
          <w:szCs w:val="36"/>
          <w:rtl/>
        </w:rPr>
        <w:t>لإدارة</w:t>
      </w:r>
      <w:r w:rsidR="00786804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 xml:space="preserve"> المخاطر لدى مؤسسات الاقراض والتي قد تحد من تمويل ا</w:t>
      </w:r>
      <w:r w:rsidR="004D6A70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لمشاريع في ظ</w:t>
      </w:r>
      <w:r w:rsidR="00786804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 xml:space="preserve">ل وجود مثل </w:t>
      </w:r>
      <w:r w:rsidR="002227E1" w:rsidRPr="00470308">
        <w:rPr>
          <w:rFonts w:asciiTheme="minorBidi" w:eastAsia="Times New Roman" w:hAnsiTheme="minorBidi" w:hint="cs"/>
          <w:b/>
          <w:bCs/>
          <w:color w:val="313131"/>
          <w:sz w:val="36"/>
          <w:szCs w:val="36"/>
          <w:rtl/>
        </w:rPr>
        <w:t>هذه</w:t>
      </w:r>
      <w:r w:rsidR="00786804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 xml:space="preserve"> المخاطر.</w:t>
      </w:r>
    </w:p>
    <w:p w:rsidR="00D33C5E" w:rsidRPr="00470308" w:rsidRDefault="00D33C5E" w:rsidP="003B3377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2F60F4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المخاطر أصبح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ت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ذات اهتمام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عالمي؛</w:t>
      </w:r>
      <w:r w:rsidR="00263DA6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للح</w:t>
      </w:r>
      <w:r w:rsidR="0053332B" w:rsidRPr="00470308">
        <w:rPr>
          <w:rFonts w:asciiTheme="minorBidi" w:eastAsia="Times New Roman" w:hAnsiTheme="minorBidi"/>
          <w:sz w:val="28"/>
          <w:szCs w:val="28"/>
          <w:rtl/>
        </w:rPr>
        <w:t>فا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ظ على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منظومة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70308" w:rsidRPr="00470308">
        <w:rPr>
          <w:rFonts w:asciiTheme="minorBidi" w:eastAsia="Times New Roman" w:hAnsiTheme="minorBidi" w:hint="cs"/>
          <w:sz w:val="28"/>
          <w:szCs w:val="28"/>
          <w:rtl/>
        </w:rPr>
        <w:t>الاقتصاد بشكل</w:t>
      </w:r>
      <w:r w:rsidR="00314969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عام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،</w:t>
      </w:r>
      <w:r w:rsidR="00263DA6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وعدم تعرضه ل</w:t>
      </w:r>
      <w:r w:rsidR="00263DA6" w:rsidRPr="00470308">
        <w:rPr>
          <w:rFonts w:asciiTheme="minorBidi" w:eastAsia="Times New Roman" w:hAnsiTheme="minorBidi"/>
          <w:sz w:val="28"/>
          <w:szCs w:val="28"/>
          <w:rtl/>
        </w:rPr>
        <w:t>أ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زمات مستقبلية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 xml:space="preserve"> كما حدث سابقا</w:t>
      </w:r>
      <w:r w:rsidR="00263DA6" w:rsidRPr="00470308">
        <w:rPr>
          <w:rFonts w:asciiTheme="minorBidi" w:eastAsia="Times New Roman" w:hAnsiTheme="minorBidi"/>
          <w:sz w:val="28"/>
          <w:szCs w:val="28"/>
          <w:rtl/>
        </w:rPr>
        <w:t>.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 xml:space="preserve"> لذلك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تصدر المؤسسا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ت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>ال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دولية و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>ال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جهات 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>ال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رقابية 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 xml:space="preserve">تعليماتها 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للتقليل من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 xml:space="preserve">هذه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المخاطر بشك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ل</w:t>
      </w:r>
      <w:r w:rsidR="0040320F" w:rsidRPr="00470308">
        <w:rPr>
          <w:rFonts w:asciiTheme="minorBidi" w:eastAsia="Times New Roman" w:hAnsiTheme="minorBidi"/>
          <w:sz w:val="28"/>
          <w:szCs w:val="28"/>
          <w:rtl/>
        </w:rPr>
        <w:t xml:space="preserve"> عام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>،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والحد منها في حال التعامل مع</w:t>
      </w:r>
      <w:r w:rsidR="001C72D2" w:rsidRPr="00470308">
        <w:rPr>
          <w:rFonts w:asciiTheme="minorBidi" w:eastAsia="Times New Roman" w:hAnsiTheme="minorBidi"/>
          <w:sz w:val="28"/>
          <w:szCs w:val="28"/>
          <w:rtl/>
        </w:rPr>
        <w:t xml:space="preserve"> تمويل المشاريع</w:t>
      </w:r>
      <w:r w:rsidR="003B3377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ومنها المشاريع الانتاجية (الصغيرة والمتوسطة)</w:t>
      </w:r>
      <w:r w:rsidR="007465FB" w:rsidRPr="00470308">
        <w:rPr>
          <w:rFonts w:asciiTheme="minorBidi" w:eastAsia="Times New Roman" w:hAnsiTheme="minorBidi"/>
          <w:sz w:val="28"/>
          <w:szCs w:val="28"/>
          <w:rtl/>
        </w:rPr>
        <w:t>,</w:t>
      </w:r>
      <w:r w:rsidR="001C72D2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من</w:t>
      </w:r>
      <w:r w:rsidR="00D4658C" w:rsidRPr="00470308">
        <w:rPr>
          <w:rFonts w:asciiTheme="minorBidi" w:eastAsia="Times New Roman" w:hAnsiTheme="minorBidi"/>
          <w:sz w:val="28"/>
          <w:szCs w:val="28"/>
          <w:rtl/>
        </w:rPr>
        <w:t xml:space="preserve"> قبل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 xml:space="preserve"> مؤسسات ال</w:t>
      </w:r>
      <w:r w:rsidR="002E2D89" w:rsidRPr="00470308">
        <w:rPr>
          <w:rFonts w:asciiTheme="minorBidi" w:eastAsia="Times New Roman" w:hAnsiTheme="minorBidi"/>
          <w:sz w:val="28"/>
          <w:szCs w:val="28"/>
          <w:rtl/>
        </w:rPr>
        <w:t>إ</w:t>
      </w:r>
      <w:r w:rsidR="00480884" w:rsidRPr="00470308">
        <w:rPr>
          <w:rFonts w:asciiTheme="minorBidi" w:eastAsia="Times New Roman" w:hAnsiTheme="minorBidi"/>
          <w:sz w:val="28"/>
          <w:szCs w:val="28"/>
          <w:rtl/>
        </w:rPr>
        <w:t>قراض</w:t>
      </w:r>
      <w:r w:rsidR="0040320F" w:rsidRPr="00470308">
        <w:rPr>
          <w:rFonts w:asciiTheme="minorBidi" w:eastAsia="Times New Roman" w:hAnsiTheme="minorBidi"/>
          <w:sz w:val="28"/>
          <w:szCs w:val="28"/>
          <w:rtl/>
        </w:rPr>
        <w:t xml:space="preserve"> بشكل خاص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, ومن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>أ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شهرها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 xml:space="preserve">: 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>مقررات لجنة بازل التي</w:t>
      </w:r>
      <w:r w:rsidR="00DA6374" w:rsidRPr="00470308">
        <w:rPr>
          <w:rFonts w:asciiTheme="minorBidi" w:eastAsia="Times New Roman" w:hAnsiTheme="minorBidi"/>
          <w:sz w:val="28"/>
          <w:szCs w:val="28"/>
          <w:rtl/>
        </w:rPr>
        <w:t xml:space="preserve"> أسست عام 1974في 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>سويسر</w:t>
      </w:r>
      <w:r w:rsidR="00DA6374" w:rsidRPr="00470308">
        <w:rPr>
          <w:rFonts w:asciiTheme="minorBidi" w:eastAsia="Times New Roman" w:hAnsiTheme="minorBidi"/>
          <w:sz w:val="28"/>
          <w:szCs w:val="28"/>
          <w:rtl/>
        </w:rPr>
        <w:t>ا</w:t>
      </w:r>
      <w:r w:rsidR="00B53944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، حيث تجتمع </w:t>
      </w:r>
      <w:r w:rsidR="000B34FC" w:rsidRPr="00470308">
        <w:rPr>
          <w:rFonts w:asciiTheme="minorBidi" w:eastAsia="Times New Roman" w:hAnsiTheme="minorBidi"/>
          <w:sz w:val="28"/>
          <w:szCs w:val="28"/>
          <w:rtl/>
        </w:rPr>
        <w:t xml:space="preserve">هذه اللجنة </w:t>
      </w:r>
      <w:r w:rsidR="001C72D2" w:rsidRPr="00470308">
        <w:rPr>
          <w:rFonts w:asciiTheme="minorBidi" w:eastAsia="Times New Roman" w:hAnsiTheme="minorBidi"/>
          <w:sz w:val="28"/>
          <w:szCs w:val="28"/>
          <w:rtl/>
        </w:rPr>
        <w:t xml:space="preserve">بانتظام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>؛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 xml:space="preserve"> وتشكل اللجان </w:t>
      </w:r>
      <w:r w:rsidR="003B3377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المختلفة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 لصياغة المعايير والتعليمات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الإشراقية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  لأفضل الممارسات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>،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>والتي بدورها تقوم السلطات الرقابية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 xml:space="preserve"> المحلية 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 في كل بلد 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>بتطبيق الإجراءات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86804" w:rsidRPr="00470308">
        <w:rPr>
          <w:rFonts w:asciiTheme="minorBidi" w:eastAsia="Times New Roman" w:hAnsiTheme="minorBidi"/>
          <w:sz w:val="28"/>
          <w:szCs w:val="28"/>
          <w:rtl/>
        </w:rPr>
        <w:t>ب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>ما يتلا</w:t>
      </w:r>
      <w:r w:rsidR="004C1874" w:rsidRPr="00470308">
        <w:rPr>
          <w:rFonts w:asciiTheme="minorBidi" w:eastAsia="Times New Roman" w:hAnsiTheme="minorBidi"/>
          <w:sz w:val="28"/>
          <w:szCs w:val="28"/>
          <w:rtl/>
        </w:rPr>
        <w:t>ءم</w:t>
      </w:r>
      <w:r w:rsidR="007A3108" w:rsidRPr="00470308">
        <w:rPr>
          <w:rFonts w:asciiTheme="minorBidi" w:eastAsia="Times New Roman" w:hAnsiTheme="minorBidi"/>
          <w:sz w:val="28"/>
          <w:szCs w:val="28"/>
          <w:rtl/>
        </w:rPr>
        <w:t xml:space="preserve"> منها مع الأنظمة المحلية المالية والمصرفية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وتعمل على بناء عليها على مراقبة مؤسسات الاقراض بشكل دائم لتطبيق هذه التعليمات بدقة</w:t>
      </w:r>
      <w:r w:rsidR="003B3377" w:rsidRPr="00470308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480884" w:rsidRPr="00470308" w:rsidRDefault="00D33C5E" w:rsidP="00D33C5E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676D74" w:rsidRPr="00470308">
        <w:rPr>
          <w:rFonts w:asciiTheme="minorBidi" w:eastAsia="Times New Roman" w:hAnsiTheme="minorBidi"/>
          <w:sz w:val="28"/>
          <w:szCs w:val="28"/>
          <w:rtl/>
        </w:rPr>
        <w:t xml:space="preserve"> يتم تصنيف الحسابات بحس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>ب درجة الخطورة واخذ مخصصات مالية تقتطع من ايرا</w:t>
      </w:r>
      <w:r w:rsidR="003B3377" w:rsidRPr="00470308">
        <w:rPr>
          <w:rFonts w:asciiTheme="minorBidi" w:eastAsia="Times New Roman" w:hAnsiTheme="minorBidi"/>
          <w:sz w:val="28"/>
          <w:szCs w:val="28"/>
          <w:rtl/>
        </w:rPr>
        <w:t xml:space="preserve">د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هذه</w:t>
      </w:r>
      <w:r w:rsidR="003B3377" w:rsidRPr="00470308">
        <w:rPr>
          <w:rFonts w:asciiTheme="minorBidi" w:eastAsia="Times New Roman" w:hAnsiTheme="minorBidi"/>
          <w:sz w:val="28"/>
          <w:szCs w:val="28"/>
          <w:rtl/>
        </w:rPr>
        <w:t xml:space="preserve"> المؤسسات الاقراضية ل</w:t>
      </w:r>
      <w:r w:rsidR="003B3377" w:rsidRPr="00470308">
        <w:rPr>
          <w:rFonts w:asciiTheme="minorBidi" w:eastAsia="Times New Roman" w:hAnsiTheme="minorBidi" w:hint="cs"/>
          <w:sz w:val="28"/>
          <w:szCs w:val="28"/>
          <w:rtl/>
        </w:rPr>
        <w:t>لتحوط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لهذه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المخاطر التي</w:t>
      </w:r>
      <w:r w:rsidR="00676D74" w:rsidRPr="00470308">
        <w:rPr>
          <w:rFonts w:asciiTheme="minorBidi" w:eastAsia="Times New Roman" w:hAnsiTheme="minorBidi"/>
          <w:sz w:val="28"/>
          <w:szCs w:val="28"/>
          <w:rtl/>
        </w:rPr>
        <w:t xml:space="preserve"> قد تؤدي الى خسائر فعلية </w:t>
      </w:r>
      <w:proofErr w:type="gramStart"/>
      <w:r w:rsidR="00676D74" w:rsidRPr="00470308">
        <w:rPr>
          <w:rFonts w:asciiTheme="minorBidi" w:eastAsia="Times New Roman" w:hAnsiTheme="minorBidi"/>
          <w:sz w:val="28"/>
          <w:szCs w:val="28"/>
          <w:rtl/>
        </w:rPr>
        <w:t>اذا</w:t>
      </w:r>
      <w:proofErr w:type="gramEnd"/>
      <w:r w:rsidR="00676D74" w:rsidRPr="00470308">
        <w:rPr>
          <w:rFonts w:asciiTheme="minorBidi" w:eastAsia="Times New Roman" w:hAnsiTheme="minorBidi"/>
          <w:sz w:val="28"/>
          <w:szCs w:val="28"/>
          <w:rtl/>
        </w:rPr>
        <w:t xml:space="preserve"> لم يتم السيطرة على اثار هذه </w:t>
      </w:r>
      <w:r w:rsidR="00470308" w:rsidRPr="00470308">
        <w:rPr>
          <w:rFonts w:asciiTheme="minorBidi" w:eastAsia="Times New Roman" w:hAnsiTheme="minorBidi" w:hint="cs"/>
          <w:sz w:val="28"/>
          <w:szCs w:val="28"/>
          <w:rtl/>
        </w:rPr>
        <w:t>المخاطر،</w:t>
      </w:r>
      <w:r w:rsidR="00676D74" w:rsidRPr="00470308">
        <w:rPr>
          <w:rFonts w:asciiTheme="minorBidi" w:eastAsia="Times New Roman" w:hAnsiTheme="minorBidi"/>
          <w:sz w:val="28"/>
          <w:szCs w:val="28"/>
          <w:rtl/>
        </w:rPr>
        <w:t xml:space="preserve"> مما قد يحد من قدرة مؤسسات الاقراض على تقديم التمويل للمشاريع مستقبلا</w:t>
      </w:r>
    </w:p>
    <w:p w:rsidR="007D111D" w:rsidRDefault="007D111D" w:rsidP="00F0094C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</w:p>
    <w:p w:rsidR="00461F6B" w:rsidRPr="00470308" w:rsidRDefault="00AA34F8" w:rsidP="007D111D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36"/>
          <w:szCs w:val="36"/>
          <w:u w:val="single"/>
          <w:rtl/>
        </w:rPr>
      </w:pPr>
      <w:r w:rsidRPr="00470308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lastRenderedPageBreak/>
        <w:t>اجراءات</w:t>
      </w:r>
      <w:r w:rsidR="00461F6B" w:rsidRPr="00470308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 xml:space="preserve"> ال</w:t>
      </w:r>
      <w:r w:rsidRPr="00470308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مؤسسات المالية وجهات الإقراض للتخفيف من مخاطر تمويل المشاريع: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للتخفيف من أثار</w:t>
      </w:r>
      <w:r w:rsidR="00FF7A55" w:rsidRPr="00470308">
        <w:rPr>
          <w:rFonts w:asciiTheme="minorBidi" w:eastAsia="Times New Roman" w:hAnsiTheme="minorBidi"/>
          <w:sz w:val="28"/>
          <w:szCs w:val="28"/>
          <w:rtl/>
        </w:rPr>
        <w:t xml:space="preserve"> مخاطر تمويل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1421E" w:rsidRPr="00470308">
        <w:rPr>
          <w:rFonts w:asciiTheme="minorBidi" w:eastAsia="Times New Roman" w:hAnsiTheme="minorBidi"/>
          <w:sz w:val="28"/>
          <w:szCs w:val="28"/>
          <w:rtl/>
        </w:rPr>
        <w:t>المشاريع وخاصة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الجديدة </w:t>
      </w:r>
      <w:r w:rsidR="00F1421E" w:rsidRPr="00470308">
        <w:rPr>
          <w:rFonts w:asciiTheme="minorBidi" w:eastAsia="Times New Roman" w:hAnsiTheme="minorBidi"/>
          <w:sz w:val="28"/>
          <w:szCs w:val="28"/>
          <w:rtl/>
        </w:rPr>
        <w:t>منها،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تقوم هذه المؤسسات: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1- بتقييم المشروع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والمخاطر المحيط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به ومدى القبول بها من حيث القد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>رة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>ل</w:t>
      </w:r>
      <w:r w:rsidRPr="00470308">
        <w:rPr>
          <w:rFonts w:asciiTheme="minorBidi" w:eastAsia="Times New Roman" w:hAnsiTheme="minorBidi"/>
          <w:sz w:val="28"/>
          <w:szCs w:val="28"/>
          <w:rtl/>
        </w:rPr>
        <w:t>لسيطرة على نتائجها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2- التحقق من واقعية دراسة الجدوى الاقتصادية لل</w:t>
      </w:r>
      <w:r w:rsidR="00D33C5E" w:rsidRPr="00470308">
        <w:rPr>
          <w:rFonts w:asciiTheme="minorBidi" w:eastAsia="Times New Roman" w:hAnsiTheme="minorBidi"/>
          <w:sz w:val="28"/>
          <w:szCs w:val="28"/>
          <w:rtl/>
        </w:rPr>
        <w:t>مشروع وامكانية التنفيذ من الناحي</w:t>
      </w:r>
      <w:r w:rsidRPr="00470308">
        <w:rPr>
          <w:rFonts w:asciiTheme="minorBidi" w:eastAsia="Times New Roman" w:hAnsiTheme="minorBidi"/>
          <w:sz w:val="28"/>
          <w:szCs w:val="28"/>
          <w:rtl/>
        </w:rPr>
        <w:t>ة الفنية و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العملية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ومطابقة الاسعار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الفعلية.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3- زيارة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المشروع والحصول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على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تقارير دورية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عن انجاز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مراحل المشروع</w:t>
      </w:r>
      <w:r w:rsidR="00A929C8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بحسب ما هو مخطط </w:t>
      </w:r>
      <w:r w:rsidR="00D5258D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له </w:t>
      </w:r>
      <w:r w:rsidR="00D5258D" w:rsidRPr="00470308">
        <w:rPr>
          <w:rFonts w:asciiTheme="minorBidi" w:eastAsia="Times New Roman" w:hAnsiTheme="minorBidi"/>
          <w:sz w:val="28"/>
          <w:szCs w:val="28"/>
          <w:rtl/>
        </w:rPr>
        <w:t>(</w:t>
      </w:r>
      <w:r w:rsidR="00A929C8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من خلال </w:t>
      </w:r>
      <w:r w:rsidR="00A929C8" w:rsidRPr="00470308">
        <w:rPr>
          <w:rFonts w:asciiTheme="minorBidi" w:eastAsia="Times New Roman" w:hAnsiTheme="minorBidi"/>
          <w:sz w:val="28"/>
          <w:szCs w:val="28"/>
          <w:rtl/>
        </w:rPr>
        <w:t xml:space="preserve">اعتماد </w:t>
      </w:r>
      <w:r w:rsidR="00D5258D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استشاري </w:t>
      </w:r>
      <w:r w:rsidR="00D5258D" w:rsidRPr="00470308">
        <w:rPr>
          <w:rFonts w:asciiTheme="minorBidi" w:eastAsia="Times New Roman" w:hAnsiTheme="minorBidi"/>
          <w:sz w:val="28"/>
          <w:szCs w:val="28"/>
          <w:rtl/>
        </w:rPr>
        <w:t>(</w:t>
      </w:r>
      <w:r w:rsidR="00A929C8" w:rsidRPr="00470308">
        <w:rPr>
          <w:rFonts w:asciiTheme="minorBidi" w:eastAsia="Times New Roman" w:hAnsiTheme="minorBidi"/>
          <w:sz w:val="28"/>
          <w:szCs w:val="28"/>
          <w:rtl/>
        </w:rPr>
        <w:t xml:space="preserve">مخمن /مهندس/خبير) لتقييم مراحل التأسيس وربط </w:t>
      </w:r>
      <w:r w:rsidR="00D5258D" w:rsidRPr="00470308">
        <w:rPr>
          <w:rFonts w:asciiTheme="minorBidi" w:eastAsia="Times New Roman" w:hAnsiTheme="minorBidi" w:hint="cs"/>
          <w:sz w:val="28"/>
          <w:szCs w:val="28"/>
          <w:rtl/>
        </w:rPr>
        <w:t>صرف دفعات</w:t>
      </w:r>
      <w:r w:rsidR="00A929C8"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5258D" w:rsidRPr="00470308">
        <w:rPr>
          <w:rFonts w:asciiTheme="minorBidi" w:eastAsia="Times New Roman" w:hAnsiTheme="minorBidi" w:hint="cs"/>
          <w:sz w:val="28"/>
          <w:szCs w:val="28"/>
          <w:rtl/>
        </w:rPr>
        <w:t>التمويل بالإنجاز</w:t>
      </w:r>
      <w:r w:rsidR="00A929C8" w:rsidRPr="00470308">
        <w:rPr>
          <w:rFonts w:asciiTheme="minorBidi" w:eastAsia="Times New Roman" w:hAnsiTheme="minorBidi"/>
          <w:sz w:val="28"/>
          <w:szCs w:val="28"/>
          <w:rtl/>
        </w:rPr>
        <w:t xml:space="preserve"> الفعلي</w:t>
      </w:r>
      <w:r w:rsidR="00A929C8" w:rsidRPr="00470308">
        <w:rPr>
          <w:rFonts w:asciiTheme="minorBidi" w:eastAsia="Times New Roman" w:hAnsiTheme="minorBidi" w:hint="cs"/>
          <w:sz w:val="28"/>
          <w:szCs w:val="28"/>
          <w:rtl/>
        </w:rPr>
        <w:t>)</w:t>
      </w:r>
      <w:r w:rsidR="00A929C8" w:rsidRPr="00470308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4- طلب معززات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الصرف (</w:t>
      </w:r>
      <w:r w:rsidRPr="00470308">
        <w:rPr>
          <w:rFonts w:asciiTheme="minorBidi" w:eastAsia="Times New Roman" w:hAnsiTheme="minorBidi"/>
          <w:sz w:val="28"/>
          <w:szCs w:val="28"/>
          <w:rtl/>
        </w:rPr>
        <w:t>الاتفاقيات/الفواتير/نسخة من المصروفات/صور عن الشيكات الصادرة/عروض الاسعار/ تقرير فني من المختص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)،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5- التمويل بناء على الإنجاز بالموعد أو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بناء</w:t>
      </w:r>
      <w:r w:rsidR="00AA34F8" w:rsidRPr="00470308">
        <w:rPr>
          <w:rFonts w:asciiTheme="minorBidi" w:eastAsia="Times New Roman" w:hAnsiTheme="minorBidi"/>
          <w:sz w:val="28"/>
          <w:szCs w:val="28"/>
          <w:rtl/>
        </w:rPr>
        <w:t>ً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على 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التوسع في النشاط،  </w:t>
      </w:r>
    </w:p>
    <w:p w:rsidR="00461F6B" w:rsidRPr="00470308" w:rsidRDefault="00461F6B" w:rsidP="00470308">
      <w:pPr>
        <w:pStyle w:val="ListParagraph"/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6-فحص قدرة المقترض على تجاوز العقبات والتحوط للمخاطر المتعلقة بمشروعه، 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من خلال ايجاد البدائل وتوفير التمويل اللازم الاحتياطي لمثل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هذه</w:t>
      </w:r>
      <w:r w:rsidR="004D6A70" w:rsidRPr="00470308">
        <w:rPr>
          <w:rFonts w:asciiTheme="minorBidi" w:eastAsia="Times New Roman" w:hAnsiTheme="minorBidi"/>
          <w:sz w:val="28"/>
          <w:szCs w:val="28"/>
          <w:rtl/>
        </w:rPr>
        <w:t xml:space="preserve"> الظروف</w:t>
      </w:r>
    </w:p>
    <w:p w:rsidR="006A1E6F" w:rsidRPr="00470308" w:rsidRDefault="00AA34F8" w:rsidP="00AA34F8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</w:pPr>
      <w:r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سادسا</w:t>
      </w:r>
      <w:r w:rsidR="006A1E6F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-</w:t>
      </w:r>
      <w:r w:rsidR="0074077C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أ-</w:t>
      </w:r>
      <w:r w:rsidR="006A1E6F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>الخطوات العملية للتغلب على المخاطر المحيطة بب</w:t>
      </w:r>
      <w:r w:rsidR="0074077C" w:rsidRPr="00470308">
        <w:rPr>
          <w:rFonts w:asciiTheme="minorBidi" w:eastAsia="Times New Roman" w:hAnsiTheme="minorBidi"/>
          <w:b/>
          <w:bCs/>
          <w:color w:val="313131"/>
          <w:sz w:val="36"/>
          <w:szCs w:val="36"/>
          <w:rtl/>
        </w:rPr>
        <w:t xml:space="preserve">يئة العمل للمشاريع </w:t>
      </w:r>
    </w:p>
    <w:p w:rsidR="006A1E6F" w:rsidRPr="00470308" w:rsidRDefault="006A1E6F" w:rsidP="00587D95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قد تكون بعض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الخطوات مكلفة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نوعا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ما، خاصة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إذا كانت مشاريعنا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بسيطة، أو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كان رأس المال بالكاد يكفينا لتمويل المشروع، لكنها وفي نفس الوقت تجنبنا الوقوع في أخطاء جسيمة تكون كلفتها أضعافا مضاعفة من المبلغ الذي سيدفع</w:t>
      </w:r>
      <w:r w:rsidR="00AA34F8" w:rsidRPr="00470308">
        <w:rPr>
          <w:rFonts w:asciiTheme="minorBidi" w:eastAsia="Times New Roman" w:hAnsiTheme="minorBidi"/>
          <w:sz w:val="28"/>
          <w:szCs w:val="28"/>
          <w:rtl/>
        </w:rPr>
        <w:t xml:space="preserve"> للتغلب على المخاطر التي قد تواج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ه المشروع علاوة عن </w:t>
      </w:r>
      <w:r w:rsidR="00F0094C" w:rsidRPr="00470308">
        <w:rPr>
          <w:rFonts w:asciiTheme="minorBidi" w:eastAsia="Times New Roman" w:hAnsiTheme="minorBidi"/>
          <w:sz w:val="28"/>
          <w:szCs w:val="28"/>
          <w:rtl/>
        </w:rPr>
        <w:t>الشعور بالأمان مما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ينعكس ايجا</w:t>
      </w:r>
      <w:r w:rsidR="00C0444C" w:rsidRPr="00470308">
        <w:rPr>
          <w:rFonts w:asciiTheme="minorBidi" w:eastAsia="Times New Roman" w:hAnsiTheme="minorBidi"/>
          <w:sz w:val="28"/>
          <w:szCs w:val="28"/>
          <w:rtl/>
        </w:rPr>
        <w:t>با على بيئة العمل</w:t>
      </w:r>
      <w:r w:rsidR="00C0444C" w:rsidRPr="00470308">
        <w:rPr>
          <w:rFonts w:asciiTheme="minorBidi" w:eastAsia="Times New Roman" w:hAnsiTheme="minorBidi" w:hint="cs"/>
          <w:sz w:val="28"/>
          <w:szCs w:val="28"/>
          <w:rtl/>
        </w:rPr>
        <w:t>:</w:t>
      </w: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DF5996" w:rsidRPr="00470308" w:rsidRDefault="00175F5A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1-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إن الطريقة الفضلى والآمنة للتعامل مع هذه المخاطر هي تجنب الأنشطة الخطرة قدر الإمكان وغير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المضمونة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 النتائج.</w:t>
      </w:r>
    </w:p>
    <w:p w:rsidR="00DF5996" w:rsidRPr="00470308" w:rsidRDefault="00175F5A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2-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تشديد إجراءات الرقابة والمتابعة على عمليات </w:t>
      </w:r>
      <w:r w:rsidR="00470308" w:rsidRPr="00470308">
        <w:rPr>
          <w:rFonts w:asciiTheme="minorBidi" w:eastAsia="Times New Roman" w:hAnsiTheme="minorBidi" w:hint="cs"/>
          <w:sz w:val="28"/>
          <w:szCs w:val="28"/>
          <w:rtl/>
        </w:rPr>
        <w:t>الإنتاج.</w:t>
      </w:r>
    </w:p>
    <w:p w:rsidR="00DF5996" w:rsidRPr="00470308" w:rsidRDefault="00175F5A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3-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>ثوثيق المعيقات والمخاطر التي تعيق العمل لتسهيل اجراءات المتابعة.</w:t>
      </w:r>
    </w:p>
    <w:p w:rsidR="00DF5996" w:rsidRPr="00470308" w:rsidRDefault="00175F5A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4-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التعاقد مع أطراف مختصة في التعامل مع المخاطر المتوقعة، كشركات التأمين، والشركات التي تقدم خدمات الصيانة الدورية لتقليل الخسائر والحصول على التعويضات في حالات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الحوادث</w:t>
      </w:r>
    </w:p>
    <w:p w:rsidR="00DF5996" w:rsidRPr="00470308" w:rsidRDefault="00175F5A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5-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 الحصول على رأي الخبراء واستشارتهم في الامور </w:t>
      </w:r>
      <w:r w:rsidR="00470308" w:rsidRPr="00470308">
        <w:rPr>
          <w:rFonts w:asciiTheme="minorBidi" w:eastAsia="Times New Roman" w:hAnsiTheme="minorBidi" w:hint="cs"/>
          <w:sz w:val="28"/>
          <w:szCs w:val="28"/>
          <w:rtl/>
        </w:rPr>
        <w:t>الفنية واعداد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 دراسات الجدوى الاقتصادية.</w:t>
      </w:r>
    </w:p>
    <w:p w:rsidR="00DF5996" w:rsidRPr="00470308" w:rsidRDefault="00DF5996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75F5A" w:rsidRPr="00470308">
        <w:rPr>
          <w:rFonts w:asciiTheme="minorBidi" w:eastAsia="Times New Roman" w:hAnsiTheme="minorBidi" w:hint="cs"/>
          <w:sz w:val="28"/>
          <w:szCs w:val="28"/>
          <w:rtl/>
        </w:rPr>
        <w:t>6-</w:t>
      </w:r>
      <w:r w:rsidRPr="00470308">
        <w:rPr>
          <w:rFonts w:asciiTheme="minorBidi" w:eastAsia="Times New Roman" w:hAnsiTheme="minorBidi"/>
          <w:sz w:val="28"/>
          <w:szCs w:val="28"/>
          <w:rtl/>
        </w:rPr>
        <w:t>توظيف الايدي العاملة الماهرة اصحاب الخبرة والتجربة</w:t>
      </w:r>
    </w:p>
    <w:p w:rsidR="00DF5996" w:rsidRPr="00470308" w:rsidRDefault="00FB2923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7-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 الحصول على ضمانات لمعدات المشروع وكفالات حسن التنفيذ لتفادي عدم مطابقة عروض اسعار المعدات مع كفاءتها عند التركيب والانتاج</w:t>
      </w:r>
    </w:p>
    <w:p w:rsidR="00DF5996" w:rsidRPr="00470308" w:rsidRDefault="00FB2923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lastRenderedPageBreak/>
        <w:t>8-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>الحصول على كفالات حسن التنفيذ من المقاولين والموردين للالتزام بمواعيد الانجاز وعدم التأخير</w:t>
      </w:r>
    </w:p>
    <w:p w:rsidR="00DF5996" w:rsidRPr="00470308" w:rsidRDefault="00FB2923" w:rsidP="00175F5A">
      <w:pPr>
        <w:bidi/>
        <w:spacing w:before="100" w:beforeAutospacing="1" w:after="100" w:afterAutospacing="1" w:line="240" w:lineRule="auto"/>
        <w:ind w:left="360"/>
        <w:jc w:val="lowKashida"/>
        <w:rPr>
          <w:rFonts w:asciiTheme="minorBidi" w:eastAsia="Times New Roman" w:hAnsiTheme="minorBidi"/>
          <w:sz w:val="28"/>
          <w:szCs w:val="28"/>
        </w:rPr>
      </w:pPr>
      <w:r w:rsidRPr="00470308">
        <w:rPr>
          <w:rFonts w:asciiTheme="minorBidi" w:eastAsia="Times New Roman" w:hAnsiTheme="minorBidi" w:hint="cs"/>
          <w:sz w:val="28"/>
          <w:szCs w:val="28"/>
          <w:rtl/>
        </w:rPr>
        <w:t>9-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التركيز على رضى المستهلك عن المنتج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لأهمية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 xml:space="preserve"> الثبات والتوسع مستقبلاً.</w:t>
      </w:r>
      <w:r w:rsidR="00DF5996"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</w:p>
    <w:p w:rsidR="00DF5996" w:rsidRPr="00470308" w:rsidRDefault="00470308" w:rsidP="0047030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    10</w:t>
      </w:r>
      <w:r w:rsidR="00FB2923" w:rsidRPr="00470308"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DF5996" w:rsidRPr="00470308">
        <w:rPr>
          <w:rFonts w:asciiTheme="minorBidi" w:eastAsia="Times New Roman" w:hAnsiTheme="minorBidi"/>
          <w:sz w:val="28"/>
          <w:szCs w:val="28"/>
          <w:rtl/>
        </w:rPr>
        <w:t>اختيار موقع المشروع قريب من الخدمات ونقاط البيع والمعابر</w:t>
      </w:r>
    </w:p>
    <w:p w:rsidR="0074077C" w:rsidRPr="00FA1549" w:rsidRDefault="0074077C" w:rsidP="0074077C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32"/>
          <w:szCs w:val="32"/>
          <w:rtl/>
        </w:rPr>
      </w:pPr>
    </w:p>
    <w:p w:rsidR="0074077C" w:rsidRPr="00FA1549" w:rsidRDefault="0074077C" w:rsidP="00FA1549">
      <w:pPr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color w:val="313131"/>
          <w:sz w:val="36"/>
          <w:szCs w:val="36"/>
          <w:u w:val="single"/>
          <w:rtl/>
        </w:rPr>
      </w:pPr>
      <w:r w:rsidRPr="00FA1549">
        <w:rPr>
          <w:rFonts w:asciiTheme="minorBidi" w:eastAsia="Times New Roman" w:hAnsiTheme="minorBidi"/>
          <w:b/>
          <w:bCs/>
          <w:color w:val="313131"/>
          <w:sz w:val="36"/>
          <w:szCs w:val="36"/>
          <w:u w:val="single"/>
          <w:rtl/>
        </w:rPr>
        <w:t>سادسا-ب-الخطوات العملية</w:t>
      </w:r>
      <w:r w:rsidR="002F1348" w:rsidRPr="00FA1549">
        <w:rPr>
          <w:rFonts w:asciiTheme="minorBidi" w:eastAsia="Times New Roman" w:hAnsiTheme="minorBidi"/>
          <w:b/>
          <w:bCs/>
          <w:color w:val="313131"/>
          <w:sz w:val="36"/>
          <w:szCs w:val="36"/>
          <w:u w:val="single"/>
          <w:rtl/>
        </w:rPr>
        <w:t xml:space="preserve"> للتغلب على </w:t>
      </w:r>
      <w:r w:rsidRPr="00FA1549">
        <w:rPr>
          <w:rFonts w:asciiTheme="minorBidi" w:eastAsia="Times New Roman" w:hAnsiTheme="minorBidi"/>
          <w:b/>
          <w:bCs/>
          <w:color w:val="313131"/>
          <w:sz w:val="36"/>
          <w:szCs w:val="36"/>
          <w:u w:val="single"/>
          <w:rtl/>
        </w:rPr>
        <w:t>مخاطر اقامة مشاريع جديدة</w:t>
      </w:r>
      <w:r w:rsidR="00470308" w:rsidRPr="00FA1549">
        <w:rPr>
          <w:rFonts w:asciiTheme="minorBidi" w:eastAsia="Times New Roman" w:hAnsiTheme="minorBidi" w:hint="cs"/>
          <w:b/>
          <w:bCs/>
          <w:color w:val="313131"/>
          <w:sz w:val="36"/>
          <w:szCs w:val="36"/>
          <w:u w:val="single"/>
          <w:rtl/>
        </w:rPr>
        <w:t xml:space="preserve"> </w:t>
      </w:r>
    </w:p>
    <w:p w:rsidR="00D33C5E" w:rsidRPr="00470308" w:rsidRDefault="00FA1549" w:rsidP="0074077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A1549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1</w:t>
      </w:r>
      <w:r w:rsidR="00FB2923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-</w:t>
      </w:r>
      <w:r w:rsidR="0074077C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D33C5E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تحسين</w:t>
      </w:r>
      <w:r w:rsidR="00D33C5E" w:rsidRPr="00470308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D33C5E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المهارات والقدرات </w:t>
      </w:r>
      <w:r w:rsidR="002227E1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لأصحاب</w:t>
      </w:r>
      <w:r w:rsidR="00D33C5E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المشا</w:t>
      </w:r>
      <w:r w:rsidR="000D5D42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ريع الجديدة</w:t>
      </w:r>
      <w:r w:rsidR="00FB2923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من خلال</w:t>
      </w:r>
      <w:r w:rsidR="000D5D42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</w:p>
    <w:p w:rsidR="00D33C5E" w:rsidRPr="00470308" w:rsidRDefault="00D33C5E" w:rsidP="00C04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  <w:rtl/>
        </w:rPr>
        <w:t>-التعلّم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من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أصحاب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الخبرة</w:t>
      </w:r>
    </w:p>
    <w:p w:rsidR="00D33C5E" w:rsidRPr="00470308" w:rsidRDefault="00D33C5E" w:rsidP="00C04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eastAsia="SymbolMT" w:hAnsiTheme="minorBidi"/>
          <w:sz w:val="28"/>
          <w:szCs w:val="28"/>
          <w:rtl/>
        </w:rPr>
        <w:t>-</w:t>
      </w:r>
      <w:r w:rsidRPr="00470308">
        <w:rPr>
          <w:rFonts w:asciiTheme="minorBidi" w:eastAsia="SymbolMT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العمل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 xml:space="preserve"> لفترة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في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74077C" w:rsidRPr="00470308">
        <w:rPr>
          <w:rFonts w:asciiTheme="minorBidi" w:hAnsiTheme="minorBidi"/>
          <w:sz w:val="28"/>
          <w:szCs w:val="28"/>
          <w:rtl/>
        </w:rPr>
        <w:t xml:space="preserve">منشأة </w:t>
      </w:r>
      <w:r w:rsidRPr="00470308">
        <w:rPr>
          <w:rFonts w:asciiTheme="minorBidi" w:hAnsiTheme="minorBidi"/>
          <w:sz w:val="28"/>
          <w:szCs w:val="28"/>
          <w:rtl/>
        </w:rPr>
        <w:t>في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مجال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>المشروع المنوي اقامته.</w:t>
      </w:r>
    </w:p>
    <w:p w:rsidR="00D33C5E" w:rsidRPr="00470308" w:rsidRDefault="00D33C5E" w:rsidP="00C0444C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  <w:rtl/>
        </w:rPr>
        <w:t>-الانضمام إلى جمعيات</w:t>
      </w:r>
      <w:r w:rsidR="000D5D42" w:rsidRPr="00470308">
        <w:rPr>
          <w:rFonts w:asciiTheme="minorBidi" w:hAnsiTheme="minorBidi"/>
          <w:sz w:val="28"/>
          <w:szCs w:val="28"/>
          <w:rtl/>
        </w:rPr>
        <w:t>/حاصنات</w:t>
      </w:r>
      <w:r w:rsidRPr="00470308">
        <w:rPr>
          <w:rFonts w:asciiTheme="minorBidi" w:hAnsiTheme="minorBidi"/>
          <w:sz w:val="28"/>
          <w:szCs w:val="28"/>
          <w:rtl/>
        </w:rPr>
        <w:t xml:space="preserve"> الأعمال</w:t>
      </w:r>
    </w:p>
    <w:p w:rsidR="00C0444C" w:rsidRPr="00470308" w:rsidRDefault="00D33C5E" w:rsidP="00C04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  <w:rtl/>
        </w:rPr>
        <w:t>-العثور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74077C" w:rsidRPr="00470308">
        <w:rPr>
          <w:rFonts w:asciiTheme="minorBidi" w:hAnsiTheme="minorBidi"/>
          <w:sz w:val="28"/>
          <w:szCs w:val="28"/>
          <w:rtl/>
        </w:rPr>
        <w:t>ع</w:t>
      </w:r>
      <w:r w:rsidRPr="00470308">
        <w:rPr>
          <w:rFonts w:asciiTheme="minorBidi" w:hAnsiTheme="minorBidi"/>
          <w:sz w:val="28"/>
          <w:szCs w:val="28"/>
          <w:rtl/>
        </w:rPr>
        <w:t>لى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شركاء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لديهم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القدرات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التي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تنقصك</w:t>
      </w:r>
    </w:p>
    <w:p w:rsidR="009D6FE0" w:rsidRPr="00470308" w:rsidRDefault="00D33C5E" w:rsidP="00C04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eastAsia="SymbolMT" w:hAnsiTheme="minorBidi"/>
          <w:sz w:val="28"/>
          <w:szCs w:val="28"/>
          <w:rtl/>
        </w:rPr>
        <w:t>-</w:t>
      </w:r>
      <w:r w:rsidRPr="00470308">
        <w:rPr>
          <w:rFonts w:asciiTheme="minorBidi" w:eastAsia="SymbolMT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حضور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دورات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تدريبية</w:t>
      </w:r>
    </w:p>
    <w:p w:rsidR="009D6FE0" w:rsidRPr="00470308" w:rsidRDefault="00FB2923" w:rsidP="00E759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2-</w:t>
      </w:r>
      <w:r w:rsidR="009D6FE0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E759A6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9D6FE0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تقييم فكرة المشروع</w:t>
      </w:r>
      <w:r w:rsidR="00E759A6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الأولية</w:t>
      </w:r>
      <w:r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قيل البدء </w:t>
      </w:r>
      <w:r w:rsidR="00FA1549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بالمشروع </w:t>
      </w:r>
      <w:r w:rsidR="00FA1549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(</w:t>
      </w:r>
      <w:r w:rsidR="00E759A6" w:rsidRPr="00470308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الأسئلة الخمسة</w:t>
      </w:r>
      <w:r w:rsidR="00E759A6" w:rsidRPr="00470308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):</w:t>
      </w:r>
    </w:p>
    <w:p w:rsidR="009D6FE0" w:rsidRPr="00470308" w:rsidRDefault="009D6FE0" w:rsidP="009D6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  <w:rtl/>
        </w:rPr>
        <w:t>-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هي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السلع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أو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الخدمات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التي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 xml:space="preserve">سيبيعها </w:t>
      </w:r>
      <w:r w:rsidR="002F1348" w:rsidRPr="00470308">
        <w:rPr>
          <w:rFonts w:asciiTheme="minorBidi" w:hAnsiTheme="minorBidi"/>
          <w:sz w:val="28"/>
          <w:szCs w:val="28"/>
          <w:rtl/>
        </w:rPr>
        <w:t>المشروع</w:t>
      </w:r>
      <w:r w:rsidRPr="00470308">
        <w:rPr>
          <w:rFonts w:asciiTheme="minorBidi" w:hAnsiTheme="minorBidi"/>
          <w:sz w:val="28"/>
          <w:szCs w:val="28"/>
          <w:rtl/>
        </w:rPr>
        <w:t>؟</w:t>
      </w:r>
    </w:p>
    <w:p w:rsidR="009D6FE0" w:rsidRPr="00470308" w:rsidRDefault="009D6FE0" w:rsidP="009D6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  <w:rtl/>
        </w:rPr>
        <w:t>-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إلى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من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سيقوم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>المشروع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بالبيع؟</w:t>
      </w:r>
    </w:p>
    <w:p w:rsidR="009D6FE0" w:rsidRPr="00470308" w:rsidRDefault="009D6FE0" w:rsidP="002F134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</w:rPr>
        <w:t xml:space="preserve">-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كيف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سيقوم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>المشروع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ببيع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خدماته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="002227E1" w:rsidRPr="00470308">
        <w:rPr>
          <w:rFonts w:asciiTheme="minorBidi" w:hAnsiTheme="minorBidi" w:hint="cs"/>
          <w:sz w:val="28"/>
          <w:szCs w:val="28"/>
          <w:rtl/>
        </w:rPr>
        <w:t>أو السل</w:t>
      </w:r>
      <w:r w:rsidR="002227E1" w:rsidRPr="00470308">
        <w:rPr>
          <w:rFonts w:asciiTheme="minorBidi" w:hAnsiTheme="minorBidi" w:hint="eastAsia"/>
          <w:sz w:val="28"/>
          <w:szCs w:val="28"/>
          <w:rtl/>
        </w:rPr>
        <w:t>ع</w:t>
      </w:r>
      <w:r w:rsidRPr="00470308">
        <w:rPr>
          <w:rFonts w:asciiTheme="minorBidi" w:hAnsiTheme="minorBidi"/>
          <w:sz w:val="28"/>
          <w:szCs w:val="28"/>
          <w:rtl/>
        </w:rPr>
        <w:t>؟</w:t>
      </w:r>
    </w:p>
    <w:p w:rsidR="009D6FE0" w:rsidRPr="00470308" w:rsidRDefault="009D6FE0" w:rsidP="002F134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</w:rPr>
        <w:t xml:space="preserve">- </w:t>
      </w:r>
      <w:r w:rsidR="002F1348" w:rsidRPr="00470308">
        <w:rPr>
          <w:rFonts w:asciiTheme="minorBidi" w:hAnsiTheme="minorBidi"/>
          <w:b/>
          <w:bCs/>
          <w:sz w:val="28"/>
          <w:szCs w:val="28"/>
          <w:rtl/>
        </w:rPr>
        <w:t>ماهي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b/>
          <w:bCs/>
          <w:sz w:val="28"/>
          <w:szCs w:val="28"/>
          <w:rtl/>
        </w:rPr>
        <w:t>حاجات</w:t>
      </w:r>
      <w:r w:rsidR="002F1348"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>العملاء</w:t>
      </w:r>
      <w:r w:rsidR="002F1348" w:rsidRPr="00470308">
        <w:rPr>
          <w:rFonts w:asciiTheme="minorBidi" w:hAnsiTheme="minorBidi"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 xml:space="preserve">التي </w:t>
      </w:r>
      <w:r w:rsidRPr="00470308">
        <w:rPr>
          <w:rFonts w:asciiTheme="minorBidi" w:hAnsiTheme="minorBidi"/>
          <w:sz w:val="28"/>
          <w:szCs w:val="28"/>
          <w:rtl/>
        </w:rPr>
        <w:t>سيقوم</w:t>
      </w:r>
      <w:r w:rsidR="002F1348" w:rsidRPr="00470308">
        <w:rPr>
          <w:rFonts w:asciiTheme="minorBidi" w:hAnsiTheme="minorBidi"/>
          <w:sz w:val="28"/>
          <w:szCs w:val="28"/>
          <w:rtl/>
        </w:rPr>
        <w:t xml:space="preserve"> المشروع</w:t>
      </w:r>
      <w:r w:rsidRPr="00470308">
        <w:rPr>
          <w:rFonts w:asciiTheme="minorBidi" w:hAnsiTheme="minorBidi"/>
          <w:sz w:val="28"/>
          <w:szCs w:val="28"/>
          <w:rtl/>
        </w:rPr>
        <w:t xml:space="preserve"> بتلبيتها؟</w:t>
      </w:r>
    </w:p>
    <w:p w:rsidR="009D6FE0" w:rsidRPr="00470308" w:rsidRDefault="009D6FE0" w:rsidP="002F134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</w:rPr>
        <w:t xml:space="preserve">- </w:t>
      </w:r>
      <w:r w:rsidRPr="00470308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47030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F1348" w:rsidRPr="00470308">
        <w:rPr>
          <w:rFonts w:asciiTheme="minorBidi" w:hAnsiTheme="minorBidi"/>
          <w:sz w:val="28"/>
          <w:szCs w:val="28"/>
          <w:rtl/>
        </w:rPr>
        <w:t>أثر المشروع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على المجتمع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والبيئة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الطبيعية؟</w:t>
      </w:r>
    </w:p>
    <w:p w:rsidR="005A6F31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70308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FB2923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3-</w:t>
      </w:r>
      <w:r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تقدير</w:t>
      </w:r>
      <w:r w:rsidRPr="00470308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FB2923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تكاليف</w:t>
      </w:r>
      <w:r w:rsidR="00470308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انشاء المشروع:</w:t>
      </w:r>
    </w:p>
    <w:p w:rsidR="00FA1549" w:rsidRPr="00470308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A6F31" w:rsidRPr="00470308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  <w:rtl/>
        </w:rPr>
        <w:t>يساعد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تقدير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التكاليف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مشروعك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في</w:t>
      </w:r>
      <w:r w:rsidRPr="00470308">
        <w:rPr>
          <w:rFonts w:asciiTheme="minorBidi" w:hAnsiTheme="minorBidi"/>
          <w:sz w:val="28"/>
          <w:szCs w:val="28"/>
        </w:rPr>
        <w:t>:</w:t>
      </w:r>
    </w:p>
    <w:p w:rsidR="005A6F31" w:rsidRPr="00470308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eastAsia="SymbolMT" w:hAnsiTheme="minorBidi"/>
          <w:sz w:val="28"/>
          <w:szCs w:val="28"/>
        </w:rPr>
        <w:t xml:space="preserve">• </w:t>
      </w:r>
      <w:r w:rsidRPr="00470308">
        <w:rPr>
          <w:rFonts w:asciiTheme="minorBidi" w:hAnsiTheme="minorBidi"/>
          <w:sz w:val="28"/>
          <w:szCs w:val="28"/>
          <w:rtl/>
        </w:rPr>
        <w:t>تحديد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الأسعار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5A6F31" w:rsidRPr="00470308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eastAsia="SymbolMT" w:hAnsiTheme="minorBidi"/>
          <w:sz w:val="28"/>
          <w:szCs w:val="28"/>
        </w:rPr>
        <w:t xml:space="preserve">• </w:t>
      </w:r>
      <w:r w:rsidRPr="00470308">
        <w:rPr>
          <w:rFonts w:asciiTheme="minorBidi" w:hAnsiTheme="minorBidi"/>
          <w:sz w:val="28"/>
          <w:szCs w:val="28"/>
          <w:rtl/>
        </w:rPr>
        <w:t>خفض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التكاليف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وضبطها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5A6F31" w:rsidRPr="00470308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eastAsia="SymbolMT" w:hAnsiTheme="minorBidi"/>
          <w:sz w:val="28"/>
          <w:szCs w:val="28"/>
        </w:rPr>
        <w:t xml:space="preserve">• </w:t>
      </w:r>
      <w:r w:rsidRPr="00470308">
        <w:rPr>
          <w:rFonts w:asciiTheme="minorBidi" w:hAnsiTheme="minorBidi"/>
          <w:sz w:val="28"/>
          <w:szCs w:val="28"/>
          <w:rtl/>
        </w:rPr>
        <w:t>اتخاذ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قرارات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أفضل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بشأن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المشروع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5A6F31" w:rsidRDefault="005A6F31" w:rsidP="005A6F3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eastAsia="SymbolMT" w:hAnsiTheme="minorBidi"/>
          <w:sz w:val="28"/>
          <w:szCs w:val="28"/>
        </w:rPr>
        <w:t xml:space="preserve">• </w:t>
      </w:r>
      <w:r w:rsidRPr="00470308">
        <w:rPr>
          <w:rFonts w:asciiTheme="minorBidi" w:hAnsiTheme="minorBidi"/>
          <w:sz w:val="28"/>
          <w:szCs w:val="28"/>
          <w:rtl/>
        </w:rPr>
        <w:t>التخطيط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للمستقبل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FA1549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A1549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A1549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7D111D" w:rsidRDefault="007D111D" w:rsidP="007D111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7D111D" w:rsidRDefault="007D111D" w:rsidP="007D111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7D111D" w:rsidRDefault="007D111D" w:rsidP="007D111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A1549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A1549" w:rsidRPr="00470308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0D5D42" w:rsidRPr="00470308" w:rsidRDefault="00FB2923" w:rsidP="0074077C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47030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lastRenderedPageBreak/>
        <w:t>4</w:t>
      </w:r>
      <w:r w:rsidR="000D5D42"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- ا</w:t>
      </w:r>
      <w:r w:rsidR="00C0444C"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عتبارات اختيار المعدات والم</w:t>
      </w:r>
      <w:r w:rsidR="00C0444C" w:rsidRPr="00470308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اكنات</w:t>
      </w:r>
      <w:r w:rsidR="0074077C" w:rsidRPr="00470308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:</w:t>
      </w:r>
    </w:p>
    <w:p w:rsidR="000D5D42" w:rsidRPr="00470308" w:rsidRDefault="00CA484B" w:rsidP="00CA484B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 xml:space="preserve">-المتانة </w:t>
      </w:r>
      <w:r w:rsidR="002227E1" w:rsidRPr="00470308">
        <w:rPr>
          <w:rFonts w:asciiTheme="minorBidi" w:eastAsia="Times New Roman" w:hAnsiTheme="minorBidi" w:hint="cs"/>
          <w:sz w:val="28"/>
          <w:szCs w:val="28"/>
          <w:rtl/>
        </w:rPr>
        <w:t>والعمر التشغيل</w:t>
      </w:r>
      <w:r w:rsidR="002227E1" w:rsidRPr="00470308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Pr="0047030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0D5D42" w:rsidRPr="00470308">
        <w:rPr>
          <w:rFonts w:asciiTheme="minorBidi" w:eastAsia="Times New Roman" w:hAnsiTheme="minorBidi"/>
          <w:sz w:val="28"/>
          <w:szCs w:val="28"/>
          <w:rtl/>
        </w:rPr>
        <w:t>الافتراضي</w:t>
      </w:r>
      <w:r w:rsidR="00A22F3A" w:rsidRPr="00470308">
        <w:rPr>
          <w:rFonts w:asciiTheme="minorBidi" w:eastAsia="Times New Roman" w:hAnsiTheme="minorBidi"/>
          <w:sz w:val="28"/>
          <w:szCs w:val="28"/>
          <w:rtl/>
        </w:rPr>
        <w:t xml:space="preserve"> للماكنات.</w:t>
      </w:r>
    </w:p>
    <w:p w:rsidR="000D5D42" w:rsidRPr="00470308" w:rsidRDefault="000D5D42" w:rsidP="000D5D42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 المعدات</w:t>
      </w:r>
      <w:r w:rsidR="00A22F3A" w:rsidRPr="00470308">
        <w:rPr>
          <w:rFonts w:asciiTheme="minorBidi" w:eastAsia="Times New Roman" w:hAnsiTheme="minorBidi"/>
          <w:sz w:val="28"/>
          <w:szCs w:val="28"/>
          <w:rtl/>
        </w:rPr>
        <w:t xml:space="preserve"> تكون </w:t>
      </w:r>
      <w:r w:rsidRPr="00470308">
        <w:rPr>
          <w:rFonts w:asciiTheme="minorBidi" w:eastAsia="Times New Roman" w:hAnsiTheme="minorBidi"/>
          <w:sz w:val="28"/>
          <w:szCs w:val="28"/>
          <w:rtl/>
        </w:rPr>
        <w:t>حديثة.</w:t>
      </w:r>
    </w:p>
    <w:p w:rsidR="000D5D42" w:rsidRPr="00470308" w:rsidRDefault="000D5D42" w:rsidP="000D5D42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</w:t>
      </w:r>
      <w:r w:rsidR="00A22F3A" w:rsidRPr="00470308">
        <w:rPr>
          <w:rFonts w:asciiTheme="minorBidi" w:eastAsia="Times New Roman" w:hAnsiTheme="minorBidi"/>
          <w:sz w:val="28"/>
          <w:szCs w:val="28"/>
          <w:rtl/>
        </w:rPr>
        <w:t xml:space="preserve">كلفة </w:t>
      </w:r>
      <w:r w:rsidRPr="00470308">
        <w:rPr>
          <w:rFonts w:asciiTheme="minorBidi" w:eastAsia="Times New Roman" w:hAnsiTheme="minorBidi"/>
          <w:sz w:val="28"/>
          <w:szCs w:val="28"/>
          <w:rtl/>
        </w:rPr>
        <w:t>التركيب والتدريب</w:t>
      </w:r>
      <w:r w:rsidR="00A22F3A" w:rsidRPr="00470308">
        <w:rPr>
          <w:rFonts w:asciiTheme="minorBidi" w:eastAsia="Times New Roman" w:hAnsiTheme="minorBidi"/>
          <w:sz w:val="28"/>
          <w:szCs w:val="28"/>
          <w:rtl/>
        </w:rPr>
        <w:t xml:space="preserve"> على التشغيل</w:t>
      </w:r>
      <w:r w:rsidR="00FA1549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0D5D42" w:rsidRPr="00470308" w:rsidRDefault="000D5D42" w:rsidP="000D5D42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470308">
        <w:rPr>
          <w:rFonts w:asciiTheme="minorBidi" w:eastAsia="Times New Roman" w:hAnsiTheme="minorBidi"/>
          <w:sz w:val="28"/>
          <w:szCs w:val="28"/>
          <w:rtl/>
        </w:rPr>
        <w:t>-قطع الغيار والصيانة</w:t>
      </w:r>
      <w:r w:rsidR="00A22F3A" w:rsidRPr="00470308">
        <w:rPr>
          <w:rFonts w:asciiTheme="minorBidi" w:eastAsia="Times New Roman" w:hAnsiTheme="minorBidi"/>
          <w:sz w:val="28"/>
          <w:szCs w:val="28"/>
          <w:rtl/>
        </w:rPr>
        <w:t xml:space="preserve"> متوفرة.</w:t>
      </w:r>
    </w:p>
    <w:p w:rsidR="00612EC8" w:rsidRDefault="00FB2923" w:rsidP="009D6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5</w:t>
      </w:r>
      <w:r w:rsidR="00612EC8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>-ألية</w:t>
      </w:r>
      <w:r w:rsidR="009D6FE0" w:rsidRPr="0047030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خفض استهلاك عناصر </w:t>
      </w:r>
      <w:r w:rsidR="00FA1549" w:rsidRPr="0047030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الإنتاج:</w:t>
      </w:r>
    </w:p>
    <w:p w:rsidR="00FA1549" w:rsidRPr="00470308" w:rsidRDefault="00FA1549" w:rsidP="00FA15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D6FE0" w:rsidRPr="00470308" w:rsidRDefault="009D6FE0" w:rsidP="0047030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  <w:rtl/>
        </w:rPr>
        <w:t xml:space="preserve">التقليل من 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الاستخدام للمواد</w:t>
      </w:r>
      <w:r w:rsidR="002F1348" w:rsidRPr="00470308">
        <w:rPr>
          <w:rFonts w:asciiTheme="minorBidi" w:hAnsiTheme="minorBidi"/>
          <w:sz w:val="28"/>
          <w:szCs w:val="28"/>
          <w:rtl/>
        </w:rPr>
        <w:t xml:space="preserve"> </w:t>
      </w:r>
      <w:r w:rsidR="00612EC8" w:rsidRPr="00470308">
        <w:rPr>
          <w:rFonts w:asciiTheme="minorBidi" w:hAnsiTheme="minorBidi"/>
          <w:sz w:val="28"/>
          <w:szCs w:val="28"/>
          <w:rtl/>
        </w:rPr>
        <w:t xml:space="preserve">قدر 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الامكان،</w:t>
      </w:r>
      <w:r w:rsidRPr="00470308">
        <w:rPr>
          <w:rFonts w:asciiTheme="minorBidi" w:hAnsiTheme="minorBidi"/>
          <w:sz w:val="28"/>
          <w:szCs w:val="28"/>
          <w:rtl/>
        </w:rPr>
        <w:t xml:space="preserve"> الاستخدام بشكل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 xml:space="preserve"> مثالي</w:t>
      </w:r>
      <w:r w:rsidRPr="00470308">
        <w:rPr>
          <w:rFonts w:asciiTheme="minorBidi" w:hAnsiTheme="minorBidi"/>
          <w:sz w:val="28"/>
          <w:szCs w:val="28"/>
          <w:rtl/>
        </w:rPr>
        <w:t xml:space="preserve"> </w:t>
      </w:r>
      <w:r w:rsidR="00612EC8" w:rsidRPr="00470308">
        <w:rPr>
          <w:rFonts w:asciiTheme="minorBidi" w:hAnsiTheme="minorBidi"/>
          <w:sz w:val="28"/>
          <w:szCs w:val="28"/>
          <w:rtl/>
        </w:rPr>
        <w:t xml:space="preserve">للاستفادة القصوى </w:t>
      </w:r>
      <w:r w:rsidR="002F1348" w:rsidRPr="00470308">
        <w:rPr>
          <w:rFonts w:asciiTheme="minorBidi" w:hAnsiTheme="minorBidi"/>
          <w:sz w:val="28"/>
          <w:szCs w:val="28"/>
          <w:rtl/>
        </w:rPr>
        <w:t>(التوفير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)، استبدا</w:t>
      </w:r>
      <w:r w:rsidR="00470308" w:rsidRPr="00470308">
        <w:rPr>
          <w:rFonts w:asciiTheme="minorBidi" w:hAnsiTheme="minorBidi" w:hint="eastAsia"/>
          <w:sz w:val="28"/>
          <w:szCs w:val="28"/>
          <w:rtl/>
        </w:rPr>
        <w:t>ل</w:t>
      </w:r>
      <w:r w:rsidR="00612EC8" w:rsidRPr="00470308">
        <w:rPr>
          <w:rFonts w:asciiTheme="minorBidi" w:hAnsiTheme="minorBidi"/>
          <w:sz w:val="28"/>
          <w:szCs w:val="28"/>
          <w:rtl/>
        </w:rPr>
        <w:t xml:space="preserve"> بعناصر متوفرة باستمرار وأقل 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كلفة،</w:t>
      </w:r>
      <w:r w:rsidR="00612EC8" w:rsidRPr="00470308">
        <w:rPr>
          <w:rFonts w:asciiTheme="minorBidi" w:hAnsiTheme="minorBidi"/>
          <w:sz w:val="28"/>
          <w:szCs w:val="28"/>
          <w:rtl/>
        </w:rPr>
        <w:t xml:space="preserve"> الاعتماد على الطاقة المتجددة قدر 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الامكان،</w:t>
      </w:r>
      <w:r w:rsidR="00612EC8" w:rsidRPr="00470308">
        <w:rPr>
          <w:rFonts w:asciiTheme="minorBidi" w:hAnsiTheme="minorBidi"/>
          <w:sz w:val="28"/>
          <w:szCs w:val="28"/>
          <w:rtl/>
        </w:rPr>
        <w:t xml:space="preserve"> الابتعاد عن العناصر المستهلكة نهائيا في </w:t>
      </w:r>
      <w:r w:rsidR="00470308" w:rsidRPr="00470308">
        <w:rPr>
          <w:rFonts w:asciiTheme="minorBidi" w:hAnsiTheme="minorBidi" w:hint="cs"/>
          <w:sz w:val="28"/>
          <w:szCs w:val="28"/>
          <w:rtl/>
        </w:rPr>
        <w:t>الإنتاج.</w:t>
      </w:r>
    </w:p>
    <w:p w:rsidR="00612EC8" w:rsidRPr="00470308" w:rsidRDefault="00FB2923" w:rsidP="00612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70308">
        <w:rPr>
          <w:rFonts w:asciiTheme="minorBidi" w:eastAsia="SymbolMT" w:hAnsiTheme="minorBidi" w:hint="cs"/>
          <w:b/>
          <w:bCs/>
          <w:sz w:val="28"/>
          <w:szCs w:val="28"/>
          <w:u w:val="single"/>
          <w:rtl/>
        </w:rPr>
        <w:t>6- دراسة السوق</w:t>
      </w:r>
      <w:r w:rsidR="00470308" w:rsidRPr="00470308">
        <w:rPr>
          <w:rFonts w:asciiTheme="minorBidi" w:eastAsia="SymbolMT" w:hAnsiTheme="minorBidi" w:hint="cs"/>
          <w:b/>
          <w:bCs/>
          <w:sz w:val="28"/>
          <w:szCs w:val="28"/>
          <w:u w:val="single"/>
          <w:rtl/>
        </w:rPr>
        <w:t xml:space="preserve"> والمنافسين</w:t>
      </w:r>
    </w:p>
    <w:p w:rsidR="00FA1549" w:rsidRDefault="00FA1549" w:rsidP="00612E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612EC8" w:rsidRPr="00470308" w:rsidRDefault="00612EC8" w:rsidP="00FA154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470308">
        <w:rPr>
          <w:rFonts w:asciiTheme="minorBidi" w:hAnsiTheme="minorBidi"/>
          <w:sz w:val="28"/>
          <w:szCs w:val="28"/>
          <w:rtl/>
        </w:rPr>
        <w:t xml:space="preserve"> جمع المعلومات بغرض</w:t>
      </w:r>
      <w:r w:rsidR="002F1348" w:rsidRPr="00470308">
        <w:rPr>
          <w:rFonts w:asciiTheme="minorBidi" w:hAnsiTheme="minorBidi"/>
          <w:sz w:val="28"/>
          <w:szCs w:val="28"/>
          <w:rtl/>
        </w:rPr>
        <w:t xml:space="preserve"> تحديد</w:t>
      </w:r>
      <w:r w:rsidRPr="00470308">
        <w:rPr>
          <w:rFonts w:asciiTheme="minorBidi" w:hAnsiTheme="minorBidi"/>
          <w:sz w:val="28"/>
          <w:szCs w:val="28"/>
        </w:rPr>
        <w:t>:</w:t>
      </w:r>
    </w:p>
    <w:p w:rsidR="00612EC8" w:rsidRPr="00470308" w:rsidRDefault="00612EC8" w:rsidP="002F1348">
      <w:pPr>
        <w:bidi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  <w:rtl/>
        </w:rPr>
        <w:t>-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 xml:space="preserve">الزبائن المحتملين </w:t>
      </w:r>
      <w:r w:rsidR="002F1348" w:rsidRPr="00470308">
        <w:rPr>
          <w:rFonts w:asciiTheme="minorBidi" w:hAnsiTheme="minorBidi"/>
          <w:sz w:val="28"/>
          <w:szCs w:val="28"/>
          <w:rtl/>
        </w:rPr>
        <w:t>ل</w:t>
      </w:r>
      <w:r w:rsidRPr="00470308">
        <w:rPr>
          <w:rFonts w:asciiTheme="minorBidi" w:hAnsiTheme="minorBidi"/>
          <w:sz w:val="28"/>
          <w:szCs w:val="28"/>
          <w:rtl/>
        </w:rPr>
        <w:t>مشروعك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وحاجاتهم التي سيلبيها منتجك</w:t>
      </w:r>
      <w:r w:rsidR="00CA484B" w:rsidRPr="00470308">
        <w:rPr>
          <w:rFonts w:asciiTheme="minorBidi" w:hAnsiTheme="minorBidi" w:hint="cs"/>
          <w:sz w:val="28"/>
          <w:szCs w:val="28"/>
          <w:rtl/>
        </w:rPr>
        <w:t>.</w:t>
      </w:r>
    </w:p>
    <w:p w:rsidR="00612EC8" w:rsidRPr="00470308" w:rsidRDefault="00612EC8" w:rsidP="002F1348">
      <w:pPr>
        <w:bidi/>
        <w:rPr>
          <w:rFonts w:asciiTheme="minorBidi" w:hAnsiTheme="minorBidi"/>
          <w:sz w:val="28"/>
          <w:szCs w:val="28"/>
          <w:rtl/>
        </w:rPr>
      </w:pPr>
      <w:r w:rsidRPr="00470308">
        <w:rPr>
          <w:rFonts w:asciiTheme="minorBidi" w:hAnsiTheme="minorBidi"/>
          <w:sz w:val="28"/>
          <w:szCs w:val="28"/>
          <w:rtl/>
        </w:rPr>
        <w:t>-</w:t>
      </w:r>
      <w:r w:rsidRPr="00470308">
        <w:rPr>
          <w:rFonts w:asciiTheme="minorBidi" w:hAnsiTheme="minorBidi"/>
          <w:sz w:val="28"/>
          <w:szCs w:val="28"/>
        </w:rPr>
        <w:t xml:space="preserve"> </w:t>
      </w:r>
      <w:r w:rsidRPr="00470308">
        <w:rPr>
          <w:rFonts w:asciiTheme="minorBidi" w:hAnsiTheme="minorBidi"/>
          <w:sz w:val="28"/>
          <w:szCs w:val="28"/>
          <w:rtl/>
        </w:rPr>
        <w:t>المنافسين الذين يقدمون نفس منتجك وكيف يقومون بتلبية حاجات الزبائن</w:t>
      </w:r>
      <w:r w:rsidR="00CA484B" w:rsidRPr="00470308">
        <w:rPr>
          <w:rFonts w:asciiTheme="minorBidi" w:hAnsiTheme="minorBidi" w:hint="cs"/>
          <w:sz w:val="28"/>
          <w:szCs w:val="28"/>
          <w:rtl/>
        </w:rPr>
        <w:t>.</w:t>
      </w:r>
    </w:p>
    <w:p w:rsidR="00612EC8" w:rsidRPr="004E17A0" w:rsidRDefault="00612EC8" w:rsidP="00612EC8">
      <w:pPr>
        <w:bidi/>
        <w:rPr>
          <w:rFonts w:asciiTheme="minorBidi" w:hAnsiTheme="minorBidi"/>
          <w:sz w:val="44"/>
          <w:szCs w:val="44"/>
          <w:rtl/>
        </w:rPr>
      </w:pPr>
      <w:r w:rsidRPr="004E17A0">
        <w:rPr>
          <w:rFonts w:asciiTheme="minorBidi" w:hAnsiTheme="minorBidi"/>
          <w:sz w:val="44"/>
          <w:szCs w:val="44"/>
          <w:rtl/>
        </w:rPr>
        <w:t xml:space="preserve">- </w:t>
      </w:r>
      <w:r w:rsidRPr="00FA1549">
        <w:rPr>
          <w:rFonts w:asciiTheme="minorBidi" w:hAnsiTheme="minorBidi"/>
          <w:sz w:val="28"/>
          <w:szCs w:val="28"/>
          <w:rtl/>
        </w:rPr>
        <w:t xml:space="preserve">الثغرات والنواقص التي </w:t>
      </w:r>
      <w:r w:rsidR="002227E1" w:rsidRPr="00FA1549">
        <w:rPr>
          <w:rFonts w:asciiTheme="minorBidi" w:hAnsiTheme="minorBidi" w:hint="cs"/>
          <w:sz w:val="28"/>
          <w:szCs w:val="28"/>
          <w:rtl/>
        </w:rPr>
        <w:t>لا يقدمه</w:t>
      </w:r>
      <w:r w:rsidR="002227E1" w:rsidRPr="00FA1549">
        <w:rPr>
          <w:rFonts w:asciiTheme="minorBidi" w:hAnsiTheme="minorBidi" w:hint="eastAsia"/>
          <w:sz w:val="28"/>
          <w:szCs w:val="28"/>
          <w:rtl/>
        </w:rPr>
        <w:t>ا</w:t>
      </w:r>
      <w:r w:rsidRPr="00FA1549">
        <w:rPr>
          <w:rFonts w:asciiTheme="minorBidi" w:hAnsiTheme="minorBidi"/>
          <w:sz w:val="28"/>
          <w:szCs w:val="28"/>
          <w:rtl/>
        </w:rPr>
        <w:t xml:space="preserve"> المنافسين</w:t>
      </w:r>
    </w:p>
    <w:p w:rsidR="002F1348" w:rsidRPr="00FA1549" w:rsidRDefault="00FB2923" w:rsidP="00612EC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A15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7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>-</w:t>
      </w:r>
      <w:r w:rsidRPr="00FA15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توصيف </w:t>
      </w:r>
      <w:r w:rsidR="00612EC8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>المنتج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والتسعير</w:t>
      </w:r>
      <w:r w:rsidR="00612EC8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: </w:t>
      </w:r>
    </w:p>
    <w:p w:rsidR="00612EC8" w:rsidRPr="00FA1549" w:rsidRDefault="00F71566" w:rsidP="002F134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A1549">
        <w:rPr>
          <w:rFonts w:asciiTheme="minorBidi" w:hAnsiTheme="minorBidi"/>
          <w:sz w:val="28"/>
          <w:szCs w:val="28"/>
          <w:rtl/>
        </w:rPr>
        <w:t xml:space="preserve">- المنتج يحدد من خلال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الجودة،</w:t>
      </w:r>
      <w:r w:rsidR="00612EC8" w:rsidRPr="00FA1549">
        <w:rPr>
          <w:rFonts w:asciiTheme="minorBidi" w:hAnsiTheme="minorBidi"/>
          <w:sz w:val="28"/>
          <w:szCs w:val="28"/>
          <w:rtl/>
        </w:rPr>
        <w:t xml:space="preserve">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القياس،</w:t>
      </w:r>
      <w:r w:rsidR="00612EC8" w:rsidRPr="00FA1549">
        <w:rPr>
          <w:rFonts w:asciiTheme="minorBidi" w:hAnsiTheme="minorBidi"/>
          <w:sz w:val="28"/>
          <w:szCs w:val="28"/>
          <w:rtl/>
        </w:rPr>
        <w:t xml:space="preserve">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التغليف، اللون،</w:t>
      </w:r>
      <w:r w:rsidR="00612EC8" w:rsidRPr="00FA1549">
        <w:rPr>
          <w:rFonts w:asciiTheme="minorBidi" w:hAnsiTheme="minorBidi"/>
          <w:sz w:val="28"/>
          <w:szCs w:val="28"/>
          <w:rtl/>
        </w:rPr>
        <w:t xml:space="preserve"> شهادات الاعتماد</w:t>
      </w:r>
    </w:p>
    <w:p w:rsidR="00612EC8" w:rsidRPr="00FA1549" w:rsidRDefault="00F71566" w:rsidP="00F71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A1549">
        <w:rPr>
          <w:rFonts w:asciiTheme="minorBidi" w:hAnsiTheme="minorBidi"/>
          <w:sz w:val="28"/>
          <w:szCs w:val="28"/>
          <w:rtl/>
        </w:rPr>
        <w:t xml:space="preserve">- التسعير: يحدد بعد دراسة المنافسين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مع امكانية</w:t>
      </w:r>
      <w:r w:rsidR="00612EC8" w:rsidRPr="00FA1549">
        <w:rPr>
          <w:rFonts w:asciiTheme="minorBidi" w:hAnsiTheme="minorBidi"/>
          <w:sz w:val="28"/>
          <w:szCs w:val="28"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إعطاء</w:t>
      </w:r>
      <w:r w:rsidR="00612EC8" w:rsidRPr="00FA1549">
        <w:rPr>
          <w:rFonts w:asciiTheme="minorBidi" w:hAnsiTheme="minorBidi"/>
          <w:sz w:val="28"/>
          <w:szCs w:val="28"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خصومات</w:t>
      </w:r>
      <w:r w:rsidR="00612EC8" w:rsidRPr="00FA1549">
        <w:rPr>
          <w:rFonts w:asciiTheme="minorBidi" w:hAnsiTheme="minorBidi"/>
          <w:sz w:val="28"/>
          <w:szCs w:val="28"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وشروط</w:t>
      </w:r>
      <w:r w:rsidR="002F1348" w:rsidRPr="00FA1549">
        <w:rPr>
          <w:rFonts w:asciiTheme="minorBidi" w:hAnsiTheme="minorBidi"/>
          <w:sz w:val="28"/>
          <w:szCs w:val="28"/>
          <w:rtl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التقسيط</w:t>
      </w:r>
      <w:r w:rsidR="00612EC8" w:rsidRPr="00FA1549">
        <w:rPr>
          <w:rFonts w:asciiTheme="minorBidi" w:hAnsiTheme="minorBidi"/>
          <w:sz w:val="28"/>
          <w:szCs w:val="28"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لتحفيز</w:t>
      </w:r>
      <w:r w:rsidR="00612EC8" w:rsidRPr="00FA1549">
        <w:rPr>
          <w:rFonts w:asciiTheme="minorBidi" w:hAnsiTheme="minorBidi"/>
          <w:sz w:val="28"/>
          <w:szCs w:val="28"/>
        </w:rPr>
        <w:t xml:space="preserve"> </w:t>
      </w:r>
      <w:r w:rsidR="00612EC8" w:rsidRPr="00FA1549">
        <w:rPr>
          <w:rFonts w:asciiTheme="minorBidi" w:hAnsiTheme="minorBidi"/>
          <w:sz w:val="28"/>
          <w:szCs w:val="28"/>
          <w:rtl/>
        </w:rPr>
        <w:t>البيع</w:t>
      </w:r>
    </w:p>
    <w:p w:rsidR="00612EC8" w:rsidRPr="004E17A0" w:rsidRDefault="00612EC8" w:rsidP="002227E1">
      <w:pPr>
        <w:bidi/>
        <w:rPr>
          <w:rFonts w:asciiTheme="minorBidi" w:hAnsiTheme="minorBidi"/>
          <w:sz w:val="44"/>
          <w:szCs w:val="44"/>
        </w:rPr>
      </w:pPr>
      <w:r w:rsidRPr="00FA1549">
        <w:rPr>
          <w:rFonts w:asciiTheme="minorBidi" w:eastAsia="SymbolMT" w:hAnsiTheme="minorBidi"/>
          <w:sz w:val="28"/>
          <w:szCs w:val="28"/>
        </w:rPr>
        <w:t xml:space="preserve">- </w:t>
      </w:r>
      <w:r w:rsidR="002227E1" w:rsidRPr="00FA1549">
        <w:rPr>
          <w:rFonts w:asciiTheme="minorBidi" w:hAnsiTheme="minorBidi" w:hint="cs"/>
          <w:sz w:val="28"/>
          <w:szCs w:val="28"/>
          <w:rtl/>
        </w:rPr>
        <w:t>لا تخف</w:t>
      </w:r>
      <w:r w:rsidR="002227E1" w:rsidRPr="00FA1549">
        <w:rPr>
          <w:rFonts w:asciiTheme="minorBidi" w:hAnsiTheme="minorBidi" w:hint="eastAsia"/>
          <w:sz w:val="28"/>
          <w:szCs w:val="28"/>
          <w:rtl/>
        </w:rPr>
        <w:t>ض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السعر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ل</w:t>
      </w:r>
      <w:r w:rsidRPr="00FA1549">
        <w:rPr>
          <w:rFonts w:asciiTheme="minorBidi" w:hAnsiTheme="minorBidi"/>
          <w:sz w:val="28"/>
          <w:szCs w:val="28"/>
          <w:rtl/>
        </w:rPr>
        <w:t>تكون</w:t>
      </w:r>
      <w:r w:rsidR="002227E1">
        <w:rPr>
          <w:rFonts w:asciiTheme="minorBidi" w:hAnsiTheme="minorBidi" w:hint="cs"/>
          <w:sz w:val="28"/>
          <w:szCs w:val="28"/>
          <w:rtl/>
        </w:rPr>
        <w:t xml:space="preserve"> منافسا.</w:t>
      </w:r>
    </w:p>
    <w:p w:rsidR="00F71566" w:rsidRPr="00FA1549" w:rsidRDefault="000E3C42" w:rsidP="00FB29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FA1549">
        <w:rPr>
          <w:rFonts w:asciiTheme="minorBidi" w:eastAsia="SymbolMT" w:hAnsiTheme="minorBidi" w:hint="cs"/>
          <w:b/>
          <w:bCs/>
          <w:sz w:val="28"/>
          <w:szCs w:val="28"/>
          <w:u w:val="single"/>
          <w:rtl/>
        </w:rPr>
        <w:t>8</w:t>
      </w:r>
      <w:r w:rsidR="00F71566" w:rsidRPr="00FA1549">
        <w:rPr>
          <w:rFonts w:asciiTheme="minorBidi" w:eastAsia="SymbolMT" w:hAnsiTheme="minorBidi"/>
          <w:b/>
          <w:bCs/>
          <w:sz w:val="28"/>
          <w:szCs w:val="28"/>
          <w:u w:val="single"/>
          <w:rtl/>
        </w:rPr>
        <w:t>-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>موقع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CA484B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>المشروع/</w:t>
      </w:r>
      <w:r w:rsidR="00CA484B" w:rsidRPr="00FA15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مؤثرات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  <w:rtl/>
        </w:rPr>
        <w:t>اختيار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FB2923" w:rsidRPr="00FA15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الموقع</w:t>
      </w:r>
      <w:r w:rsidR="00F71566" w:rsidRPr="00FA1549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:rsidR="00F71566" w:rsidRPr="00FA1549" w:rsidRDefault="00F71566" w:rsidP="00F71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A1549">
        <w:rPr>
          <w:rFonts w:asciiTheme="minorBidi" w:hAnsiTheme="minorBidi"/>
          <w:sz w:val="28"/>
          <w:szCs w:val="28"/>
          <w:rtl/>
        </w:rPr>
        <w:t>-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طريقة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التوزيع/البيع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المختارة</w:t>
      </w:r>
      <w:r w:rsidR="00FB2923" w:rsidRPr="00FA1549">
        <w:rPr>
          <w:rFonts w:asciiTheme="minorBidi" w:hAnsiTheme="minorBidi" w:hint="cs"/>
          <w:sz w:val="28"/>
          <w:szCs w:val="28"/>
          <w:rtl/>
        </w:rPr>
        <w:t xml:space="preserve"> في المشروع </w:t>
      </w:r>
      <w:r w:rsidRPr="00FA1549">
        <w:rPr>
          <w:rFonts w:asciiTheme="minorBidi" w:hAnsiTheme="minorBidi"/>
          <w:sz w:val="28"/>
          <w:szCs w:val="28"/>
          <w:rtl/>
        </w:rPr>
        <w:t>(جملة/تجزئة/تصدير/وكلاء)</w:t>
      </w:r>
      <w:r w:rsidR="00FB2923" w:rsidRPr="00FA1549">
        <w:rPr>
          <w:rFonts w:asciiTheme="minorBidi" w:hAnsiTheme="minorBidi" w:hint="cs"/>
          <w:sz w:val="28"/>
          <w:szCs w:val="28"/>
          <w:rtl/>
        </w:rPr>
        <w:t xml:space="preserve"> تساعد في اختيار الموقع</w:t>
      </w:r>
    </w:p>
    <w:p w:rsidR="00FB2923" w:rsidRPr="00FA1549" w:rsidRDefault="00F71566" w:rsidP="00FB292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8"/>
          <w:szCs w:val="28"/>
          <w:rtl/>
        </w:rPr>
      </w:pPr>
      <w:r w:rsidRPr="00FA1549">
        <w:rPr>
          <w:rFonts w:asciiTheme="minorBidi" w:hAnsiTheme="minorBidi"/>
          <w:sz w:val="28"/>
          <w:szCs w:val="28"/>
          <w:rtl/>
        </w:rPr>
        <w:t>-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القرب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من</w:t>
      </w:r>
      <w:r w:rsidR="00FA1549" w:rsidRPr="00FA1549">
        <w:rPr>
          <w:rFonts w:asciiTheme="minorBidi" w:hAnsiTheme="minorBidi"/>
          <w:sz w:val="28"/>
          <w:szCs w:val="28"/>
        </w:rPr>
        <w:t xml:space="preserve"> </w:t>
      </w:r>
      <w:r w:rsidR="00FA1549" w:rsidRPr="00FA1549">
        <w:rPr>
          <w:rFonts w:asciiTheme="minorBidi" w:hAnsiTheme="minorBidi" w:hint="cs"/>
          <w:sz w:val="28"/>
          <w:szCs w:val="28"/>
          <w:rtl/>
        </w:rPr>
        <w:t>الخدمات</w:t>
      </w:r>
      <w:r w:rsidRPr="00FA1549">
        <w:rPr>
          <w:rFonts w:asciiTheme="minorBidi" w:hAnsiTheme="minorBidi"/>
          <w:sz w:val="28"/>
          <w:szCs w:val="28"/>
          <w:rtl/>
        </w:rPr>
        <w:t xml:space="preserve"> المواد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الخام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والعمالة</w:t>
      </w:r>
      <w:r w:rsidRPr="00FA1549">
        <w:rPr>
          <w:rFonts w:asciiTheme="minorBidi" w:hAnsiTheme="minorBidi"/>
          <w:sz w:val="28"/>
          <w:szCs w:val="28"/>
        </w:rPr>
        <w:t xml:space="preserve"> </w:t>
      </w:r>
      <w:r w:rsidRPr="00FA1549">
        <w:rPr>
          <w:rFonts w:asciiTheme="minorBidi" w:hAnsiTheme="minorBidi"/>
          <w:sz w:val="28"/>
          <w:szCs w:val="28"/>
          <w:rtl/>
        </w:rPr>
        <w:t>والطاقة المواصلات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F71566" w:rsidRPr="00FA1549" w:rsidRDefault="00FB2923" w:rsidP="00FB292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A1549">
        <w:rPr>
          <w:rFonts w:asciiTheme="minorBidi" w:eastAsia="SymbolMT" w:hAnsiTheme="minorBidi" w:hint="cs"/>
          <w:sz w:val="28"/>
          <w:szCs w:val="28"/>
          <w:rtl/>
        </w:rPr>
        <w:t>-</w:t>
      </w:r>
      <w:r w:rsidR="00F71566" w:rsidRPr="00FA1549">
        <w:rPr>
          <w:rFonts w:asciiTheme="minorBidi" w:hAnsiTheme="minorBidi"/>
          <w:sz w:val="28"/>
          <w:szCs w:val="28"/>
          <w:rtl/>
        </w:rPr>
        <w:t>معايير</w:t>
      </w:r>
      <w:r w:rsidR="00F71566"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اختيار</w:t>
      </w:r>
      <w:r w:rsidR="00F71566"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أخرى</w:t>
      </w:r>
      <w:r w:rsidR="00F71566"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مثل</w:t>
      </w:r>
      <w:r w:rsidR="00F71566"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الشروط</w:t>
      </w:r>
      <w:r w:rsidR="00F71566" w:rsidRPr="00FA1549">
        <w:rPr>
          <w:rFonts w:asciiTheme="minorBidi" w:hAnsiTheme="minorBidi"/>
          <w:sz w:val="28"/>
          <w:szCs w:val="28"/>
        </w:rPr>
        <w:t xml:space="preserve"> </w:t>
      </w:r>
      <w:r w:rsidR="00F71566" w:rsidRPr="00FA1549">
        <w:rPr>
          <w:rFonts w:asciiTheme="minorBidi" w:hAnsiTheme="minorBidi"/>
          <w:sz w:val="28"/>
          <w:szCs w:val="28"/>
          <w:rtl/>
        </w:rPr>
        <w:t>الحكومية للترخيص</w:t>
      </w:r>
      <w:r w:rsidR="00FA1549">
        <w:rPr>
          <w:rFonts w:asciiTheme="minorBidi" w:hAnsiTheme="minorBidi" w:hint="cs"/>
          <w:sz w:val="28"/>
          <w:szCs w:val="28"/>
          <w:rtl/>
        </w:rPr>
        <w:t>.</w:t>
      </w:r>
    </w:p>
    <w:p w:rsid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</w:pPr>
    </w:p>
    <w:p w:rsid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</w:pPr>
    </w:p>
    <w:p w:rsid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</w:pPr>
    </w:p>
    <w:p w:rsid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</w:pPr>
    </w:p>
    <w:p w:rsid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</w:pPr>
    </w:p>
    <w:p w:rsidR="009D6FE0" w:rsidRPr="00FA1549" w:rsidRDefault="00FA1549" w:rsidP="00FA1549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u w:val="single"/>
          <w:rtl/>
        </w:rPr>
        <w:t>9</w:t>
      </w:r>
      <w:r w:rsidR="000E3C42" w:rsidRPr="00FA1549">
        <w:rPr>
          <w:rFonts w:asciiTheme="minorBidi" w:eastAsia="Times New Roman" w:hAnsiTheme="minorBidi" w:cs="Arial" w:hint="cs"/>
          <w:b/>
          <w:bCs/>
          <w:sz w:val="28"/>
          <w:szCs w:val="28"/>
          <w:u w:val="single"/>
          <w:rtl/>
        </w:rPr>
        <w:t>-</w:t>
      </w:r>
      <w:r w:rsidRPr="00FA1549">
        <w:rPr>
          <w:rFonts w:asciiTheme="minorBidi" w:eastAsia="Times New Roman" w:hAnsiTheme="minorBidi" w:cs="Arial" w:hint="cs"/>
          <w:b/>
          <w:bCs/>
          <w:sz w:val="28"/>
          <w:szCs w:val="28"/>
          <w:u w:val="single"/>
          <w:rtl/>
        </w:rPr>
        <w:t>مكونات دراسة</w:t>
      </w:r>
      <w:r w:rsidR="00CA484B" w:rsidRPr="00FA1549">
        <w:rPr>
          <w:rFonts w:asciiTheme="minorBidi" w:eastAsia="Times New Roman" w:hAnsiTheme="minorBidi" w:cs="Arial"/>
          <w:b/>
          <w:bCs/>
          <w:sz w:val="28"/>
          <w:szCs w:val="28"/>
          <w:u w:val="single"/>
          <w:rtl/>
        </w:rPr>
        <w:t xml:space="preserve"> الجدوى الاقتصادية</w:t>
      </w:r>
    </w:p>
    <w:tbl>
      <w:tblPr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270"/>
      </w:tblGrid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تقييم فكرة المشروع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الاولية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تحديد زبائن المشروع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المتوقعين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تحديد منتجات المشروع وخصائصها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/هل تلبي حاجات </w:t>
            </w:r>
            <w:r w:rsidR="002227E1" w:rsidRPr="00FA1549">
              <w:rPr>
                <w:rFonts w:asciiTheme="minorBidi" w:eastAsia="Calibri" w:hAnsiTheme="minorBidi" w:hint="cs"/>
                <w:sz w:val="28"/>
                <w:szCs w:val="28"/>
                <w:rtl/>
              </w:rPr>
              <w:t>المستفيدي</w:t>
            </w:r>
            <w:r w:rsidR="002227E1" w:rsidRPr="00FA1549">
              <w:rPr>
                <w:rFonts w:asciiTheme="minorBidi" w:eastAsia="Calibri" w:hAnsiTheme="minorBidi" w:hint="eastAsia"/>
                <w:sz w:val="28"/>
                <w:szCs w:val="28"/>
                <w:rtl/>
              </w:rPr>
              <w:t>ن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تحديد المنافسين ونقاط قوتهم ونقاط ضعفهم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وثغرات لم يغطوها بالسوق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أسعار المنتجات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/مع سياسة الخصومات وليس التخفيض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تحديد طرق الترويج 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والتسويق </w:t>
            </w: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المناسبة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2227E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 w:hint="cs"/>
                <w:sz w:val="28"/>
                <w:szCs w:val="28"/>
                <w:rtl/>
              </w:rPr>
              <w:t>اختيار موق</w:t>
            </w:r>
            <w:r w:rsidRPr="00FA1549">
              <w:rPr>
                <w:rFonts w:asciiTheme="minorBidi" w:eastAsia="Calibri" w:hAnsiTheme="minorBidi" w:hint="eastAsia"/>
                <w:sz w:val="28"/>
                <w:szCs w:val="28"/>
                <w:rtl/>
              </w:rPr>
              <w:t>ع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</w:t>
            </w:r>
            <w:r w:rsidR="005A6F31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لمشروع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125A86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اختيار المعدات </w:t>
            </w:r>
            <w:r w:rsidR="002227E1" w:rsidRPr="00FA1549">
              <w:rPr>
                <w:rFonts w:asciiTheme="minorBidi" w:eastAsia="Calibri" w:hAnsiTheme="minorBidi" w:hint="cs"/>
                <w:sz w:val="28"/>
                <w:szCs w:val="28"/>
                <w:rtl/>
              </w:rPr>
              <w:t>والتجهيزات</w:t>
            </w: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اللازمة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تحديد الدورة الإنتاجية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والتشغيلية للمشروع</w:t>
            </w:r>
          </w:p>
        </w:tc>
      </w:tr>
      <w:tr w:rsidR="005A6F31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31" w:rsidRPr="00FA1549" w:rsidRDefault="005A6F31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F31" w:rsidRPr="00FA1549" w:rsidRDefault="005A6F31" w:rsidP="00470308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تحديد رأس المال المطلوب للمشروع</w:t>
            </w:r>
            <w:r w:rsidR="00125A86"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الاستثماري والتشغيلي</w:t>
            </w:r>
          </w:p>
        </w:tc>
      </w:tr>
      <w:tr w:rsidR="00125A86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تقدير المبيعات والايرادات والتكاليف والمصاريف</w:t>
            </w:r>
          </w:p>
        </w:tc>
      </w:tr>
      <w:tr w:rsidR="00125A86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إعداد قائمة الدخل التقديرية</w:t>
            </w:r>
          </w:p>
        </w:tc>
      </w:tr>
      <w:tr w:rsidR="00125A86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إعداد كشف التدفقات النقدية</w:t>
            </w:r>
          </w:p>
        </w:tc>
      </w:tr>
      <w:tr w:rsidR="00125A86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جدول تسديد القرض في حال كان  التمويل مصرفي</w:t>
            </w:r>
          </w:p>
        </w:tc>
      </w:tr>
      <w:tr w:rsidR="00125A86" w:rsidRPr="004E17A0" w:rsidTr="00125A86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86" w:rsidRPr="00FA1549" w:rsidRDefault="00125A86" w:rsidP="00125A86">
            <w:pPr>
              <w:pStyle w:val="ListParagraph"/>
              <w:numPr>
                <w:ilvl w:val="0"/>
                <w:numId w:val="15"/>
              </w:numPr>
              <w:tabs>
                <w:tab w:val="left" w:pos="1273"/>
                <w:tab w:val="left" w:pos="4960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86" w:rsidRPr="00FA1549" w:rsidRDefault="00125A86" w:rsidP="00125A86">
            <w:pPr>
              <w:tabs>
                <w:tab w:val="left" w:pos="1273"/>
                <w:tab w:val="left" w:pos="4960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Calibri" w:hAnsiTheme="minorBidi"/>
                <w:sz w:val="28"/>
                <w:szCs w:val="28"/>
                <w:rtl/>
              </w:rPr>
              <w:t>كتابة خطة المشروع</w:t>
            </w:r>
          </w:p>
        </w:tc>
      </w:tr>
    </w:tbl>
    <w:p w:rsidR="00461F6B" w:rsidRPr="004E17A0" w:rsidRDefault="00461F6B" w:rsidP="000D5D42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sz w:val="44"/>
          <w:szCs w:val="44"/>
          <w:rtl/>
        </w:rPr>
      </w:pPr>
    </w:p>
    <w:p w:rsidR="00207D78" w:rsidRPr="00FA1549" w:rsidRDefault="008A1A70" w:rsidP="002227E1">
      <w:pPr>
        <w:pStyle w:val="ListParagraph"/>
        <w:bidi/>
        <w:spacing w:before="100" w:beforeAutospacing="1" w:after="100" w:afterAutospacing="1" w:line="240" w:lineRule="auto"/>
        <w:jc w:val="highKashida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E17A0">
        <w:rPr>
          <w:rFonts w:asciiTheme="minorBidi" w:eastAsia="Times New Roman" w:hAnsiTheme="minorBidi"/>
          <w:sz w:val="44"/>
          <w:szCs w:val="44"/>
          <w:rtl/>
        </w:rPr>
        <w:t xml:space="preserve">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وأ</w:t>
      </w:r>
      <w:r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خيرا أ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ختم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بعبارة</w:t>
      </w:r>
      <w:r w:rsidR="00C619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   احم فكرتك </w:t>
      </w:r>
      <w:r w:rsid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="00C619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احم</w:t>
      </w:r>
      <w:r w:rsidR="00B53944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مشروعك   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إ</w:t>
      </w:r>
      <w:r w:rsidR="00B53944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دارة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المخاطر </w:t>
      </w:r>
      <w:r w:rsidR="00FA1549" w:rsidRP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>للمشاريع، هي</w:t>
      </w:r>
      <w:r w:rsidR="00C36E7D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عملية </w:t>
      </w:r>
      <w:r w:rsidR="00FA1549" w:rsidRP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>مستمرة، كما</w:t>
      </w:r>
      <w:r w:rsidR="00C36E7D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أ</w:t>
      </w:r>
      <w:r w:rsidR="00C36E7D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ن 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تكييف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إ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جراءات</w:t>
      </w:r>
      <w:r w:rsidR="00E319AA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العمل داخل المؤسسة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أ</w:t>
      </w:r>
      <w:r w:rsidR="00E319AA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و المشروع ب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ما يحقق التحوط الكافي للمخاطر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؛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يساعد في تقليل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آ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ثارها 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إ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لى الحد </w:t>
      </w:r>
      <w:r w:rsidR="00FA1549" w:rsidRP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المقبول،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ولا</w:t>
      </w:r>
      <w:r w:rsidR="002227E1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يؤ</w:t>
      </w:r>
      <w:r w:rsidR="002227E1">
        <w:rPr>
          <w:rFonts w:asciiTheme="minorBidi" w:eastAsia="Times New Roman" w:hAnsiTheme="minorBidi" w:hint="cs"/>
          <w:b/>
          <w:bCs/>
          <w:sz w:val="32"/>
          <w:szCs w:val="32"/>
          <w:rtl/>
        </w:rPr>
        <w:t>ث</w:t>
      </w:r>
      <w:r w:rsidR="00207D78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ر سلبا على نتائج وأعمال </w:t>
      </w:r>
      <w:r w:rsidR="00E319AA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و</w:t>
      </w:r>
      <w:r w:rsidR="00C01F21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>إ</w:t>
      </w:r>
      <w:r w:rsidR="00E319AA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يرادات </w:t>
      </w:r>
      <w:r w:rsidR="00FA1549" w:rsidRP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المشروع، ويحقق النجاح</w:t>
      </w:r>
      <w:r w:rsidR="00097C29" w:rsidRPr="00FA154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والتقدم مستقبلا.</w:t>
      </w:r>
    </w:p>
    <w:p w:rsidR="00A97595" w:rsidRPr="00FA1549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  <w:bookmarkStart w:id="0" w:name="_GoBack"/>
      <w:bookmarkEnd w:id="0"/>
    </w:p>
    <w:p w:rsidR="00D15FCF" w:rsidRPr="00FA1549" w:rsidRDefault="00CA484B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FA1549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النهاية</w:t>
      </w:r>
    </w:p>
    <w:p w:rsidR="00A97595" w:rsidRPr="00FA1549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:rsidR="00A97595" w:rsidRPr="00FA1549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:rsidR="00A97595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p w:rsidR="00A97595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p w:rsidR="00FA1549" w:rsidRDefault="00FA1549" w:rsidP="00FA1549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p w:rsidR="00A97595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p w:rsidR="00A97595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tbl>
      <w:tblPr>
        <w:tblStyle w:val="TableGrid"/>
        <w:bidiVisual/>
        <w:tblW w:w="10155" w:type="dxa"/>
        <w:tblInd w:w="-352" w:type="dxa"/>
        <w:tblLook w:val="04A0" w:firstRow="1" w:lastRow="0" w:firstColumn="1" w:lastColumn="0" w:noHBand="0" w:noVBand="1"/>
      </w:tblPr>
      <w:tblGrid>
        <w:gridCol w:w="713"/>
        <w:gridCol w:w="9442"/>
      </w:tblGrid>
      <w:tr w:rsidR="00A97595" w:rsidTr="007D111D">
        <w:tc>
          <w:tcPr>
            <w:tcW w:w="10155" w:type="dxa"/>
            <w:gridSpan w:val="2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lastRenderedPageBreak/>
              <w:t>المراجع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442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</w:t>
            </w:r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لريادة وادارة الاعمال الصغيرة -فايز </w:t>
            </w:r>
            <w:proofErr w:type="spellStart"/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النجار,</w:t>
            </w: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عبد</w:t>
            </w:r>
            <w:proofErr w:type="spellEnd"/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الستار العلي- الطبعة الثانية 2010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442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ادارة المخاطر-فاطمة طاهري- الطبعة الاولى 2014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442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ائتمان المشاريع الصغيرة والمتوسطة</w:t>
            </w:r>
            <w:r w:rsid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والتنبؤ بالفشل</w:t>
            </w: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-مصطفى كافي2018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  <w:r w:rsidR="00F1504A"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9442" w:type="dxa"/>
          </w:tcPr>
          <w:p w:rsidR="00A97595" w:rsidRPr="00FA1549" w:rsidRDefault="00A97595" w:rsidP="00A97595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دراسات الجدوى الاقتصادية </w:t>
            </w:r>
            <w:r w:rsidRPr="00FA1549"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محمد المغربي-الطبعة الاولى 2018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F1504A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5-</w:t>
            </w:r>
          </w:p>
        </w:tc>
        <w:tc>
          <w:tcPr>
            <w:tcW w:w="9442" w:type="dxa"/>
          </w:tcPr>
          <w:p w:rsidR="00A97595" w:rsidRPr="00FA1549" w:rsidRDefault="00F1504A" w:rsidP="00F1504A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تحليل وتقييم المشاريع </w:t>
            </w:r>
            <w:r w:rsidRPr="00FA1549"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حسين اليحيى-حسني </w:t>
            </w:r>
            <w:proofErr w:type="spellStart"/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خرويش</w:t>
            </w:r>
            <w:proofErr w:type="spellEnd"/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-محفوظ جودة-تحكيم اسماعيل عبد الرحمن 2014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F1504A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6-</w:t>
            </w:r>
          </w:p>
        </w:tc>
        <w:tc>
          <w:tcPr>
            <w:tcW w:w="9442" w:type="dxa"/>
          </w:tcPr>
          <w:p w:rsidR="00A97595" w:rsidRPr="00FA1549" w:rsidRDefault="00F1504A" w:rsidP="00F1504A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proofErr w:type="spellStart"/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المنشأت</w:t>
            </w:r>
            <w:proofErr w:type="spellEnd"/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الصغيرة والمتوسطة بين النص والتطبيق-جامعة بير زيت 2010- مواضيع مختارة</w:t>
            </w:r>
          </w:p>
        </w:tc>
      </w:tr>
      <w:tr w:rsidR="00A97595" w:rsidTr="007D111D">
        <w:tc>
          <w:tcPr>
            <w:tcW w:w="713" w:type="dxa"/>
          </w:tcPr>
          <w:p w:rsidR="00A97595" w:rsidRPr="00FA1549" w:rsidRDefault="00F1504A" w:rsidP="00A97595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A154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7-</w:t>
            </w:r>
          </w:p>
        </w:tc>
        <w:tc>
          <w:tcPr>
            <w:tcW w:w="9442" w:type="dxa"/>
          </w:tcPr>
          <w:p w:rsidR="00172343" w:rsidRPr="00FA1549" w:rsidRDefault="00F1504A" w:rsidP="00172343">
            <w:pPr>
              <w:kinsoku w:val="0"/>
              <w:overflowPunct w:val="0"/>
              <w:bidi/>
              <w:textAlignment w:val="baseline"/>
              <w:rPr>
                <w:rFonts w:asciiTheme="minorBidi" w:eastAsia="Times New Roman" w:hAnsiTheme="minorBidi"/>
                <w:color w:val="0BD0D9"/>
                <w:sz w:val="28"/>
                <w:szCs w:val="28"/>
              </w:rPr>
            </w:pPr>
            <w:r w:rsidRPr="00FA1549">
              <w:rPr>
                <w:rFonts w:asciiTheme="minorBidi" w:eastAsia="Times New Roman" w:hAnsiTheme="minorBidi"/>
                <w:sz w:val="28"/>
                <w:szCs w:val="28"/>
                <w:rtl/>
              </w:rPr>
              <w:t>مقررات لجنة بازل</w:t>
            </w:r>
            <w:r w:rsidR="00172343" w:rsidRPr="00FA1549">
              <w:rPr>
                <w:rFonts w:asciiTheme="minorBidi" w:eastAsia="Times New Roman" w:hAnsiTheme="minorBidi"/>
                <w:sz w:val="28"/>
                <w:szCs w:val="28"/>
                <w:rtl/>
              </w:rPr>
              <w:t>/</w:t>
            </w:r>
            <w:r w:rsidR="00172343" w:rsidRPr="00FA1549">
              <w:rPr>
                <w:rFonts w:asciiTheme="minorBidi" w:eastAsia="Majalla UI" w:hAnsiTheme="minorBidi"/>
                <w:color w:val="000000"/>
                <w:kern w:val="24"/>
                <w:sz w:val="28"/>
                <w:szCs w:val="28"/>
                <w:rtl/>
              </w:rPr>
              <w:t xml:space="preserve"> منشورات </w:t>
            </w:r>
            <w:r w:rsidR="00172343" w:rsidRPr="00FA1549">
              <w:rPr>
                <w:rFonts w:asciiTheme="minorBidi" w:eastAsia="Majalla UI" w:hAnsiTheme="minorBidi"/>
                <w:color w:val="000000"/>
                <w:kern w:val="24"/>
                <w:sz w:val="28"/>
                <w:szCs w:val="28"/>
                <w:rtl/>
                <w:lang w:bidi="ar-BH"/>
              </w:rPr>
              <w:t xml:space="preserve">نبيل حشاد، ادارة المخاطر المصرفية وفق </w:t>
            </w:r>
            <w:proofErr w:type="gramStart"/>
            <w:r w:rsidR="00172343" w:rsidRPr="00FA1549">
              <w:rPr>
                <w:rFonts w:asciiTheme="minorBidi" w:eastAsia="Majalla UI" w:hAnsiTheme="minorBidi"/>
                <w:color w:val="000000"/>
                <w:kern w:val="24"/>
                <w:sz w:val="28"/>
                <w:szCs w:val="28"/>
                <w:rtl/>
                <w:lang w:bidi="ar-BH"/>
              </w:rPr>
              <w:t>بازل</w:t>
            </w:r>
            <w:r w:rsidR="00FA1549" w:rsidRPr="00FA1549">
              <w:rPr>
                <w:rFonts w:asciiTheme="minorBidi" w:eastAsia="+mn-ea" w:hAnsiTheme="minorBidi"/>
                <w:color w:val="000000"/>
                <w:kern w:val="24"/>
                <w:sz w:val="28"/>
                <w:szCs w:val="28"/>
              </w:rPr>
              <w:t>II</w:t>
            </w:r>
            <w:proofErr w:type="gramEnd"/>
            <w:r w:rsidR="00FA1549" w:rsidRPr="00FA1549">
              <w:rPr>
                <w:rFonts w:asciiTheme="minorBidi" w:eastAsia="Majalla UI" w:hAnsiTheme="minorBidi" w:hint="cs"/>
                <w:color w:val="000000"/>
                <w:kern w:val="24"/>
                <w:sz w:val="28"/>
                <w:szCs w:val="28"/>
                <w:rtl/>
                <w:lang w:bidi="ar-BH"/>
              </w:rPr>
              <w:t>، المركز</w:t>
            </w:r>
            <w:r w:rsidR="00172343" w:rsidRPr="00FA1549">
              <w:rPr>
                <w:rFonts w:asciiTheme="minorBidi" w:eastAsia="Majalla UI" w:hAnsiTheme="minorBidi"/>
                <w:color w:val="000000"/>
                <w:kern w:val="24"/>
                <w:sz w:val="28"/>
                <w:szCs w:val="28"/>
                <w:rtl/>
                <w:lang w:bidi="ar-BH"/>
              </w:rPr>
              <w:t xml:space="preserve"> العربي للدراسات والاستشارات المالية والمصرفية، 2008</w:t>
            </w:r>
          </w:p>
          <w:p w:rsidR="00A97595" w:rsidRPr="00FA1549" w:rsidRDefault="00A97595" w:rsidP="00F1504A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A97595" w:rsidRPr="004E17A0" w:rsidRDefault="00A97595" w:rsidP="00A97595">
      <w:pPr>
        <w:pStyle w:val="ListParagraph"/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44"/>
          <w:szCs w:val="44"/>
          <w:rtl/>
        </w:rPr>
      </w:pPr>
    </w:p>
    <w:sectPr w:rsidR="00A97595" w:rsidRPr="004E17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87" w:rsidRDefault="00486087" w:rsidP="00A22F3A">
      <w:pPr>
        <w:spacing w:after="0" w:line="240" w:lineRule="auto"/>
      </w:pPr>
      <w:r>
        <w:separator/>
      </w:r>
    </w:p>
  </w:endnote>
  <w:endnote w:type="continuationSeparator" w:id="0">
    <w:p w:rsidR="00486087" w:rsidRDefault="00486087" w:rsidP="00A2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87" w:rsidRDefault="00486087" w:rsidP="00A22F3A">
      <w:pPr>
        <w:spacing w:after="0" w:line="240" w:lineRule="auto"/>
      </w:pPr>
      <w:r>
        <w:separator/>
      </w:r>
    </w:p>
  </w:footnote>
  <w:footnote w:type="continuationSeparator" w:id="0">
    <w:p w:rsidR="00486087" w:rsidRDefault="00486087" w:rsidP="00A2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08" w:rsidRDefault="0047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A2E"/>
    <w:multiLevelType w:val="hybridMultilevel"/>
    <w:tmpl w:val="05A61BF6"/>
    <w:lvl w:ilvl="0" w:tplc="F040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6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A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2B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3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AB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C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4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1F6579"/>
    <w:multiLevelType w:val="hybridMultilevel"/>
    <w:tmpl w:val="262E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A10"/>
    <w:multiLevelType w:val="hybridMultilevel"/>
    <w:tmpl w:val="2A52EF48"/>
    <w:lvl w:ilvl="0" w:tplc="1212A9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B4B"/>
    <w:multiLevelType w:val="hybridMultilevel"/>
    <w:tmpl w:val="C88EA624"/>
    <w:lvl w:ilvl="0" w:tplc="360021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C7EFF"/>
    <w:multiLevelType w:val="hybridMultilevel"/>
    <w:tmpl w:val="8778B034"/>
    <w:lvl w:ilvl="0" w:tplc="0CFC86BE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1E803FBD"/>
    <w:multiLevelType w:val="hybridMultilevel"/>
    <w:tmpl w:val="FA5C3822"/>
    <w:lvl w:ilvl="0" w:tplc="1212A9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B7804"/>
    <w:multiLevelType w:val="multilevel"/>
    <w:tmpl w:val="037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56FEA"/>
    <w:multiLevelType w:val="multilevel"/>
    <w:tmpl w:val="4CB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F679F"/>
    <w:multiLevelType w:val="hybridMultilevel"/>
    <w:tmpl w:val="F7308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9F656A"/>
    <w:multiLevelType w:val="hybridMultilevel"/>
    <w:tmpl w:val="E58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494A"/>
    <w:multiLevelType w:val="hybridMultilevel"/>
    <w:tmpl w:val="4BEAE108"/>
    <w:lvl w:ilvl="0" w:tplc="EBC0A2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678BD"/>
    <w:multiLevelType w:val="multilevel"/>
    <w:tmpl w:val="9FB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11F6A"/>
    <w:multiLevelType w:val="hybridMultilevel"/>
    <w:tmpl w:val="B8AC0BF6"/>
    <w:lvl w:ilvl="0" w:tplc="514E9D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F0270"/>
    <w:multiLevelType w:val="multilevel"/>
    <w:tmpl w:val="889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0AFD"/>
    <w:multiLevelType w:val="hybridMultilevel"/>
    <w:tmpl w:val="9F7E2A38"/>
    <w:lvl w:ilvl="0" w:tplc="1C925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A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E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0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C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8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64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A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C41FD2"/>
    <w:multiLevelType w:val="hybridMultilevel"/>
    <w:tmpl w:val="DE38972A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6F6B1955"/>
    <w:multiLevelType w:val="hybridMultilevel"/>
    <w:tmpl w:val="1C54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2FF"/>
    <w:multiLevelType w:val="hybridMultilevel"/>
    <w:tmpl w:val="06AAF966"/>
    <w:lvl w:ilvl="0" w:tplc="4F72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0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0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0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E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E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6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C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2"/>
    <w:rsid w:val="000236E1"/>
    <w:rsid w:val="00024220"/>
    <w:rsid w:val="00034B7C"/>
    <w:rsid w:val="00052E27"/>
    <w:rsid w:val="00062D5A"/>
    <w:rsid w:val="000738D0"/>
    <w:rsid w:val="00081DA3"/>
    <w:rsid w:val="00097A83"/>
    <w:rsid w:val="00097C29"/>
    <w:rsid w:val="000B34FC"/>
    <w:rsid w:val="000D2414"/>
    <w:rsid w:val="000D5D42"/>
    <w:rsid w:val="000E1BD9"/>
    <w:rsid w:val="000E3C42"/>
    <w:rsid w:val="000E7521"/>
    <w:rsid w:val="0011178A"/>
    <w:rsid w:val="00115F27"/>
    <w:rsid w:val="00125A86"/>
    <w:rsid w:val="00133B65"/>
    <w:rsid w:val="001372CB"/>
    <w:rsid w:val="001406CA"/>
    <w:rsid w:val="00141836"/>
    <w:rsid w:val="00143185"/>
    <w:rsid w:val="00143947"/>
    <w:rsid w:val="001477F0"/>
    <w:rsid w:val="00162FC8"/>
    <w:rsid w:val="00172343"/>
    <w:rsid w:val="00173DB3"/>
    <w:rsid w:val="00175F5A"/>
    <w:rsid w:val="00180787"/>
    <w:rsid w:val="00192FC5"/>
    <w:rsid w:val="00193BE8"/>
    <w:rsid w:val="0019537B"/>
    <w:rsid w:val="001A09B0"/>
    <w:rsid w:val="001A206E"/>
    <w:rsid w:val="001A5E25"/>
    <w:rsid w:val="001B3E19"/>
    <w:rsid w:val="001C5633"/>
    <w:rsid w:val="001C6339"/>
    <w:rsid w:val="001C72D2"/>
    <w:rsid w:val="001E319E"/>
    <w:rsid w:val="001E327F"/>
    <w:rsid w:val="001F20F9"/>
    <w:rsid w:val="001F6D17"/>
    <w:rsid w:val="001F7ABC"/>
    <w:rsid w:val="001F7D99"/>
    <w:rsid w:val="00207D78"/>
    <w:rsid w:val="002227E1"/>
    <w:rsid w:val="00227A3C"/>
    <w:rsid w:val="00241A2F"/>
    <w:rsid w:val="00244FB6"/>
    <w:rsid w:val="00262047"/>
    <w:rsid w:val="00263DA6"/>
    <w:rsid w:val="002775D5"/>
    <w:rsid w:val="002E2D89"/>
    <w:rsid w:val="002E55B6"/>
    <w:rsid w:val="002F1348"/>
    <w:rsid w:val="002F28E4"/>
    <w:rsid w:val="002F60F4"/>
    <w:rsid w:val="003024D0"/>
    <w:rsid w:val="00314969"/>
    <w:rsid w:val="00321341"/>
    <w:rsid w:val="00337E00"/>
    <w:rsid w:val="00340425"/>
    <w:rsid w:val="003404C5"/>
    <w:rsid w:val="00345B86"/>
    <w:rsid w:val="00350079"/>
    <w:rsid w:val="003562DF"/>
    <w:rsid w:val="00364C7B"/>
    <w:rsid w:val="0039489C"/>
    <w:rsid w:val="00397DC3"/>
    <w:rsid w:val="003B3377"/>
    <w:rsid w:val="003F4ED0"/>
    <w:rsid w:val="0040136D"/>
    <w:rsid w:val="0040320F"/>
    <w:rsid w:val="00404DF3"/>
    <w:rsid w:val="0040538C"/>
    <w:rsid w:val="00420210"/>
    <w:rsid w:val="00424DFD"/>
    <w:rsid w:val="0042777F"/>
    <w:rsid w:val="00431A6B"/>
    <w:rsid w:val="004342EB"/>
    <w:rsid w:val="00450101"/>
    <w:rsid w:val="0045357F"/>
    <w:rsid w:val="004567AD"/>
    <w:rsid w:val="00460C8B"/>
    <w:rsid w:val="00461F6B"/>
    <w:rsid w:val="00467A1E"/>
    <w:rsid w:val="00470308"/>
    <w:rsid w:val="004729A8"/>
    <w:rsid w:val="00480884"/>
    <w:rsid w:val="00486087"/>
    <w:rsid w:val="004979E6"/>
    <w:rsid w:val="004C1874"/>
    <w:rsid w:val="004C2D2A"/>
    <w:rsid w:val="004C2D99"/>
    <w:rsid w:val="004D65F0"/>
    <w:rsid w:val="004D6A70"/>
    <w:rsid w:val="004E1047"/>
    <w:rsid w:val="004E17A0"/>
    <w:rsid w:val="004F0EAE"/>
    <w:rsid w:val="004F241F"/>
    <w:rsid w:val="004F6936"/>
    <w:rsid w:val="00501DB7"/>
    <w:rsid w:val="00523A1D"/>
    <w:rsid w:val="0053332B"/>
    <w:rsid w:val="00534B0A"/>
    <w:rsid w:val="0053617C"/>
    <w:rsid w:val="00542E96"/>
    <w:rsid w:val="00551503"/>
    <w:rsid w:val="005523F3"/>
    <w:rsid w:val="00563392"/>
    <w:rsid w:val="00581AAD"/>
    <w:rsid w:val="00587D95"/>
    <w:rsid w:val="005927B1"/>
    <w:rsid w:val="005A0944"/>
    <w:rsid w:val="005A33FB"/>
    <w:rsid w:val="005A6F31"/>
    <w:rsid w:val="005A7168"/>
    <w:rsid w:val="005B2BB4"/>
    <w:rsid w:val="005B55B8"/>
    <w:rsid w:val="005C3F0F"/>
    <w:rsid w:val="005E3364"/>
    <w:rsid w:val="005F1B1B"/>
    <w:rsid w:val="00612EC8"/>
    <w:rsid w:val="006204A2"/>
    <w:rsid w:val="006206B4"/>
    <w:rsid w:val="00635019"/>
    <w:rsid w:val="00644627"/>
    <w:rsid w:val="00650920"/>
    <w:rsid w:val="00654674"/>
    <w:rsid w:val="00676D74"/>
    <w:rsid w:val="00676E45"/>
    <w:rsid w:val="006A1E6F"/>
    <w:rsid w:val="006A5232"/>
    <w:rsid w:val="006C2DAB"/>
    <w:rsid w:val="006C42B2"/>
    <w:rsid w:val="006C5E5F"/>
    <w:rsid w:val="006D1962"/>
    <w:rsid w:val="006F1ECD"/>
    <w:rsid w:val="00705177"/>
    <w:rsid w:val="00720A71"/>
    <w:rsid w:val="00724080"/>
    <w:rsid w:val="00727A3E"/>
    <w:rsid w:val="00727C3E"/>
    <w:rsid w:val="00737543"/>
    <w:rsid w:val="0074077C"/>
    <w:rsid w:val="007465FB"/>
    <w:rsid w:val="0075541C"/>
    <w:rsid w:val="00770786"/>
    <w:rsid w:val="007744C5"/>
    <w:rsid w:val="007817B0"/>
    <w:rsid w:val="00786804"/>
    <w:rsid w:val="007923B1"/>
    <w:rsid w:val="007A2AEA"/>
    <w:rsid w:val="007A3091"/>
    <w:rsid w:val="007A3108"/>
    <w:rsid w:val="007C2D4E"/>
    <w:rsid w:val="007C317C"/>
    <w:rsid w:val="007D111D"/>
    <w:rsid w:val="007D46BE"/>
    <w:rsid w:val="007E3DBB"/>
    <w:rsid w:val="007F112D"/>
    <w:rsid w:val="00826300"/>
    <w:rsid w:val="008264E3"/>
    <w:rsid w:val="00833769"/>
    <w:rsid w:val="00835C5A"/>
    <w:rsid w:val="00842CE3"/>
    <w:rsid w:val="00845442"/>
    <w:rsid w:val="00851608"/>
    <w:rsid w:val="00852430"/>
    <w:rsid w:val="00852BFA"/>
    <w:rsid w:val="00864940"/>
    <w:rsid w:val="00884C32"/>
    <w:rsid w:val="008936E7"/>
    <w:rsid w:val="008A1A70"/>
    <w:rsid w:val="008A5A52"/>
    <w:rsid w:val="008A63C4"/>
    <w:rsid w:val="008B2116"/>
    <w:rsid w:val="008B4F46"/>
    <w:rsid w:val="008E3346"/>
    <w:rsid w:val="008E3362"/>
    <w:rsid w:val="008E5F02"/>
    <w:rsid w:val="008F7D96"/>
    <w:rsid w:val="00912E90"/>
    <w:rsid w:val="00922845"/>
    <w:rsid w:val="00937583"/>
    <w:rsid w:val="0094240D"/>
    <w:rsid w:val="009479AF"/>
    <w:rsid w:val="009A47D5"/>
    <w:rsid w:val="009C1DA4"/>
    <w:rsid w:val="009D4A61"/>
    <w:rsid w:val="009D6FE0"/>
    <w:rsid w:val="009E3B6F"/>
    <w:rsid w:val="009E71DB"/>
    <w:rsid w:val="009F180E"/>
    <w:rsid w:val="00A01EF4"/>
    <w:rsid w:val="00A02D9B"/>
    <w:rsid w:val="00A03DF3"/>
    <w:rsid w:val="00A10909"/>
    <w:rsid w:val="00A22F3A"/>
    <w:rsid w:val="00A24401"/>
    <w:rsid w:val="00A265F1"/>
    <w:rsid w:val="00A27C0B"/>
    <w:rsid w:val="00A309C9"/>
    <w:rsid w:val="00A30A89"/>
    <w:rsid w:val="00A313A6"/>
    <w:rsid w:val="00A3476C"/>
    <w:rsid w:val="00A435A2"/>
    <w:rsid w:val="00A54661"/>
    <w:rsid w:val="00A61921"/>
    <w:rsid w:val="00A700AE"/>
    <w:rsid w:val="00A74D08"/>
    <w:rsid w:val="00A929C8"/>
    <w:rsid w:val="00A97595"/>
    <w:rsid w:val="00AA34F8"/>
    <w:rsid w:val="00AB0423"/>
    <w:rsid w:val="00AB1B73"/>
    <w:rsid w:val="00AD2E4C"/>
    <w:rsid w:val="00AE1E9B"/>
    <w:rsid w:val="00AF5287"/>
    <w:rsid w:val="00B046EB"/>
    <w:rsid w:val="00B074CE"/>
    <w:rsid w:val="00B2584D"/>
    <w:rsid w:val="00B53944"/>
    <w:rsid w:val="00B81454"/>
    <w:rsid w:val="00B81E2D"/>
    <w:rsid w:val="00B87903"/>
    <w:rsid w:val="00BA1BB3"/>
    <w:rsid w:val="00BA79EF"/>
    <w:rsid w:val="00BB3150"/>
    <w:rsid w:val="00BB7859"/>
    <w:rsid w:val="00BC1560"/>
    <w:rsid w:val="00BC6C88"/>
    <w:rsid w:val="00BC7CF3"/>
    <w:rsid w:val="00BF1227"/>
    <w:rsid w:val="00C01F21"/>
    <w:rsid w:val="00C02D6C"/>
    <w:rsid w:val="00C03A94"/>
    <w:rsid w:val="00C0444C"/>
    <w:rsid w:val="00C2611B"/>
    <w:rsid w:val="00C36E7D"/>
    <w:rsid w:val="00C45423"/>
    <w:rsid w:val="00C50639"/>
    <w:rsid w:val="00C61978"/>
    <w:rsid w:val="00C65DDC"/>
    <w:rsid w:val="00C66C98"/>
    <w:rsid w:val="00CA484B"/>
    <w:rsid w:val="00CB453D"/>
    <w:rsid w:val="00CB7A68"/>
    <w:rsid w:val="00CC025C"/>
    <w:rsid w:val="00CD69C5"/>
    <w:rsid w:val="00CF2A4E"/>
    <w:rsid w:val="00D15FCF"/>
    <w:rsid w:val="00D22FC2"/>
    <w:rsid w:val="00D2390D"/>
    <w:rsid w:val="00D33C5E"/>
    <w:rsid w:val="00D4658C"/>
    <w:rsid w:val="00D5258D"/>
    <w:rsid w:val="00D5649A"/>
    <w:rsid w:val="00D6722E"/>
    <w:rsid w:val="00D714DE"/>
    <w:rsid w:val="00D73557"/>
    <w:rsid w:val="00D76811"/>
    <w:rsid w:val="00D80ABE"/>
    <w:rsid w:val="00DA2A64"/>
    <w:rsid w:val="00DA6374"/>
    <w:rsid w:val="00DA63AD"/>
    <w:rsid w:val="00DA7369"/>
    <w:rsid w:val="00DB10B3"/>
    <w:rsid w:val="00DF5996"/>
    <w:rsid w:val="00E11A11"/>
    <w:rsid w:val="00E13A68"/>
    <w:rsid w:val="00E236ED"/>
    <w:rsid w:val="00E319AA"/>
    <w:rsid w:val="00E41806"/>
    <w:rsid w:val="00E43815"/>
    <w:rsid w:val="00E43A5D"/>
    <w:rsid w:val="00E5567A"/>
    <w:rsid w:val="00E56B19"/>
    <w:rsid w:val="00E759A6"/>
    <w:rsid w:val="00E80E13"/>
    <w:rsid w:val="00E959B1"/>
    <w:rsid w:val="00E97962"/>
    <w:rsid w:val="00EA0180"/>
    <w:rsid w:val="00EA4EDA"/>
    <w:rsid w:val="00EB2A91"/>
    <w:rsid w:val="00EB4EEE"/>
    <w:rsid w:val="00EB5A98"/>
    <w:rsid w:val="00EB7537"/>
    <w:rsid w:val="00ED387E"/>
    <w:rsid w:val="00ED3FCD"/>
    <w:rsid w:val="00EE2038"/>
    <w:rsid w:val="00EF5AB9"/>
    <w:rsid w:val="00F0094C"/>
    <w:rsid w:val="00F1421E"/>
    <w:rsid w:val="00F1504A"/>
    <w:rsid w:val="00F23DA6"/>
    <w:rsid w:val="00F24969"/>
    <w:rsid w:val="00F356B2"/>
    <w:rsid w:val="00F45068"/>
    <w:rsid w:val="00F636B6"/>
    <w:rsid w:val="00F7079B"/>
    <w:rsid w:val="00F71566"/>
    <w:rsid w:val="00F82FF7"/>
    <w:rsid w:val="00F83323"/>
    <w:rsid w:val="00F837F7"/>
    <w:rsid w:val="00F95E9D"/>
    <w:rsid w:val="00FA1549"/>
    <w:rsid w:val="00FA71B4"/>
    <w:rsid w:val="00FB2923"/>
    <w:rsid w:val="00FC2326"/>
    <w:rsid w:val="00FD63EC"/>
    <w:rsid w:val="00FD6605"/>
    <w:rsid w:val="00FE0E60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D031"/>
  <w15:chartTrackingRefBased/>
  <w15:docId w15:val="{F65D981A-FB1F-445B-9A77-8F8B673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03"/>
  </w:style>
  <w:style w:type="paragraph" w:styleId="Heading1">
    <w:name w:val="heading 1"/>
    <w:basedOn w:val="Normal"/>
    <w:next w:val="Normal"/>
    <w:link w:val="Heading1Char"/>
    <w:uiPriority w:val="9"/>
    <w:qFormat/>
    <w:rsid w:val="00B879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9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9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9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9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9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3A"/>
  </w:style>
  <w:style w:type="paragraph" w:styleId="Footer">
    <w:name w:val="footer"/>
    <w:basedOn w:val="Normal"/>
    <w:link w:val="FooterChar"/>
    <w:uiPriority w:val="99"/>
    <w:unhideWhenUsed/>
    <w:rsid w:val="00A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3A"/>
  </w:style>
  <w:style w:type="character" w:customStyle="1" w:styleId="Heading1Char">
    <w:name w:val="Heading 1 Char"/>
    <w:basedOn w:val="DefaultParagraphFont"/>
    <w:link w:val="Heading1"/>
    <w:uiPriority w:val="9"/>
    <w:rsid w:val="00B879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9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9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9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9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9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79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9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87903"/>
    <w:rPr>
      <w:b/>
      <w:bCs/>
    </w:rPr>
  </w:style>
  <w:style w:type="character" w:styleId="Emphasis">
    <w:name w:val="Emphasis"/>
    <w:basedOn w:val="DefaultParagraphFont"/>
    <w:uiPriority w:val="20"/>
    <w:qFormat/>
    <w:rsid w:val="00B87903"/>
    <w:rPr>
      <w:i/>
      <w:iCs/>
      <w:color w:val="000000" w:themeColor="text1"/>
    </w:rPr>
  </w:style>
  <w:style w:type="paragraph" w:styleId="NoSpacing">
    <w:name w:val="No Spacing"/>
    <w:uiPriority w:val="1"/>
    <w:qFormat/>
    <w:rsid w:val="00B879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79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79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79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79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79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79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79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9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181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95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93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88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81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1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42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5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12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7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4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35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48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1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3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86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80591-F7A5-4441-BFBB-099FB3497EFC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1F43DC55-DC6D-4D9D-9D3E-307E31BCC40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r-BH"/>
            <a:t>ا</a:t>
          </a:r>
          <a:r>
            <a:rPr lang="ar-BH">
              <a:solidFill>
                <a:sysClr val="windowText" lastClr="000000"/>
              </a:solidFill>
            </a:rPr>
            <a:t>نواع المخاطر</a:t>
          </a:r>
          <a:endParaRPr lang="en-US">
            <a:solidFill>
              <a:sysClr val="windowText" lastClr="000000"/>
            </a:solidFill>
          </a:endParaRPr>
        </a:p>
      </dgm:t>
    </dgm:pt>
    <dgm:pt modelId="{34D2A947-7D13-4395-BF5E-E6C7E1EF2529}" type="parTrans" cxnId="{34EA57D5-0CC7-419E-A7D9-1668F9B47E58}">
      <dgm:prSet/>
      <dgm:spPr/>
      <dgm:t>
        <a:bodyPr/>
        <a:lstStyle/>
        <a:p>
          <a:endParaRPr lang="en-US"/>
        </a:p>
      </dgm:t>
    </dgm:pt>
    <dgm:pt modelId="{85079CA1-38D1-44BE-98CD-986AAFBFC08A}" type="sibTrans" cxnId="{34EA57D5-0CC7-419E-A7D9-1668F9B47E58}">
      <dgm:prSet/>
      <dgm:spPr/>
      <dgm:t>
        <a:bodyPr/>
        <a:lstStyle/>
        <a:p>
          <a:endParaRPr lang="en-US"/>
        </a:p>
      </dgm:t>
    </dgm:pt>
    <dgm:pt modelId="{9037CB51-751A-4F3A-A184-7CB37263721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مخاطر</a:t>
          </a:r>
          <a:r>
            <a:rPr lang="ar-BH">
              <a:solidFill>
                <a:sysClr val="windowText" lastClr="000000"/>
              </a:solidFill>
            </a:rPr>
            <a:t>بيئة العمل</a:t>
          </a:r>
          <a:endParaRPr lang="en-US">
            <a:solidFill>
              <a:sysClr val="windowText" lastClr="000000"/>
            </a:solidFill>
          </a:endParaRPr>
        </a:p>
      </dgm:t>
    </dgm:pt>
    <dgm:pt modelId="{4AF6F4B0-610B-4994-915C-88156DCDC236}" type="parTrans" cxnId="{DA3578CB-46C6-463A-9C53-C358AD9F1CE1}">
      <dgm:prSet/>
      <dgm:spPr/>
      <dgm:t>
        <a:bodyPr/>
        <a:lstStyle/>
        <a:p>
          <a:endParaRPr lang="en-US" b="1"/>
        </a:p>
      </dgm:t>
    </dgm:pt>
    <dgm:pt modelId="{50E3D878-D0D9-430E-9011-1686612D820A}" type="sibTrans" cxnId="{DA3578CB-46C6-463A-9C53-C358AD9F1CE1}">
      <dgm:prSet/>
      <dgm:spPr/>
      <dgm:t>
        <a:bodyPr/>
        <a:lstStyle/>
        <a:p>
          <a:endParaRPr lang="en-US"/>
        </a:p>
      </dgm:t>
    </dgm:pt>
    <dgm:pt modelId="{C473C45D-FF12-47FF-AE95-70D83CF597C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BH">
              <a:solidFill>
                <a:sysClr val="windowText" lastClr="000000"/>
              </a:solidFill>
            </a:rPr>
            <a:t>مخاطرالسوق</a:t>
          </a:r>
          <a:endParaRPr lang="en-US">
            <a:solidFill>
              <a:sysClr val="windowText" lastClr="000000"/>
            </a:solidFill>
          </a:endParaRPr>
        </a:p>
      </dgm:t>
    </dgm:pt>
    <dgm:pt modelId="{1EC92DAB-B008-4E01-AB44-4D8DF5A3016A}" type="parTrans" cxnId="{60575708-3676-4436-B9AC-80B061EE2EC6}">
      <dgm:prSet/>
      <dgm:spPr/>
      <dgm:t>
        <a:bodyPr/>
        <a:lstStyle/>
        <a:p>
          <a:endParaRPr lang="en-US"/>
        </a:p>
      </dgm:t>
    </dgm:pt>
    <dgm:pt modelId="{D29BF979-4FB5-4AED-9013-9589392DE06C}" type="sibTrans" cxnId="{60575708-3676-4436-B9AC-80B061EE2EC6}">
      <dgm:prSet/>
      <dgm:spPr/>
      <dgm:t>
        <a:bodyPr/>
        <a:lstStyle/>
        <a:p>
          <a:endParaRPr lang="en-US"/>
        </a:p>
      </dgm:t>
    </dgm:pt>
    <dgm:pt modelId="{38E50894-BA20-4BCE-B2D6-3A207C8B73A7}">
      <dgm:prSet phldrT="[Text]"/>
      <dgm:spPr/>
      <dgm:t>
        <a:bodyPr/>
        <a:lstStyle/>
        <a:p>
          <a:pPr rtl="1"/>
          <a:r>
            <a:rPr lang="ar-BH">
              <a:solidFill>
                <a:sysClr val="windowText" lastClr="000000"/>
              </a:solidFill>
            </a:rPr>
            <a:t>مخاطرعامة</a:t>
          </a:r>
          <a:endParaRPr lang="en-US">
            <a:solidFill>
              <a:sysClr val="windowText" lastClr="000000"/>
            </a:solidFill>
          </a:endParaRPr>
        </a:p>
      </dgm:t>
    </dgm:pt>
    <dgm:pt modelId="{E0121CA3-6532-41E4-938A-5CCC2B29D0D6}" type="parTrans" cxnId="{0129C2FB-D04D-4B6D-8D1B-D1AB93FE4E36}">
      <dgm:prSet/>
      <dgm:spPr/>
      <dgm:t>
        <a:bodyPr/>
        <a:lstStyle/>
        <a:p>
          <a:endParaRPr lang="en-US"/>
        </a:p>
      </dgm:t>
    </dgm:pt>
    <dgm:pt modelId="{55EFF557-35F2-40C6-8177-E017B63654B9}" type="sibTrans" cxnId="{0129C2FB-D04D-4B6D-8D1B-D1AB93FE4E36}">
      <dgm:prSet/>
      <dgm:spPr/>
      <dgm:t>
        <a:bodyPr/>
        <a:lstStyle/>
        <a:p>
          <a:endParaRPr lang="en-US"/>
        </a:p>
      </dgm:t>
    </dgm:pt>
    <dgm:pt modelId="{C072DEB3-9773-47C5-8D2A-8996762445D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r-BH">
              <a:solidFill>
                <a:sysClr val="windowText" lastClr="000000"/>
              </a:solidFill>
            </a:rPr>
            <a:t>مخاطرتشغيلية</a:t>
          </a:r>
          <a:endParaRPr lang="en-US">
            <a:solidFill>
              <a:sysClr val="windowText" lastClr="000000"/>
            </a:solidFill>
          </a:endParaRPr>
        </a:p>
      </dgm:t>
    </dgm:pt>
    <dgm:pt modelId="{D64B57C6-0B8D-402C-9893-24FF3135BCA9}" type="parTrans" cxnId="{3386BC6F-5333-4476-A9D4-84DB7E048F74}">
      <dgm:prSet/>
      <dgm:spPr/>
      <dgm:t>
        <a:bodyPr/>
        <a:lstStyle/>
        <a:p>
          <a:endParaRPr lang="en-US"/>
        </a:p>
      </dgm:t>
    </dgm:pt>
    <dgm:pt modelId="{1AB1DAE7-30BD-4F19-BB31-A626237DB1F3}" type="sibTrans" cxnId="{3386BC6F-5333-4476-A9D4-84DB7E048F74}">
      <dgm:prSet/>
      <dgm:spPr/>
      <dgm:t>
        <a:bodyPr/>
        <a:lstStyle/>
        <a:p>
          <a:endParaRPr lang="en-US"/>
        </a:p>
      </dgm:t>
    </dgm:pt>
    <dgm:pt modelId="{59B6B4BC-ED9D-406F-8CC6-B5E1269D88E5}">
      <dgm:prSet/>
      <dgm:spPr/>
      <dgm:t>
        <a:bodyPr/>
        <a:lstStyle/>
        <a:p>
          <a:pPr rtl="0"/>
          <a:r>
            <a:rPr kumimoji="0" lang="ar-SA" b="0" i="0" u="none" strike="noStrike" cap="none" spc="0" normalizeH="0" baseline="0" noProof="0" dirty="0">
              <a:ln/>
              <a:solidFill>
                <a:sysClr val="windowText" lastClr="000000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مخاطر </a:t>
          </a:r>
          <a:r>
            <a:rPr kumimoji="0" lang="ar-SA" b="0" i="0" u="none" strike="noStrike" cap="none" spc="0" normalizeH="0" baseline="0" noProof="0" dirty="0" smtClean="0">
              <a:ln/>
              <a:solidFill>
                <a:sysClr val="windowText" lastClr="000000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مالية</a:t>
          </a:r>
          <a:endParaRPr kumimoji="0" lang="en-US" b="0" i="0" u="none" strike="noStrike" cap="none" spc="0" normalizeH="0" baseline="0" noProof="0" dirty="0">
            <a:ln/>
            <a:solidFill>
              <a:sysClr val="windowText" lastClr="000000"/>
            </a:solidFill>
            <a:effectLst/>
            <a:uLnTx/>
            <a:uFillTx/>
            <a:latin typeface="Tw Cen MT"/>
            <a:ea typeface="+mn-ea"/>
            <a:cs typeface="+mn-cs"/>
          </a:endParaRPr>
        </a:p>
      </dgm:t>
    </dgm:pt>
    <dgm:pt modelId="{107D80B4-ECAE-46D4-828A-6BFB5033E408}" type="parTrans" cxnId="{FED9988E-CB04-4B04-9566-1029565CAC30}">
      <dgm:prSet/>
      <dgm:spPr/>
      <dgm:t>
        <a:bodyPr/>
        <a:lstStyle/>
        <a:p>
          <a:endParaRPr lang="en-US"/>
        </a:p>
      </dgm:t>
    </dgm:pt>
    <dgm:pt modelId="{8282CB76-66CA-485D-AC87-FDDBE6ED1A72}" type="sibTrans" cxnId="{FED9988E-CB04-4B04-9566-1029565CAC30}">
      <dgm:prSet/>
      <dgm:spPr/>
      <dgm:t>
        <a:bodyPr/>
        <a:lstStyle/>
        <a:p>
          <a:endParaRPr lang="en-US"/>
        </a:p>
      </dgm:t>
    </dgm:pt>
    <dgm:pt modelId="{EB6BD19E-74C7-4949-ADDC-D46EB38FCC50}" type="pres">
      <dgm:prSet presAssocID="{D5580591-F7A5-4441-BFBB-099FB3497E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D21D34-C277-4DAE-B6F8-09A99B292344}" type="pres">
      <dgm:prSet presAssocID="{1F43DC55-DC6D-4D9D-9D3E-307E31BCC401}" presName="hierRoot1" presStyleCnt="0">
        <dgm:presLayoutVars>
          <dgm:hierBranch val="init"/>
        </dgm:presLayoutVars>
      </dgm:prSet>
      <dgm:spPr/>
    </dgm:pt>
    <dgm:pt modelId="{30EB7AF6-74BB-4345-B4CE-8677FD7296BA}" type="pres">
      <dgm:prSet presAssocID="{1F43DC55-DC6D-4D9D-9D3E-307E31BCC401}" presName="rootComposite1" presStyleCnt="0"/>
      <dgm:spPr/>
    </dgm:pt>
    <dgm:pt modelId="{CCF3B2DA-FF80-4CE1-8B08-C86D145525FF}" type="pres">
      <dgm:prSet presAssocID="{1F43DC55-DC6D-4D9D-9D3E-307E31BCC401}" presName="rootText1" presStyleLbl="node0" presStyleIdx="0" presStyleCnt="1" custScaleX="179935" custLinFactY="-13498" custLinFactNeighborX="-415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10107E-B01E-4F2F-91AB-EDD1A55F2760}" type="pres">
      <dgm:prSet presAssocID="{1F43DC55-DC6D-4D9D-9D3E-307E31BCC40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14E93A3-25FF-4569-BD65-92BB5B752C33}" type="pres">
      <dgm:prSet presAssocID="{1F43DC55-DC6D-4D9D-9D3E-307E31BCC401}" presName="hierChild2" presStyleCnt="0"/>
      <dgm:spPr/>
    </dgm:pt>
    <dgm:pt modelId="{9130DFA8-7B77-437D-A0B1-7563E242E35F}" type="pres">
      <dgm:prSet presAssocID="{4AF6F4B0-610B-4994-915C-88156DCDC236}" presName="Name37" presStyleLbl="parChTrans1D2" presStyleIdx="0" presStyleCnt="5"/>
      <dgm:spPr/>
      <dgm:t>
        <a:bodyPr/>
        <a:lstStyle/>
        <a:p>
          <a:endParaRPr lang="en-US"/>
        </a:p>
      </dgm:t>
    </dgm:pt>
    <dgm:pt modelId="{24ECCBD7-32F1-44EA-AFB6-B756F37433CF}" type="pres">
      <dgm:prSet presAssocID="{9037CB51-751A-4F3A-A184-7CB37263721A}" presName="hierRoot2" presStyleCnt="0">
        <dgm:presLayoutVars>
          <dgm:hierBranch val="init"/>
        </dgm:presLayoutVars>
      </dgm:prSet>
      <dgm:spPr/>
    </dgm:pt>
    <dgm:pt modelId="{52BF61AA-7578-4182-A225-0BC406E6F492}" type="pres">
      <dgm:prSet presAssocID="{9037CB51-751A-4F3A-A184-7CB37263721A}" presName="rootComposite" presStyleCnt="0"/>
      <dgm:spPr/>
    </dgm:pt>
    <dgm:pt modelId="{B454D8CE-0587-41F3-B5DF-D7D414EF72E3}" type="pres">
      <dgm:prSet presAssocID="{9037CB51-751A-4F3A-A184-7CB37263721A}" presName="rootText" presStyleLbl="node2" presStyleIdx="0" presStyleCnt="5" custScaleX="1180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F5179C-EE67-4CCE-AA0F-35F1C642D33E}" type="pres">
      <dgm:prSet presAssocID="{9037CB51-751A-4F3A-A184-7CB37263721A}" presName="rootConnector" presStyleLbl="node2" presStyleIdx="0" presStyleCnt="5"/>
      <dgm:spPr/>
      <dgm:t>
        <a:bodyPr/>
        <a:lstStyle/>
        <a:p>
          <a:endParaRPr lang="en-US"/>
        </a:p>
      </dgm:t>
    </dgm:pt>
    <dgm:pt modelId="{E83E6E30-CFFC-4494-A147-3079D90498C3}" type="pres">
      <dgm:prSet presAssocID="{9037CB51-751A-4F3A-A184-7CB37263721A}" presName="hierChild4" presStyleCnt="0"/>
      <dgm:spPr/>
    </dgm:pt>
    <dgm:pt modelId="{BF9087ED-6075-4D92-A0E3-66AEAE9DF5D7}" type="pres">
      <dgm:prSet presAssocID="{9037CB51-751A-4F3A-A184-7CB37263721A}" presName="hierChild5" presStyleCnt="0"/>
      <dgm:spPr/>
    </dgm:pt>
    <dgm:pt modelId="{53B0A1CD-74DD-4A78-97E0-919B07288E89}" type="pres">
      <dgm:prSet presAssocID="{1EC92DAB-B008-4E01-AB44-4D8DF5A3016A}" presName="Name37" presStyleLbl="parChTrans1D2" presStyleIdx="1" presStyleCnt="5"/>
      <dgm:spPr/>
      <dgm:t>
        <a:bodyPr/>
        <a:lstStyle/>
        <a:p>
          <a:endParaRPr lang="en-US"/>
        </a:p>
      </dgm:t>
    </dgm:pt>
    <dgm:pt modelId="{E7C44B65-A0F3-40DD-B7E1-CE73320ECFFA}" type="pres">
      <dgm:prSet presAssocID="{C473C45D-FF12-47FF-AE95-70D83CF597CD}" presName="hierRoot2" presStyleCnt="0">
        <dgm:presLayoutVars>
          <dgm:hierBranch val="init"/>
        </dgm:presLayoutVars>
      </dgm:prSet>
      <dgm:spPr/>
    </dgm:pt>
    <dgm:pt modelId="{A78C0C22-B5E7-460C-8694-1B8098CEB9ED}" type="pres">
      <dgm:prSet presAssocID="{C473C45D-FF12-47FF-AE95-70D83CF597CD}" presName="rootComposite" presStyleCnt="0"/>
      <dgm:spPr/>
    </dgm:pt>
    <dgm:pt modelId="{863F6662-6201-484B-A39A-9D2A2A49D93E}" type="pres">
      <dgm:prSet presAssocID="{C473C45D-FF12-47FF-AE95-70D83CF597C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324BAD-05E4-462A-B766-71A2C089D2EB}" type="pres">
      <dgm:prSet presAssocID="{C473C45D-FF12-47FF-AE95-70D83CF597CD}" presName="rootConnector" presStyleLbl="node2" presStyleIdx="1" presStyleCnt="5"/>
      <dgm:spPr/>
      <dgm:t>
        <a:bodyPr/>
        <a:lstStyle/>
        <a:p>
          <a:endParaRPr lang="en-US"/>
        </a:p>
      </dgm:t>
    </dgm:pt>
    <dgm:pt modelId="{D415CEAB-6E84-4073-83F7-35D6FB144064}" type="pres">
      <dgm:prSet presAssocID="{C473C45D-FF12-47FF-AE95-70D83CF597CD}" presName="hierChild4" presStyleCnt="0"/>
      <dgm:spPr/>
    </dgm:pt>
    <dgm:pt modelId="{9A76F8C6-0761-47A1-8F65-A31475C59303}" type="pres">
      <dgm:prSet presAssocID="{C473C45D-FF12-47FF-AE95-70D83CF597CD}" presName="hierChild5" presStyleCnt="0"/>
      <dgm:spPr/>
    </dgm:pt>
    <dgm:pt modelId="{7B60EEBA-6EE4-4320-828C-935827F3C2D7}" type="pres">
      <dgm:prSet presAssocID="{D64B57C6-0B8D-402C-9893-24FF3135BCA9}" presName="Name37" presStyleLbl="parChTrans1D2" presStyleIdx="2" presStyleCnt="5"/>
      <dgm:spPr/>
      <dgm:t>
        <a:bodyPr/>
        <a:lstStyle/>
        <a:p>
          <a:endParaRPr lang="en-US"/>
        </a:p>
      </dgm:t>
    </dgm:pt>
    <dgm:pt modelId="{C7AD1724-8C95-43AF-AC8D-E53AE603B4FD}" type="pres">
      <dgm:prSet presAssocID="{C072DEB3-9773-47C5-8D2A-8996762445DD}" presName="hierRoot2" presStyleCnt="0">
        <dgm:presLayoutVars>
          <dgm:hierBranch val="init"/>
        </dgm:presLayoutVars>
      </dgm:prSet>
      <dgm:spPr/>
    </dgm:pt>
    <dgm:pt modelId="{A2CF6AD2-F9C8-4F8D-B6C1-6AE3A4682E65}" type="pres">
      <dgm:prSet presAssocID="{C072DEB3-9773-47C5-8D2A-8996762445DD}" presName="rootComposite" presStyleCnt="0"/>
      <dgm:spPr/>
    </dgm:pt>
    <dgm:pt modelId="{684280C9-A548-40CF-9072-3A7442FBFEB0}" type="pres">
      <dgm:prSet presAssocID="{C072DEB3-9773-47C5-8D2A-8996762445DD}" presName="rootText" presStyleLbl="node2" presStyleIdx="2" presStyleCnt="5" custScaleY="107346" custLinFactNeighborX="-5002" custLinFactNeighborY="-2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987B94-376E-4E78-B270-24FA15A04EF4}" type="pres">
      <dgm:prSet presAssocID="{C072DEB3-9773-47C5-8D2A-8996762445DD}" presName="rootConnector" presStyleLbl="node2" presStyleIdx="2" presStyleCnt="5"/>
      <dgm:spPr/>
      <dgm:t>
        <a:bodyPr/>
        <a:lstStyle/>
        <a:p>
          <a:endParaRPr lang="en-US"/>
        </a:p>
      </dgm:t>
    </dgm:pt>
    <dgm:pt modelId="{845719CA-7FC0-4990-A200-C2F41C132ECB}" type="pres">
      <dgm:prSet presAssocID="{C072DEB3-9773-47C5-8D2A-8996762445DD}" presName="hierChild4" presStyleCnt="0"/>
      <dgm:spPr/>
    </dgm:pt>
    <dgm:pt modelId="{8D914196-A7DD-408A-A5EC-3649A0ECCA23}" type="pres">
      <dgm:prSet presAssocID="{C072DEB3-9773-47C5-8D2A-8996762445DD}" presName="hierChild5" presStyleCnt="0"/>
      <dgm:spPr/>
    </dgm:pt>
    <dgm:pt modelId="{5C5CA63C-0CFA-42B7-9349-66C96CBDB8EB}" type="pres">
      <dgm:prSet presAssocID="{107D80B4-ECAE-46D4-828A-6BFB5033E40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0198730F-2486-44DA-903B-93115CA33897}" type="pres">
      <dgm:prSet presAssocID="{59B6B4BC-ED9D-406F-8CC6-B5E1269D88E5}" presName="hierRoot2" presStyleCnt="0">
        <dgm:presLayoutVars>
          <dgm:hierBranch val="init"/>
        </dgm:presLayoutVars>
      </dgm:prSet>
      <dgm:spPr/>
    </dgm:pt>
    <dgm:pt modelId="{838AB8B8-B107-4473-879F-C643CE36BD59}" type="pres">
      <dgm:prSet presAssocID="{59B6B4BC-ED9D-406F-8CC6-B5E1269D88E5}" presName="rootComposite" presStyleCnt="0"/>
      <dgm:spPr/>
    </dgm:pt>
    <dgm:pt modelId="{4ABEC4E1-0432-48B0-94BB-B9367D0CF039}" type="pres">
      <dgm:prSet presAssocID="{59B6B4BC-ED9D-406F-8CC6-B5E1269D88E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5060F2-163B-4624-85D7-50232F26FBDE}" type="pres">
      <dgm:prSet presAssocID="{59B6B4BC-ED9D-406F-8CC6-B5E1269D88E5}" presName="rootConnector" presStyleLbl="node2" presStyleIdx="3" presStyleCnt="5"/>
      <dgm:spPr/>
      <dgm:t>
        <a:bodyPr/>
        <a:lstStyle/>
        <a:p>
          <a:endParaRPr lang="en-US"/>
        </a:p>
      </dgm:t>
    </dgm:pt>
    <dgm:pt modelId="{1DEE9BCE-1E42-4761-9134-2857342BD6FA}" type="pres">
      <dgm:prSet presAssocID="{59B6B4BC-ED9D-406F-8CC6-B5E1269D88E5}" presName="hierChild4" presStyleCnt="0"/>
      <dgm:spPr/>
    </dgm:pt>
    <dgm:pt modelId="{6DE00C17-C534-455B-B51B-5ADEEE4A9EDB}" type="pres">
      <dgm:prSet presAssocID="{59B6B4BC-ED9D-406F-8CC6-B5E1269D88E5}" presName="hierChild5" presStyleCnt="0"/>
      <dgm:spPr/>
    </dgm:pt>
    <dgm:pt modelId="{BDC70E13-44AE-4C8B-8834-F1299CC7ECDD}" type="pres">
      <dgm:prSet presAssocID="{E0121CA3-6532-41E4-938A-5CCC2B29D0D6}" presName="Name37" presStyleLbl="parChTrans1D2" presStyleIdx="4" presStyleCnt="5"/>
      <dgm:spPr/>
      <dgm:t>
        <a:bodyPr/>
        <a:lstStyle/>
        <a:p>
          <a:endParaRPr lang="en-US"/>
        </a:p>
      </dgm:t>
    </dgm:pt>
    <dgm:pt modelId="{63BF9E76-10A5-4D97-88B1-5869ECCDE7F6}" type="pres">
      <dgm:prSet presAssocID="{38E50894-BA20-4BCE-B2D6-3A207C8B73A7}" presName="hierRoot2" presStyleCnt="0">
        <dgm:presLayoutVars>
          <dgm:hierBranch val="init"/>
        </dgm:presLayoutVars>
      </dgm:prSet>
      <dgm:spPr/>
    </dgm:pt>
    <dgm:pt modelId="{14E662EB-60BF-48B5-8A91-91CA096BB069}" type="pres">
      <dgm:prSet presAssocID="{38E50894-BA20-4BCE-B2D6-3A207C8B73A7}" presName="rootComposite" presStyleCnt="0"/>
      <dgm:spPr/>
    </dgm:pt>
    <dgm:pt modelId="{6B245461-918F-4DAC-8AF9-023EED8EE8A7}" type="pres">
      <dgm:prSet presAssocID="{38E50894-BA20-4BCE-B2D6-3A207C8B73A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ED8686-B82A-4D6C-AED0-CED2075A4CC9}" type="pres">
      <dgm:prSet presAssocID="{38E50894-BA20-4BCE-B2D6-3A207C8B73A7}" presName="rootConnector" presStyleLbl="node2" presStyleIdx="4" presStyleCnt="5"/>
      <dgm:spPr/>
      <dgm:t>
        <a:bodyPr/>
        <a:lstStyle/>
        <a:p>
          <a:endParaRPr lang="en-US"/>
        </a:p>
      </dgm:t>
    </dgm:pt>
    <dgm:pt modelId="{AB8F6D56-19B1-4ADF-A176-90771BDCE16A}" type="pres">
      <dgm:prSet presAssocID="{38E50894-BA20-4BCE-B2D6-3A207C8B73A7}" presName="hierChild4" presStyleCnt="0"/>
      <dgm:spPr/>
    </dgm:pt>
    <dgm:pt modelId="{33D51446-A1BE-44DB-8426-540E9BA44D49}" type="pres">
      <dgm:prSet presAssocID="{38E50894-BA20-4BCE-B2D6-3A207C8B73A7}" presName="hierChild5" presStyleCnt="0"/>
      <dgm:spPr/>
    </dgm:pt>
    <dgm:pt modelId="{9FDB56F7-298E-4568-972C-EC9259B214D7}" type="pres">
      <dgm:prSet presAssocID="{1F43DC55-DC6D-4D9D-9D3E-307E31BCC401}" presName="hierChild3" presStyleCnt="0"/>
      <dgm:spPr/>
    </dgm:pt>
  </dgm:ptLst>
  <dgm:cxnLst>
    <dgm:cxn modelId="{FE4A7451-E063-4300-B8F0-496E5F6A93F9}" type="presOf" srcId="{C072DEB3-9773-47C5-8D2A-8996762445DD}" destId="{684280C9-A548-40CF-9072-3A7442FBFEB0}" srcOrd="0" destOrd="0" presId="urn:microsoft.com/office/officeart/2005/8/layout/orgChart1"/>
    <dgm:cxn modelId="{34EA57D5-0CC7-419E-A7D9-1668F9B47E58}" srcId="{D5580591-F7A5-4441-BFBB-099FB3497EFC}" destId="{1F43DC55-DC6D-4D9D-9D3E-307E31BCC401}" srcOrd="0" destOrd="0" parTransId="{34D2A947-7D13-4395-BF5E-E6C7E1EF2529}" sibTransId="{85079CA1-38D1-44BE-98CD-986AAFBFC08A}"/>
    <dgm:cxn modelId="{53A6F357-C958-4D61-ADD6-E64A870066F4}" type="presOf" srcId="{C072DEB3-9773-47C5-8D2A-8996762445DD}" destId="{D6987B94-376E-4E78-B270-24FA15A04EF4}" srcOrd="1" destOrd="0" presId="urn:microsoft.com/office/officeart/2005/8/layout/orgChart1"/>
    <dgm:cxn modelId="{1F1B990D-58C3-4D4A-BEA8-242824F713DE}" type="presOf" srcId="{1F43DC55-DC6D-4D9D-9D3E-307E31BCC401}" destId="{CCF3B2DA-FF80-4CE1-8B08-C86D145525FF}" srcOrd="0" destOrd="0" presId="urn:microsoft.com/office/officeart/2005/8/layout/orgChart1"/>
    <dgm:cxn modelId="{BE0669E7-3F93-4E0F-9D46-284426B64C1E}" type="presOf" srcId="{C473C45D-FF12-47FF-AE95-70D83CF597CD}" destId="{863F6662-6201-484B-A39A-9D2A2A49D93E}" srcOrd="0" destOrd="0" presId="urn:microsoft.com/office/officeart/2005/8/layout/orgChart1"/>
    <dgm:cxn modelId="{6F693BB3-EDF8-4928-8ABA-E9F8D386CB43}" type="presOf" srcId="{4AF6F4B0-610B-4994-915C-88156DCDC236}" destId="{9130DFA8-7B77-437D-A0B1-7563E242E35F}" srcOrd="0" destOrd="0" presId="urn:microsoft.com/office/officeart/2005/8/layout/orgChart1"/>
    <dgm:cxn modelId="{21BC5BF4-F751-4F76-8685-86748E7F1EDA}" type="presOf" srcId="{C473C45D-FF12-47FF-AE95-70D83CF597CD}" destId="{C6324BAD-05E4-462A-B766-71A2C089D2EB}" srcOrd="1" destOrd="0" presId="urn:microsoft.com/office/officeart/2005/8/layout/orgChart1"/>
    <dgm:cxn modelId="{90C30644-D4B0-486E-9E63-E783843A21A2}" type="presOf" srcId="{E0121CA3-6532-41E4-938A-5CCC2B29D0D6}" destId="{BDC70E13-44AE-4C8B-8834-F1299CC7ECDD}" srcOrd="0" destOrd="0" presId="urn:microsoft.com/office/officeart/2005/8/layout/orgChart1"/>
    <dgm:cxn modelId="{EF6608DB-7B2E-4C5F-A935-669FBA94D36B}" type="presOf" srcId="{38E50894-BA20-4BCE-B2D6-3A207C8B73A7}" destId="{78ED8686-B82A-4D6C-AED0-CED2075A4CC9}" srcOrd="1" destOrd="0" presId="urn:microsoft.com/office/officeart/2005/8/layout/orgChart1"/>
    <dgm:cxn modelId="{56BBDB79-EAF0-4332-90C8-17B40EF6E593}" type="presOf" srcId="{1F43DC55-DC6D-4D9D-9D3E-307E31BCC401}" destId="{8310107E-B01E-4F2F-91AB-EDD1A55F2760}" srcOrd="1" destOrd="0" presId="urn:microsoft.com/office/officeart/2005/8/layout/orgChart1"/>
    <dgm:cxn modelId="{96C17618-5E5F-4230-9ED4-C2F6DFE2F3A9}" type="presOf" srcId="{1EC92DAB-B008-4E01-AB44-4D8DF5A3016A}" destId="{53B0A1CD-74DD-4A78-97E0-919B07288E89}" srcOrd="0" destOrd="0" presId="urn:microsoft.com/office/officeart/2005/8/layout/orgChart1"/>
    <dgm:cxn modelId="{79FA48B4-B4EF-4D03-8767-534C4CC74E2C}" type="presOf" srcId="{38E50894-BA20-4BCE-B2D6-3A207C8B73A7}" destId="{6B245461-918F-4DAC-8AF9-023EED8EE8A7}" srcOrd="0" destOrd="0" presId="urn:microsoft.com/office/officeart/2005/8/layout/orgChart1"/>
    <dgm:cxn modelId="{0129C2FB-D04D-4B6D-8D1B-D1AB93FE4E36}" srcId="{1F43DC55-DC6D-4D9D-9D3E-307E31BCC401}" destId="{38E50894-BA20-4BCE-B2D6-3A207C8B73A7}" srcOrd="4" destOrd="0" parTransId="{E0121CA3-6532-41E4-938A-5CCC2B29D0D6}" sibTransId="{55EFF557-35F2-40C6-8177-E017B63654B9}"/>
    <dgm:cxn modelId="{DF460CE2-DF41-44D3-B41F-787F8EC77B66}" type="presOf" srcId="{107D80B4-ECAE-46D4-828A-6BFB5033E408}" destId="{5C5CA63C-0CFA-42B7-9349-66C96CBDB8EB}" srcOrd="0" destOrd="0" presId="urn:microsoft.com/office/officeart/2005/8/layout/orgChart1"/>
    <dgm:cxn modelId="{C53C608E-C0C3-4E24-A738-99713C65A7AF}" type="presOf" srcId="{59B6B4BC-ED9D-406F-8CC6-B5E1269D88E5}" destId="{4ABEC4E1-0432-48B0-94BB-B9367D0CF039}" srcOrd="0" destOrd="0" presId="urn:microsoft.com/office/officeart/2005/8/layout/orgChart1"/>
    <dgm:cxn modelId="{63FC9F3C-20E8-4AC1-B10B-7EE76BA9FFE6}" type="presOf" srcId="{59B6B4BC-ED9D-406F-8CC6-B5E1269D88E5}" destId="{665060F2-163B-4624-85D7-50232F26FBDE}" srcOrd="1" destOrd="0" presId="urn:microsoft.com/office/officeart/2005/8/layout/orgChart1"/>
    <dgm:cxn modelId="{FED9988E-CB04-4B04-9566-1029565CAC30}" srcId="{1F43DC55-DC6D-4D9D-9D3E-307E31BCC401}" destId="{59B6B4BC-ED9D-406F-8CC6-B5E1269D88E5}" srcOrd="3" destOrd="0" parTransId="{107D80B4-ECAE-46D4-828A-6BFB5033E408}" sibTransId="{8282CB76-66CA-485D-AC87-FDDBE6ED1A72}"/>
    <dgm:cxn modelId="{128CC0C9-04A0-4CB2-ACDF-E92DF579B548}" type="presOf" srcId="{D64B57C6-0B8D-402C-9893-24FF3135BCA9}" destId="{7B60EEBA-6EE4-4320-828C-935827F3C2D7}" srcOrd="0" destOrd="0" presId="urn:microsoft.com/office/officeart/2005/8/layout/orgChart1"/>
    <dgm:cxn modelId="{3386BC6F-5333-4476-A9D4-84DB7E048F74}" srcId="{1F43DC55-DC6D-4D9D-9D3E-307E31BCC401}" destId="{C072DEB3-9773-47C5-8D2A-8996762445DD}" srcOrd="2" destOrd="0" parTransId="{D64B57C6-0B8D-402C-9893-24FF3135BCA9}" sibTransId="{1AB1DAE7-30BD-4F19-BB31-A626237DB1F3}"/>
    <dgm:cxn modelId="{925EB5D0-6278-489E-AB5E-1FA7108B8582}" type="presOf" srcId="{9037CB51-751A-4F3A-A184-7CB37263721A}" destId="{B454D8CE-0587-41F3-B5DF-D7D414EF72E3}" srcOrd="0" destOrd="0" presId="urn:microsoft.com/office/officeart/2005/8/layout/orgChart1"/>
    <dgm:cxn modelId="{DA3578CB-46C6-463A-9C53-C358AD9F1CE1}" srcId="{1F43DC55-DC6D-4D9D-9D3E-307E31BCC401}" destId="{9037CB51-751A-4F3A-A184-7CB37263721A}" srcOrd="0" destOrd="0" parTransId="{4AF6F4B0-610B-4994-915C-88156DCDC236}" sibTransId="{50E3D878-D0D9-430E-9011-1686612D820A}"/>
    <dgm:cxn modelId="{60575708-3676-4436-B9AC-80B061EE2EC6}" srcId="{1F43DC55-DC6D-4D9D-9D3E-307E31BCC401}" destId="{C473C45D-FF12-47FF-AE95-70D83CF597CD}" srcOrd="1" destOrd="0" parTransId="{1EC92DAB-B008-4E01-AB44-4D8DF5A3016A}" sibTransId="{D29BF979-4FB5-4AED-9013-9589392DE06C}"/>
    <dgm:cxn modelId="{F7DF2B2F-46E3-4946-BF99-74CD24EF5AB4}" type="presOf" srcId="{D5580591-F7A5-4441-BFBB-099FB3497EFC}" destId="{EB6BD19E-74C7-4949-ADDC-D46EB38FCC50}" srcOrd="0" destOrd="0" presId="urn:microsoft.com/office/officeart/2005/8/layout/orgChart1"/>
    <dgm:cxn modelId="{1B6D328F-7ACA-417C-BE74-326B9FAAC9C1}" type="presOf" srcId="{9037CB51-751A-4F3A-A184-7CB37263721A}" destId="{00F5179C-EE67-4CCE-AA0F-35F1C642D33E}" srcOrd="1" destOrd="0" presId="urn:microsoft.com/office/officeart/2005/8/layout/orgChart1"/>
    <dgm:cxn modelId="{D234E56C-D198-4E9F-AF6E-04B8BE5BC49E}" type="presParOf" srcId="{EB6BD19E-74C7-4949-ADDC-D46EB38FCC50}" destId="{48D21D34-C277-4DAE-B6F8-09A99B292344}" srcOrd="0" destOrd="0" presId="urn:microsoft.com/office/officeart/2005/8/layout/orgChart1"/>
    <dgm:cxn modelId="{A070E9F2-35EE-4F8E-931B-76D7A2DCD70E}" type="presParOf" srcId="{48D21D34-C277-4DAE-B6F8-09A99B292344}" destId="{30EB7AF6-74BB-4345-B4CE-8677FD7296BA}" srcOrd="0" destOrd="0" presId="urn:microsoft.com/office/officeart/2005/8/layout/orgChart1"/>
    <dgm:cxn modelId="{3C274450-E52D-47D7-A7CB-4050127664B1}" type="presParOf" srcId="{30EB7AF6-74BB-4345-B4CE-8677FD7296BA}" destId="{CCF3B2DA-FF80-4CE1-8B08-C86D145525FF}" srcOrd="0" destOrd="0" presId="urn:microsoft.com/office/officeart/2005/8/layout/orgChart1"/>
    <dgm:cxn modelId="{85974032-8583-4347-8B8B-F44A049B4823}" type="presParOf" srcId="{30EB7AF6-74BB-4345-B4CE-8677FD7296BA}" destId="{8310107E-B01E-4F2F-91AB-EDD1A55F2760}" srcOrd="1" destOrd="0" presId="urn:microsoft.com/office/officeart/2005/8/layout/orgChart1"/>
    <dgm:cxn modelId="{892E30DC-B04B-4823-8B15-A696E315E56A}" type="presParOf" srcId="{48D21D34-C277-4DAE-B6F8-09A99B292344}" destId="{A14E93A3-25FF-4569-BD65-92BB5B752C33}" srcOrd="1" destOrd="0" presId="urn:microsoft.com/office/officeart/2005/8/layout/orgChart1"/>
    <dgm:cxn modelId="{2D217629-0E90-4107-8939-EABC1C6F31BA}" type="presParOf" srcId="{A14E93A3-25FF-4569-BD65-92BB5B752C33}" destId="{9130DFA8-7B77-437D-A0B1-7563E242E35F}" srcOrd="0" destOrd="0" presId="urn:microsoft.com/office/officeart/2005/8/layout/orgChart1"/>
    <dgm:cxn modelId="{9F12F2B5-169E-4894-86AD-8DB065F3B071}" type="presParOf" srcId="{A14E93A3-25FF-4569-BD65-92BB5B752C33}" destId="{24ECCBD7-32F1-44EA-AFB6-B756F37433CF}" srcOrd="1" destOrd="0" presId="urn:microsoft.com/office/officeart/2005/8/layout/orgChart1"/>
    <dgm:cxn modelId="{49C4A4D2-26E4-44D2-A2BE-761D14E23CEF}" type="presParOf" srcId="{24ECCBD7-32F1-44EA-AFB6-B756F37433CF}" destId="{52BF61AA-7578-4182-A225-0BC406E6F492}" srcOrd="0" destOrd="0" presId="urn:microsoft.com/office/officeart/2005/8/layout/orgChart1"/>
    <dgm:cxn modelId="{6C8D86C7-D50A-41C0-9597-F1E48CB33B23}" type="presParOf" srcId="{52BF61AA-7578-4182-A225-0BC406E6F492}" destId="{B454D8CE-0587-41F3-B5DF-D7D414EF72E3}" srcOrd="0" destOrd="0" presId="urn:microsoft.com/office/officeart/2005/8/layout/orgChart1"/>
    <dgm:cxn modelId="{7B8BAB03-0AB7-4779-9330-0D6F20B4468A}" type="presParOf" srcId="{52BF61AA-7578-4182-A225-0BC406E6F492}" destId="{00F5179C-EE67-4CCE-AA0F-35F1C642D33E}" srcOrd="1" destOrd="0" presId="urn:microsoft.com/office/officeart/2005/8/layout/orgChart1"/>
    <dgm:cxn modelId="{FA0DCF46-3AF3-455F-BB00-06FDD4ADA9EF}" type="presParOf" srcId="{24ECCBD7-32F1-44EA-AFB6-B756F37433CF}" destId="{E83E6E30-CFFC-4494-A147-3079D90498C3}" srcOrd="1" destOrd="0" presId="urn:microsoft.com/office/officeart/2005/8/layout/orgChart1"/>
    <dgm:cxn modelId="{9A69672B-02E7-437F-B41C-E1EFAD053C7A}" type="presParOf" srcId="{24ECCBD7-32F1-44EA-AFB6-B756F37433CF}" destId="{BF9087ED-6075-4D92-A0E3-66AEAE9DF5D7}" srcOrd="2" destOrd="0" presId="urn:microsoft.com/office/officeart/2005/8/layout/orgChart1"/>
    <dgm:cxn modelId="{CA003175-A4BF-4DBF-BA1D-C4CD6547B6B7}" type="presParOf" srcId="{A14E93A3-25FF-4569-BD65-92BB5B752C33}" destId="{53B0A1CD-74DD-4A78-97E0-919B07288E89}" srcOrd="2" destOrd="0" presId="urn:microsoft.com/office/officeart/2005/8/layout/orgChart1"/>
    <dgm:cxn modelId="{F909FFBB-870F-4B3B-A595-36C745AE04FD}" type="presParOf" srcId="{A14E93A3-25FF-4569-BD65-92BB5B752C33}" destId="{E7C44B65-A0F3-40DD-B7E1-CE73320ECFFA}" srcOrd="3" destOrd="0" presId="urn:microsoft.com/office/officeart/2005/8/layout/orgChart1"/>
    <dgm:cxn modelId="{ECFEC510-74B4-4FB0-A58B-92A5585875D4}" type="presParOf" srcId="{E7C44B65-A0F3-40DD-B7E1-CE73320ECFFA}" destId="{A78C0C22-B5E7-460C-8694-1B8098CEB9ED}" srcOrd="0" destOrd="0" presId="urn:microsoft.com/office/officeart/2005/8/layout/orgChart1"/>
    <dgm:cxn modelId="{F23042C4-9527-4662-B220-5C31FDD60804}" type="presParOf" srcId="{A78C0C22-B5E7-460C-8694-1B8098CEB9ED}" destId="{863F6662-6201-484B-A39A-9D2A2A49D93E}" srcOrd="0" destOrd="0" presId="urn:microsoft.com/office/officeart/2005/8/layout/orgChart1"/>
    <dgm:cxn modelId="{C45AEB4F-DFEA-4424-8D5C-87BBA3CF88FF}" type="presParOf" srcId="{A78C0C22-B5E7-460C-8694-1B8098CEB9ED}" destId="{C6324BAD-05E4-462A-B766-71A2C089D2EB}" srcOrd="1" destOrd="0" presId="urn:microsoft.com/office/officeart/2005/8/layout/orgChart1"/>
    <dgm:cxn modelId="{E4793B01-18CB-4AC5-B7CC-52B9D846707B}" type="presParOf" srcId="{E7C44B65-A0F3-40DD-B7E1-CE73320ECFFA}" destId="{D415CEAB-6E84-4073-83F7-35D6FB144064}" srcOrd="1" destOrd="0" presId="urn:microsoft.com/office/officeart/2005/8/layout/orgChart1"/>
    <dgm:cxn modelId="{6C2AD9C6-50D1-40E5-BB4D-36BC821BB3E9}" type="presParOf" srcId="{E7C44B65-A0F3-40DD-B7E1-CE73320ECFFA}" destId="{9A76F8C6-0761-47A1-8F65-A31475C59303}" srcOrd="2" destOrd="0" presId="urn:microsoft.com/office/officeart/2005/8/layout/orgChart1"/>
    <dgm:cxn modelId="{CE276FFB-50A6-4E96-9DA4-86D87BDC0E0E}" type="presParOf" srcId="{A14E93A3-25FF-4569-BD65-92BB5B752C33}" destId="{7B60EEBA-6EE4-4320-828C-935827F3C2D7}" srcOrd="4" destOrd="0" presId="urn:microsoft.com/office/officeart/2005/8/layout/orgChart1"/>
    <dgm:cxn modelId="{53B7AB68-9C21-4EC0-A53F-492F983746C7}" type="presParOf" srcId="{A14E93A3-25FF-4569-BD65-92BB5B752C33}" destId="{C7AD1724-8C95-43AF-AC8D-E53AE603B4FD}" srcOrd="5" destOrd="0" presId="urn:microsoft.com/office/officeart/2005/8/layout/orgChart1"/>
    <dgm:cxn modelId="{F5D554E9-7237-440D-9EC7-CA156E4FFAA9}" type="presParOf" srcId="{C7AD1724-8C95-43AF-AC8D-E53AE603B4FD}" destId="{A2CF6AD2-F9C8-4F8D-B6C1-6AE3A4682E65}" srcOrd="0" destOrd="0" presId="urn:microsoft.com/office/officeart/2005/8/layout/orgChart1"/>
    <dgm:cxn modelId="{D3A0B76F-1E58-48C1-8157-3A524B7EBECA}" type="presParOf" srcId="{A2CF6AD2-F9C8-4F8D-B6C1-6AE3A4682E65}" destId="{684280C9-A548-40CF-9072-3A7442FBFEB0}" srcOrd="0" destOrd="0" presId="urn:microsoft.com/office/officeart/2005/8/layout/orgChart1"/>
    <dgm:cxn modelId="{EACF2DA0-1B98-4B05-87A3-177B0AE3AFB1}" type="presParOf" srcId="{A2CF6AD2-F9C8-4F8D-B6C1-6AE3A4682E65}" destId="{D6987B94-376E-4E78-B270-24FA15A04EF4}" srcOrd="1" destOrd="0" presId="urn:microsoft.com/office/officeart/2005/8/layout/orgChart1"/>
    <dgm:cxn modelId="{3AB42065-8B78-4C72-A319-B627B8DF4BBF}" type="presParOf" srcId="{C7AD1724-8C95-43AF-AC8D-E53AE603B4FD}" destId="{845719CA-7FC0-4990-A200-C2F41C132ECB}" srcOrd="1" destOrd="0" presId="urn:microsoft.com/office/officeart/2005/8/layout/orgChart1"/>
    <dgm:cxn modelId="{B8B2651E-A7E4-4B61-B809-F172C396A2CE}" type="presParOf" srcId="{C7AD1724-8C95-43AF-AC8D-E53AE603B4FD}" destId="{8D914196-A7DD-408A-A5EC-3649A0ECCA23}" srcOrd="2" destOrd="0" presId="urn:microsoft.com/office/officeart/2005/8/layout/orgChart1"/>
    <dgm:cxn modelId="{1C21D748-FF82-48F9-8D20-AC37C04D8CA6}" type="presParOf" srcId="{A14E93A3-25FF-4569-BD65-92BB5B752C33}" destId="{5C5CA63C-0CFA-42B7-9349-66C96CBDB8EB}" srcOrd="6" destOrd="0" presId="urn:microsoft.com/office/officeart/2005/8/layout/orgChart1"/>
    <dgm:cxn modelId="{A48941F6-3449-4F84-A458-C3D93692ED47}" type="presParOf" srcId="{A14E93A3-25FF-4569-BD65-92BB5B752C33}" destId="{0198730F-2486-44DA-903B-93115CA33897}" srcOrd="7" destOrd="0" presId="urn:microsoft.com/office/officeart/2005/8/layout/orgChart1"/>
    <dgm:cxn modelId="{4BC0E2FA-CE30-46F9-8197-267064F739D6}" type="presParOf" srcId="{0198730F-2486-44DA-903B-93115CA33897}" destId="{838AB8B8-B107-4473-879F-C643CE36BD59}" srcOrd="0" destOrd="0" presId="urn:microsoft.com/office/officeart/2005/8/layout/orgChart1"/>
    <dgm:cxn modelId="{F3A7E673-91A0-48E6-8169-2A25BBA56D6C}" type="presParOf" srcId="{838AB8B8-B107-4473-879F-C643CE36BD59}" destId="{4ABEC4E1-0432-48B0-94BB-B9367D0CF039}" srcOrd="0" destOrd="0" presId="urn:microsoft.com/office/officeart/2005/8/layout/orgChart1"/>
    <dgm:cxn modelId="{55170C3B-16FC-450F-AEBD-E49630059FF3}" type="presParOf" srcId="{838AB8B8-B107-4473-879F-C643CE36BD59}" destId="{665060F2-163B-4624-85D7-50232F26FBDE}" srcOrd="1" destOrd="0" presId="urn:microsoft.com/office/officeart/2005/8/layout/orgChart1"/>
    <dgm:cxn modelId="{0502F59C-1495-4F05-B1D1-3B1C0C6E6779}" type="presParOf" srcId="{0198730F-2486-44DA-903B-93115CA33897}" destId="{1DEE9BCE-1E42-4761-9134-2857342BD6FA}" srcOrd="1" destOrd="0" presId="urn:microsoft.com/office/officeart/2005/8/layout/orgChart1"/>
    <dgm:cxn modelId="{0303243C-4B35-4D6A-A0F1-738EC6528CB9}" type="presParOf" srcId="{0198730F-2486-44DA-903B-93115CA33897}" destId="{6DE00C17-C534-455B-B51B-5ADEEE4A9EDB}" srcOrd="2" destOrd="0" presId="urn:microsoft.com/office/officeart/2005/8/layout/orgChart1"/>
    <dgm:cxn modelId="{97CEEB36-443E-4AF7-9D8A-5C3DD57324D5}" type="presParOf" srcId="{A14E93A3-25FF-4569-BD65-92BB5B752C33}" destId="{BDC70E13-44AE-4C8B-8834-F1299CC7ECDD}" srcOrd="8" destOrd="0" presId="urn:microsoft.com/office/officeart/2005/8/layout/orgChart1"/>
    <dgm:cxn modelId="{A131D37C-FA85-456F-8D4E-525EBF4D23A6}" type="presParOf" srcId="{A14E93A3-25FF-4569-BD65-92BB5B752C33}" destId="{63BF9E76-10A5-4D97-88B1-5869ECCDE7F6}" srcOrd="9" destOrd="0" presId="urn:microsoft.com/office/officeart/2005/8/layout/orgChart1"/>
    <dgm:cxn modelId="{C3CDFB86-8EA3-41AD-BA64-4594CA2D7914}" type="presParOf" srcId="{63BF9E76-10A5-4D97-88B1-5869ECCDE7F6}" destId="{14E662EB-60BF-48B5-8A91-91CA096BB069}" srcOrd="0" destOrd="0" presId="urn:microsoft.com/office/officeart/2005/8/layout/orgChart1"/>
    <dgm:cxn modelId="{857F326D-859F-497A-BC96-BD97F59C76C2}" type="presParOf" srcId="{14E662EB-60BF-48B5-8A91-91CA096BB069}" destId="{6B245461-918F-4DAC-8AF9-023EED8EE8A7}" srcOrd="0" destOrd="0" presId="urn:microsoft.com/office/officeart/2005/8/layout/orgChart1"/>
    <dgm:cxn modelId="{05A7BBEA-6220-471F-AF10-DB1F2CE367DC}" type="presParOf" srcId="{14E662EB-60BF-48B5-8A91-91CA096BB069}" destId="{78ED8686-B82A-4D6C-AED0-CED2075A4CC9}" srcOrd="1" destOrd="0" presId="urn:microsoft.com/office/officeart/2005/8/layout/orgChart1"/>
    <dgm:cxn modelId="{D8C0A045-FE3F-4DC6-B269-7ED2BF7360E9}" type="presParOf" srcId="{63BF9E76-10A5-4D97-88B1-5869ECCDE7F6}" destId="{AB8F6D56-19B1-4ADF-A176-90771BDCE16A}" srcOrd="1" destOrd="0" presId="urn:microsoft.com/office/officeart/2005/8/layout/orgChart1"/>
    <dgm:cxn modelId="{7E979AED-B39A-42B3-AB0F-B9EACBA6AE72}" type="presParOf" srcId="{63BF9E76-10A5-4D97-88B1-5869ECCDE7F6}" destId="{33D51446-A1BE-44DB-8426-540E9BA44D49}" srcOrd="2" destOrd="0" presId="urn:microsoft.com/office/officeart/2005/8/layout/orgChart1"/>
    <dgm:cxn modelId="{D1AB30CA-9561-419A-A52E-927B26B85C5E}" type="presParOf" srcId="{48D21D34-C277-4DAE-B6F8-09A99B292344}" destId="{9FDB56F7-298E-4568-972C-EC9259B214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42DA7A-D5A5-42AC-A73E-2913AF02F7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561DD0-AFF6-45D7-AD0A-03B621E680A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kumimoji="0" lang="ar-SA" b="0" i="0" u="none" strike="noStrike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النقص في التدفقات النقدية</a:t>
          </a:r>
          <a:endParaRPr kumimoji="0" lang="en-US" b="0" i="0" u="none" strike="noStrike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gm:t>
    </dgm:pt>
    <dgm:pt modelId="{FDA63D8D-5074-49B7-809B-088D6B6EF7EC}" type="parTrans" cxnId="{26B35081-1EC0-4121-8761-859DB7863A6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380B827-1D85-4954-9433-7A59C527D945}" type="sibTrans" cxnId="{26B35081-1EC0-4121-8761-859DB7863A66}">
      <dgm:prSet/>
      <dgm:spPr/>
      <dgm:t>
        <a:bodyPr/>
        <a:lstStyle/>
        <a:p>
          <a:endParaRPr lang="en-US"/>
        </a:p>
      </dgm:t>
    </dgm:pt>
    <dgm:pt modelId="{77C99786-7858-4BD5-8582-6BBD8DA215C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kumimoji="0" lang="ar-SA" b="0" i="0" u="none" strike="noStrike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عدم توفر التمويل اللازم</a:t>
          </a:r>
          <a:endParaRPr kumimoji="0" lang="en-US" b="0" i="0" u="none" strike="noStrike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gm:t>
    </dgm:pt>
    <dgm:pt modelId="{C7D32048-2881-4973-9E9A-80C0E9F0BC97}" type="parTrans" cxnId="{173D60F9-B8D0-400B-9A7C-5EF761AB0D3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7A8C7F13-9846-4D9E-A742-506652DE4760}" type="sibTrans" cxnId="{173D60F9-B8D0-400B-9A7C-5EF761AB0D33}">
      <dgm:prSet/>
      <dgm:spPr/>
      <dgm:t>
        <a:bodyPr/>
        <a:lstStyle/>
        <a:p>
          <a:endParaRPr lang="en-US"/>
        </a:p>
      </dgm:t>
    </dgm:pt>
    <dgm:pt modelId="{0014AF81-CBC3-42D1-98CA-563FD087AB3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kumimoji="0" lang="ar-SA" b="0" i="0" u="none" strike="noStrike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عدم القدرة على سداد الالتزامات </a:t>
          </a:r>
          <a:endParaRPr kumimoji="0" lang="en-US" b="0" i="0" u="none" strike="noStrike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gm:t>
    </dgm:pt>
    <dgm:pt modelId="{64E55B99-18CC-4839-B829-5594BB8AA166}" type="parTrans" cxnId="{9BD15571-2BE3-40D9-A21B-AF72B83CFAD4}">
      <dgm:prSet/>
      <dgm:spPr/>
      <dgm:t>
        <a:bodyPr/>
        <a:lstStyle/>
        <a:p>
          <a:endParaRPr lang="en-US"/>
        </a:p>
      </dgm:t>
    </dgm:pt>
    <dgm:pt modelId="{D934B72E-D2D3-425D-AC8A-F5B0E8AB3A5D}" type="sibTrans" cxnId="{9BD15571-2BE3-40D9-A21B-AF72B83CFAD4}">
      <dgm:prSet/>
      <dgm:spPr/>
      <dgm:t>
        <a:bodyPr/>
        <a:lstStyle/>
        <a:p>
          <a:endParaRPr lang="en-US"/>
        </a:p>
      </dgm:t>
    </dgm:pt>
    <dgm:pt modelId="{8E8F4C8E-7471-48F3-A66E-D7EC603536F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kumimoji="0" lang="ar-SA" b="0" i="0" u="none" strike="noStrike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تحقيق خسائر متراكمة</a:t>
          </a:r>
          <a:endParaRPr kumimoji="0" lang="en-US" b="0" i="0" u="none" strike="noStrike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gm:t>
    </dgm:pt>
    <dgm:pt modelId="{1D57FB8E-45E0-44AA-B97F-59E32BA32095}" type="parTrans" cxnId="{2DB54726-010B-47B4-9FAE-85D36436273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FE532B6-71C0-4459-87E9-C83A49ECD069}" type="sibTrans" cxnId="{2DB54726-010B-47B4-9FAE-85D36436273E}">
      <dgm:prSet/>
      <dgm:spPr/>
      <dgm:t>
        <a:bodyPr/>
        <a:lstStyle/>
        <a:p>
          <a:endParaRPr lang="en-US"/>
        </a:p>
      </dgm:t>
    </dgm:pt>
    <dgm:pt modelId="{FFA4D12F-0D14-4581-997C-142B3894D75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r-SA" b="1">
              <a:solidFill>
                <a:schemeClr val="tx1"/>
              </a:solidFill>
            </a:rPr>
            <a:t>المخاطر المالية</a:t>
          </a:r>
          <a:endParaRPr lang="en-US" b="1">
            <a:solidFill>
              <a:schemeClr val="tx1"/>
            </a:solidFill>
          </a:endParaRPr>
        </a:p>
      </dgm:t>
    </dgm:pt>
    <dgm:pt modelId="{CEFF0C51-B721-4EA0-B4A0-5B294A31E342}" type="sibTrans" cxnId="{F3E62395-78BE-4DA8-80A8-17ACE95EB39B}">
      <dgm:prSet/>
      <dgm:spPr/>
      <dgm:t>
        <a:bodyPr/>
        <a:lstStyle/>
        <a:p>
          <a:endParaRPr lang="en-US"/>
        </a:p>
      </dgm:t>
    </dgm:pt>
    <dgm:pt modelId="{D2DC16FF-F135-417B-9026-309BB481A76D}" type="parTrans" cxnId="{F3E62395-78BE-4DA8-80A8-17ACE95EB39B}">
      <dgm:prSet/>
      <dgm:spPr/>
      <dgm:t>
        <a:bodyPr/>
        <a:lstStyle/>
        <a:p>
          <a:endParaRPr lang="en-US"/>
        </a:p>
      </dgm:t>
    </dgm:pt>
    <dgm:pt modelId="{C4E08B8F-5123-4930-A519-4CFDC84C8532}" type="pres">
      <dgm:prSet presAssocID="{E142DA7A-D5A5-42AC-A73E-2913AF02F7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41AE0A-CC55-4FEB-B799-78A8ED233041}" type="pres">
      <dgm:prSet presAssocID="{FFA4D12F-0D14-4581-997C-142B3894D753}" presName="hierRoot1" presStyleCnt="0">
        <dgm:presLayoutVars>
          <dgm:hierBranch val="init"/>
        </dgm:presLayoutVars>
      </dgm:prSet>
      <dgm:spPr/>
    </dgm:pt>
    <dgm:pt modelId="{7AE5FE94-7212-4777-AB77-0CA3C3973798}" type="pres">
      <dgm:prSet presAssocID="{FFA4D12F-0D14-4581-997C-142B3894D753}" presName="rootComposite1" presStyleCnt="0"/>
      <dgm:spPr/>
    </dgm:pt>
    <dgm:pt modelId="{B8138B1D-5BB1-4862-86FE-5C76DB9EAC3C}" type="pres">
      <dgm:prSet presAssocID="{FFA4D12F-0D14-4581-997C-142B3894D753}" presName="rootText1" presStyleLbl="node0" presStyleIdx="0" presStyleCnt="1" custScaleX="169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990317-94DB-4D5F-980F-D0E11C503EC5}" type="pres">
      <dgm:prSet presAssocID="{FFA4D12F-0D14-4581-997C-142B3894D75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89B5625-38A2-4A48-A723-75767F48431A}" type="pres">
      <dgm:prSet presAssocID="{FFA4D12F-0D14-4581-997C-142B3894D753}" presName="hierChild2" presStyleCnt="0"/>
      <dgm:spPr/>
    </dgm:pt>
    <dgm:pt modelId="{A09FC9C4-8CA4-40A7-A80F-CAC36B44AF58}" type="pres">
      <dgm:prSet presAssocID="{1D57FB8E-45E0-44AA-B97F-59E32BA32095}" presName="Name37" presStyleLbl="parChTrans1D2" presStyleIdx="0" presStyleCnt="4"/>
      <dgm:spPr/>
      <dgm:t>
        <a:bodyPr/>
        <a:lstStyle/>
        <a:p>
          <a:endParaRPr lang="en-US"/>
        </a:p>
      </dgm:t>
    </dgm:pt>
    <dgm:pt modelId="{A275E7BA-3993-472D-BA0F-B0912C4A2EC1}" type="pres">
      <dgm:prSet presAssocID="{8E8F4C8E-7471-48F3-A66E-D7EC603536FB}" presName="hierRoot2" presStyleCnt="0">
        <dgm:presLayoutVars>
          <dgm:hierBranch val="init"/>
        </dgm:presLayoutVars>
      </dgm:prSet>
      <dgm:spPr/>
    </dgm:pt>
    <dgm:pt modelId="{AE086D57-CBD7-4665-95F6-0640D27CF6F2}" type="pres">
      <dgm:prSet presAssocID="{8E8F4C8E-7471-48F3-A66E-D7EC603536FB}" presName="rootComposite" presStyleCnt="0"/>
      <dgm:spPr/>
    </dgm:pt>
    <dgm:pt modelId="{89ECB487-A6EF-4D66-88C6-8E22B0D5DDBC}" type="pres">
      <dgm:prSet presAssocID="{8E8F4C8E-7471-48F3-A66E-D7EC603536F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A81487-6E5B-4F58-AE3A-FEB3C9B2244A}" type="pres">
      <dgm:prSet presAssocID="{8E8F4C8E-7471-48F3-A66E-D7EC603536FB}" presName="rootConnector" presStyleLbl="node2" presStyleIdx="0" presStyleCnt="4"/>
      <dgm:spPr/>
      <dgm:t>
        <a:bodyPr/>
        <a:lstStyle/>
        <a:p>
          <a:endParaRPr lang="en-US"/>
        </a:p>
      </dgm:t>
    </dgm:pt>
    <dgm:pt modelId="{1BD5EE1D-10B9-486D-B8A9-A1E08D381C10}" type="pres">
      <dgm:prSet presAssocID="{8E8F4C8E-7471-48F3-A66E-D7EC603536FB}" presName="hierChild4" presStyleCnt="0"/>
      <dgm:spPr/>
    </dgm:pt>
    <dgm:pt modelId="{87CC5682-8E02-4197-9691-6F9DF307B5F9}" type="pres">
      <dgm:prSet presAssocID="{8E8F4C8E-7471-48F3-A66E-D7EC603536FB}" presName="hierChild5" presStyleCnt="0"/>
      <dgm:spPr/>
    </dgm:pt>
    <dgm:pt modelId="{143015CE-73D8-42E9-80A3-4EF8C0B27521}" type="pres">
      <dgm:prSet presAssocID="{64E55B99-18CC-4839-B829-5594BB8AA166}" presName="Name37" presStyleLbl="parChTrans1D2" presStyleIdx="1" presStyleCnt="4"/>
      <dgm:spPr/>
      <dgm:t>
        <a:bodyPr/>
        <a:lstStyle/>
        <a:p>
          <a:endParaRPr lang="en-US"/>
        </a:p>
      </dgm:t>
    </dgm:pt>
    <dgm:pt modelId="{F367BD30-1B31-4FE1-8552-2148F8309387}" type="pres">
      <dgm:prSet presAssocID="{0014AF81-CBC3-42D1-98CA-563FD087AB3F}" presName="hierRoot2" presStyleCnt="0">
        <dgm:presLayoutVars>
          <dgm:hierBranch val="init"/>
        </dgm:presLayoutVars>
      </dgm:prSet>
      <dgm:spPr/>
    </dgm:pt>
    <dgm:pt modelId="{9B904FF9-25B8-427C-AD93-478A2DC281D4}" type="pres">
      <dgm:prSet presAssocID="{0014AF81-CBC3-42D1-98CA-563FD087AB3F}" presName="rootComposite" presStyleCnt="0"/>
      <dgm:spPr/>
    </dgm:pt>
    <dgm:pt modelId="{225E7922-F741-4A62-B528-C29CEFCB1F41}" type="pres">
      <dgm:prSet presAssocID="{0014AF81-CBC3-42D1-98CA-563FD087AB3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C0FEA5-305A-4239-9549-5C2063EA9B83}" type="pres">
      <dgm:prSet presAssocID="{0014AF81-CBC3-42D1-98CA-563FD087AB3F}" presName="rootConnector" presStyleLbl="node2" presStyleIdx="1" presStyleCnt="4"/>
      <dgm:spPr/>
      <dgm:t>
        <a:bodyPr/>
        <a:lstStyle/>
        <a:p>
          <a:endParaRPr lang="en-US"/>
        </a:p>
      </dgm:t>
    </dgm:pt>
    <dgm:pt modelId="{EED4F4A8-ADEB-43DB-81C5-C76CC3BC909F}" type="pres">
      <dgm:prSet presAssocID="{0014AF81-CBC3-42D1-98CA-563FD087AB3F}" presName="hierChild4" presStyleCnt="0"/>
      <dgm:spPr/>
    </dgm:pt>
    <dgm:pt modelId="{2849196E-A4B8-4CDC-B519-6EAAB012BCFA}" type="pres">
      <dgm:prSet presAssocID="{0014AF81-CBC3-42D1-98CA-563FD087AB3F}" presName="hierChild5" presStyleCnt="0"/>
      <dgm:spPr/>
    </dgm:pt>
    <dgm:pt modelId="{7BB974E8-67FB-4580-90D2-3AADFFD1D6F9}" type="pres">
      <dgm:prSet presAssocID="{C7D32048-2881-4973-9E9A-80C0E9F0BC9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AD960E9-84FD-482C-9309-B9487B599829}" type="pres">
      <dgm:prSet presAssocID="{77C99786-7858-4BD5-8582-6BBD8DA215C1}" presName="hierRoot2" presStyleCnt="0">
        <dgm:presLayoutVars>
          <dgm:hierBranch val="init"/>
        </dgm:presLayoutVars>
      </dgm:prSet>
      <dgm:spPr/>
    </dgm:pt>
    <dgm:pt modelId="{410C51E5-4D4E-4DAC-A093-0084BF3493E1}" type="pres">
      <dgm:prSet presAssocID="{77C99786-7858-4BD5-8582-6BBD8DA215C1}" presName="rootComposite" presStyleCnt="0"/>
      <dgm:spPr/>
    </dgm:pt>
    <dgm:pt modelId="{C47D4A35-D43D-4973-9D80-630177A33745}" type="pres">
      <dgm:prSet presAssocID="{77C99786-7858-4BD5-8582-6BBD8DA215C1}" presName="rootText" presStyleLbl="node2" presStyleIdx="2" presStyleCnt="4" custScaleX="125500" custScaleY="95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AE40DF-12C3-47EF-9AAE-B5E2CC717F3B}" type="pres">
      <dgm:prSet presAssocID="{77C99786-7858-4BD5-8582-6BBD8DA215C1}" presName="rootConnector" presStyleLbl="node2" presStyleIdx="2" presStyleCnt="4"/>
      <dgm:spPr/>
      <dgm:t>
        <a:bodyPr/>
        <a:lstStyle/>
        <a:p>
          <a:endParaRPr lang="en-US"/>
        </a:p>
      </dgm:t>
    </dgm:pt>
    <dgm:pt modelId="{A7844A78-31A5-4886-82E0-34FC11FB7710}" type="pres">
      <dgm:prSet presAssocID="{77C99786-7858-4BD5-8582-6BBD8DA215C1}" presName="hierChild4" presStyleCnt="0"/>
      <dgm:spPr/>
    </dgm:pt>
    <dgm:pt modelId="{8BB1294E-F789-415A-911A-867148702DEF}" type="pres">
      <dgm:prSet presAssocID="{77C99786-7858-4BD5-8582-6BBD8DA215C1}" presName="hierChild5" presStyleCnt="0"/>
      <dgm:spPr/>
    </dgm:pt>
    <dgm:pt modelId="{F4FE0C1C-706D-42ED-A73E-0146AF3BFD1C}" type="pres">
      <dgm:prSet presAssocID="{FDA63D8D-5074-49B7-809B-088D6B6EF7EC}" presName="Name37" presStyleLbl="parChTrans1D2" presStyleIdx="3" presStyleCnt="4"/>
      <dgm:spPr/>
      <dgm:t>
        <a:bodyPr/>
        <a:lstStyle/>
        <a:p>
          <a:endParaRPr lang="en-US"/>
        </a:p>
      </dgm:t>
    </dgm:pt>
    <dgm:pt modelId="{4E802BEA-4A10-4DC7-9D42-239C3C41F720}" type="pres">
      <dgm:prSet presAssocID="{0F561DD0-AFF6-45D7-AD0A-03B621E680A5}" presName="hierRoot2" presStyleCnt="0">
        <dgm:presLayoutVars>
          <dgm:hierBranch val="init"/>
        </dgm:presLayoutVars>
      </dgm:prSet>
      <dgm:spPr/>
    </dgm:pt>
    <dgm:pt modelId="{33F11990-0A16-4F2C-BEAA-A9706E47248F}" type="pres">
      <dgm:prSet presAssocID="{0F561DD0-AFF6-45D7-AD0A-03B621E680A5}" presName="rootComposite" presStyleCnt="0"/>
      <dgm:spPr/>
    </dgm:pt>
    <dgm:pt modelId="{DA2DAC08-B967-43C5-AA81-625B94819E05}" type="pres">
      <dgm:prSet presAssocID="{0F561DD0-AFF6-45D7-AD0A-03B621E680A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F60F06-2A6D-4A28-8690-DEA6A557B509}" type="pres">
      <dgm:prSet presAssocID="{0F561DD0-AFF6-45D7-AD0A-03B621E680A5}" presName="rootConnector" presStyleLbl="node2" presStyleIdx="3" presStyleCnt="4"/>
      <dgm:spPr/>
      <dgm:t>
        <a:bodyPr/>
        <a:lstStyle/>
        <a:p>
          <a:endParaRPr lang="en-US"/>
        </a:p>
      </dgm:t>
    </dgm:pt>
    <dgm:pt modelId="{113D4CB9-BAF3-4E25-A465-F1CAE67F2E23}" type="pres">
      <dgm:prSet presAssocID="{0F561DD0-AFF6-45D7-AD0A-03B621E680A5}" presName="hierChild4" presStyleCnt="0"/>
      <dgm:spPr/>
    </dgm:pt>
    <dgm:pt modelId="{33F27BB8-503B-4F52-9DA2-4526C4A6E749}" type="pres">
      <dgm:prSet presAssocID="{0F561DD0-AFF6-45D7-AD0A-03B621E680A5}" presName="hierChild5" presStyleCnt="0"/>
      <dgm:spPr/>
    </dgm:pt>
    <dgm:pt modelId="{1E765430-2B92-49FE-B917-C05BCB130E5C}" type="pres">
      <dgm:prSet presAssocID="{FFA4D12F-0D14-4581-997C-142B3894D753}" presName="hierChild3" presStyleCnt="0"/>
      <dgm:spPr/>
    </dgm:pt>
  </dgm:ptLst>
  <dgm:cxnLst>
    <dgm:cxn modelId="{173D60F9-B8D0-400B-9A7C-5EF761AB0D33}" srcId="{FFA4D12F-0D14-4581-997C-142B3894D753}" destId="{77C99786-7858-4BD5-8582-6BBD8DA215C1}" srcOrd="2" destOrd="0" parTransId="{C7D32048-2881-4973-9E9A-80C0E9F0BC97}" sibTransId="{7A8C7F13-9846-4D9E-A742-506652DE4760}"/>
    <dgm:cxn modelId="{5231412D-79E0-4EEC-B891-9C120810A46C}" type="presOf" srcId="{0F561DD0-AFF6-45D7-AD0A-03B621E680A5}" destId="{DA2DAC08-B967-43C5-AA81-625B94819E05}" srcOrd="0" destOrd="0" presId="urn:microsoft.com/office/officeart/2005/8/layout/orgChart1"/>
    <dgm:cxn modelId="{FD010683-4F2E-40AA-9263-A377CA22E45E}" type="presOf" srcId="{8E8F4C8E-7471-48F3-A66E-D7EC603536FB}" destId="{89ECB487-A6EF-4D66-88C6-8E22B0D5DDBC}" srcOrd="0" destOrd="0" presId="urn:microsoft.com/office/officeart/2005/8/layout/orgChart1"/>
    <dgm:cxn modelId="{6F48B0D0-1754-4D44-8D9D-4C731A893C24}" type="presOf" srcId="{1D57FB8E-45E0-44AA-B97F-59E32BA32095}" destId="{A09FC9C4-8CA4-40A7-A80F-CAC36B44AF58}" srcOrd="0" destOrd="0" presId="urn:microsoft.com/office/officeart/2005/8/layout/orgChart1"/>
    <dgm:cxn modelId="{A4CD2679-51F5-4F54-A2E4-EEEC8BF45666}" type="presOf" srcId="{0014AF81-CBC3-42D1-98CA-563FD087AB3F}" destId="{7DC0FEA5-305A-4239-9549-5C2063EA9B83}" srcOrd="1" destOrd="0" presId="urn:microsoft.com/office/officeart/2005/8/layout/orgChart1"/>
    <dgm:cxn modelId="{F3E62395-78BE-4DA8-80A8-17ACE95EB39B}" srcId="{E142DA7A-D5A5-42AC-A73E-2913AF02F769}" destId="{FFA4D12F-0D14-4581-997C-142B3894D753}" srcOrd="0" destOrd="0" parTransId="{D2DC16FF-F135-417B-9026-309BB481A76D}" sibTransId="{CEFF0C51-B721-4EA0-B4A0-5B294A31E342}"/>
    <dgm:cxn modelId="{9BD15571-2BE3-40D9-A21B-AF72B83CFAD4}" srcId="{FFA4D12F-0D14-4581-997C-142B3894D753}" destId="{0014AF81-CBC3-42D1-98CA-563FD087AB3F}" srcOrd="1" destOrd="0" parTransId="{64E55B99-18CC-4839-B829-5594BB8AA166}" sibTransId="{D934B72E-D2D3-425D-AC8A-F5B0E8AB3A5D}"/>
    <dgm:cxn modelId="{5ACF9477-606B-44B3-B891-274A0E1EB22A}" type="presOf" srcId="{0F561DD0-AFF6-45D7-AD0A-03B621E680A5}" destId="{57F60F06-2A6D-4A28-8690-DEA6A557B509}" srcOrd="1" destOrd="0" presId="urn:microsoft.com/office/officeart/2005/8/layout/orgChart1"/>
    <dgm:cxn modelId="{88827551-1D47-4906-917F-666F08A3EAD4}" type="presOf" srcId="{C7D32048-2881-4973-9E9A-80C0E9F0BC97}" destId="{7BB974E8-67FB-4580-90D2-3AADFFD1D6F9}" srcOrd="0" destOrd="0" presId="urn:microsoft.com/office/officeart/2005/8/layout/orgChart1"/>
    <dgm:cxn modelId="{D02E95FB-1DBB-4B8F-A1A5-0CDF7A8E818D}" type="presOf" srcId="{E142DA7A-D5A5-42AC-A73E-2913AF02F769}" destId="{C4E08B8F-5123-4930-A519-4CFDC84C8532}" srcOrd="0" destOrd="0" presId="urn:microsoft.com/office/officeart/2005/8/layout/orgChart1"/>
    <dgm:cxn modelId="{2D7835C0-7414-4525-A790-3DCF45B3E5C4}" type="presOf" srcId="{8E8F4C8E-7471-48F3-A66E-D7EC603536FB}" destId="{4EA81487-6E5B-4F58-AE3A-FEB3C9B2244A}" srcOrd="1" destOrd="0" presId="urn:microsoft.com/office/officeart/2005/8/layout/orgChart1"/>
    <dgm:cxn modelId="{C4773259-1395-44B2-AF22-AE7B2ED998BD}" type="presOf" srcId="{77C99786-7858-4BD5-8582-6BBD8DA215C1}" destId="{C47D4A35-D43D-4973-9D80-630177A33745}" srcOrd="0" destOrd="0" presId="urn:microsoft.com/office/officeart/2005/8/layout/orgChart1"/>
    <dgm:cxn modelId="{59DA1FD4-C388-462B-8D0F-5D7B9EE28AAA}" type="presOf" srcId="{FDA63D8D-5074-49B7-809B-088D6B6EF7EC}" destId="{F4FE0C1C-706D-42ED-A73E-0146AF3BFD1C}" srcOrd="0" destOrd="0" presId="urn:microsoft.com/office/officeart/2005/8/layout/orgChart1"/>
    <dgm:cxn modelId="{317331E6-31E6-485C-976E-D66146E643D9}" type="presOf" srcId="{64E55B99-18CC-4839-B829-5594BB8AA166}" destId="{143015CE-73D8-42E9-80A3-4EF8C0B27521}" srcOrd="0" destOrd="0" presId="urn:microsoft.com/office/officeart/2005/8/layout/orgChart1"/>
    <dgm:cxn modelId="{48C119C0-73F2-465D-BE75-AF7F95DFADF0}" type="presOf" srcId="{FFA4D12F-0D14-4581-997C-142B3894D753}" destId="{B8138B1D-5BB1-4862-86FE-5C76DB9EAC3C}" srcOrd="0" destOrd="0" presId="urn:microsoft.com/office/officeart/2005/8/layout/orgChart1"/>
    <dgm:cxn modelId="{1D228555-0511-49D6-BC55-9E31625E592B}" type="presOf" srcId="{FFA4D12F-0D14-4581-997C-142B3894D753}" destId="{BE990317-94DB-4D5F-980F-D0E11C503EC5}" srcOrd="1" destOrd="0" presId="urn:microsoft.com/office/officeart/2005/8/layout/orgChart1"/>
    <dgm:cxn modelId="{26B35081-1EC0-4121-8761-859DB7863A66}" srcId="{FFA4D12F-0D14-4581-997C-142B3894D753}" destId="{0F561DD0-AFF6-45D7-AD0A-03B621E680A5}" srcOrd="3" destOrd="0" parTransId="{FDA63D8D-5074-49B7-809B-088D6B6EF7EC}" sibTransId="{0380B827-1D85-4954-9433-7A59C527D945}"/>
    <dgm:cxn modelId="{74476DDD-60DC-480D-B471-9E0A41F85D1A}" type="presOf" srcId="{0014AF81-CBC3-42D1-98CA-563FD087AB3F}" destId="{225E7922-F741-4A62-B528-C29CEFCB1F41}" srcOrd="0" destOrd="0" presId="urn:microsoft.com/office/officeart/2005/8/layout/orgChart1"/>
    <dgm:cxn modelId="{2DB54726-010B-47B4-9FAE-85D36436273E}" srcId="{FFA4D12F-0D14-4581-997C-142B3894D753}" destId="{8E8F4C8E-7471-48F3-A66E-D7EC603536FB}" srcOrd="0" destOrd="0" parTransId="{1D57FB8E-45E0-44AA-B97F-59E32BA32095}" sibTransId="{DFE532B6-71C0-4459-87E9-C83A49ECD069}"/>
    <dgm:cxn modelId="{EF2DB056-3B2F-4A12-979C-C0A9612C10BA}" type="presOf" srcId="{77C99786-7858-4BD5-8582-6BBD8DA215C1}" destId="{77AE40DF-12C3-47EF-9AAE-B5E2CC717F3B}" srcOrd="1" destOrd="0" presId="urn:microsoft.com/office/officeart/2005/8/layout/orgChart1"/>
    <dgm:cxn modelId="{637D6D54-C02F-4E95-9F0E-7484EAFA286F}" type="presParOf" srcId="{C4E08B8F-5123-4930-A519-4CFDC84C8532}" destId="{8841AE0A-CC55-4FEB-B799-78A8ED233041}" srcOrd="0" destOrd="0" presId="urn:microsoft.com/office/officeart/2005/8/layout/orgChart1"/>
    <dgm:cxn modelId="{0D5A87C4-3CDE-42F6-BBD6-FDB66618EDB6}" type="presParOf" srcId="{8841AE0A-CC55-4FEB-B799-78A8ED233041}" destId="{7AE5FE94-7212-4777-AB77-0CA3C3973798}" srcOrd="0" destOrd="0" presId="urn:microsoft.com/office/officeart/2005/8/layout/orgChart1"/>
    <dgm:cxn modelId="{FD5349C7-B63D-4904-B042-685BE9CE3082}" type="presParOf" srcId="{7AE5FE94-7212-4777-AB77-0CA3C3973798}" destId="{B8138B1D-5BB1-4862-86FE-5C76DB9EAC3C}" srcOrd="0" destOrd="0" presId="urn:microsoft.com/office/officeart/2005/8/layout/orgChart1"/>
    <dgm:cxn modelId="{0C15DC0E-203D-4FD7-BF22-69DE8C900591}" type="presParOf" srcId="{7AE5FE94-7212-4777-AB77-0CA3C3973798}" destId="{BE990317-94DB-4D5F-980F-D0E11C503EC5}" srcOrd="1" destOrd="0" presId="urn:microsoft.com/office/officeart/2005/8/layout/orgChart1"/>
    <dgm:cxn modelId="{CB3BD1AA-156C-40C4-980C-EB8F5C7A5907}" type="presParOf" srcId="{8841AE0A-CC55-4FEB-B799-78A8ED233041}" destId="{C89B5625-38A2-4A48-A723-75767F48431A}" srcOrd="1" destOrd="0" presId="urn:microsoft.com/office/officeart/2005/8/layout/orgChart1"/>
    <dgm:cxn modelId="{6C7ECEE5-2722-4CD2-9D0E-2B21CCC2F9DD}" type="presParOf" srcId="{C89B5625-38A2-4A48-A723-75767F48431A}" destId="{A09FC9C4-8CA4-40A7-A80F-CAC36B44AF58}" srcOrd="0" destOrd="0" presId="urn:microsoft.com/office/officeart/2005/8/layout/orgChart1"/>
    <dgm:cxn modelId="{AEE11C7F-23C7-489C-AF13-9C72326787F0}" type="presParOf" srcId="{C89B5625-38A2-4A48-A723-75767F48431A}" destId="{A275E7BA-3993-472D-BA0F-B0912C4A2EC1}" srcOrd="1" destOrd="0" presId="urn:microsoft.com/office/officeart/2005/8/layout/orgChart1"/>
    <dgm:cxn modelId="{CD916DAB-278E-4BA7-8E44-A288CAA67D19}" type="presParOf" srcId="{A275E7BA-3993-472D-BA0F-B0912C4A2EC1}" destId="{AE086D57-CBD7-4665-95F6-0640D27CF6F2}" srcOrd="0" destOrd="0" presId="urn:microsoft.com/office/officeart/2005/8/layout/orgChart1"/>
    <dgm:cxn modelId="{2E955F3D-4CD9-4BDC-A79D-97F960EB575F}" type="presParOf" srcId="{AE086D57-CBD7-4665-95F6-0640D27CF6F2}" destId="{89ECB487-A6EF-4D66-88C6-8E22B0D5DDBC}" srcOrd="0" destOrd="0" presId="urn:microsoft.com/office/officeart/2005/8/layout/orgChart1"/>
    <dgm:cxn modelId="{D2669B7D-793B-4608-8FA0-8C3EF8CC191E}" type="presParOf" srcId="{AE086D57-CBD7-4665-95F6-0640D27CF6F2}" destId="{4EA81487-6E5B-4F58-AE3A-FEB3C9B2244A}" srcOrd="1" destOrd="0" presId="urn:microsoft.com/office/officeart/2005/8/layout/orgChart1"/>
    <dgm:cxn modelId="{D93D7B5C-D541-4F26-9E31-0352191D34EB}" type="presParOf" srcId="{A275E7BA-3993-472D-BA0F-B0912C4A2EC1}" destId="{1BD5EE1D-10B9-486D-B8A9-A1E08D381C10}" srcOrd="1" destOrd="0" presId="urn:microsoft.com/office/officeart/2005/8/layout/orgChart1"/>
    <dgm:cxn modelId="{EB13B4B3-616D-4A5B-86C6-92F6C0E77DFC}" type="presParOf" srcId="{A275E7BA-3993-472D-BA0F-B0912C4A2EC1}" destId="{87CC5682-8E02-4197-9691-6F9DF307B5F9}" srcOrd="2" destOrd="0" presId="urn:microsoft.com/office/officeart/2005/8/layout/orgChart1"/>
    <dgm:cxn modelId="{C8E361B3-CF94-4620-B8EB-A97B2C0AC9F7}" type="presParOf" srcId="{C89B5625-38A2-4A48-A723-75767F48431A}" destId="{143015CE-73D8-42E9-80A3-4EF8C0B27521}" srcOrd="2" destOrd="0" presId="urn:microsoft.com/office/officeart/2005/8/layout/orgChart1"/>
    <dgm:cxn modelId="{67DB1540-AD11-4053-9C0E-34556841AF4A}" type="presParOf" srcId="{C89B5625-38A2-4A48-A723-75767F48431A}" destId="{F367BD30-1B31-4FE1-8552-2148F8309387}" srcOrd="3" destOrd="0" presId="urn:microsoft.com/office/officeart/2005/8/layout/orgChart1"/>
    <dgm:cxn modelId="{F5EFA6ED-6310-4F8A-BBA1-05A04EBF3CC6}" type="presParOf" srcId="{F367BD30-1B31-4FE1-8552-2148F8309387}" destId="{9B904FF9-25B8-427C-AD93-478A2DC281D4}" srcOrd="0" destOrd="0" presId="urn:microsoft.com/office/officeart/2005/8/layout/orgChart1"/>
    <dgm:cxn modelId="{B574F97C-BE8B-41FE-ACE9-E06A673290E7}" type="presParOf" srcId="{9B904FF9-25B8-427C-AD93-478A2DC281D4}" destId="{225E7922-F741-4A62-B528-C29CEFCB1F41}" srcOrd="0" destOrd="0" presId="urn:microsoft.com/office/officeart/2005/8/layout/orgChart1"/>
    <dgm:cxn modelId="{7F6DCAF0-8988-4861-8D81-D3BC7693F5E3}" type="presParOf" srcId="{9B904FF9-25B8-427C-AD93-478A2DC281D4}" destId="{7DC0FEA5-305A-4239-9549-5C2063EA9B83}" srcOrd="1" destOrd="0" presId="urn:microsoft.com/office/officeart/2005/8/layout/orgChart1"/>
    <dgm:cxn modelId="{C33AB14B-C0A5-49B3-B961-D0F26D2558F0}" type="presParOf" srcId="{F367BD30-1B31-4FE1-8552-2148F8309387}" destId="{EED4F4A8-ADEB-43DB-81C5-C76CC3BC909F}" srcOrd="1" destOrd="0" presId="urn:microsoft.com/office/officeart/2005/8/layout/orgChart1"/>
    <dgm:cxn modelId="{8C8AF1D5-9648-4745-92F9-CC3D40BED52B}" type="presParOf" srcId="{F367BD30-1B31-4FE1-8552-2148F8309387}" destId="{2849196E-A4B8-4CDC-B519-6EAAB012BCFA}" srcOrd="2" destOrd="0" presId="urn:microsoft.com/office/officeart/2005/8/layout/orgChart1"/>
    <dgm:cxn modelId="{C2FC294E-A898-4E50-A189-B95174C0E823}" type="presParOf" srcId="{C89B5625-38A2-4A48-A723-75767F48431A}" destId="{7BB974E8-67FB-4580-90D2-3AADFFD1D6F9}" srcOrd="4" destOrd="0" presId="urn:microsoft.com/office/officeart/2005/8/layout/orgChart1"/>
    <dgm:cxn modelId="{E8F9FD5E-6287-4210-85B6-DAF80B21A5F1}" type="presParOf" srcId="{C89B5625-38A2-4A48-A723-75767F48431A}" destId="{9AD960E9-84FD-482C-9309-B9487B599829}" srcOrd="5" destOrd="0" presId="urn:microsoft.com/office/officeart/2005/8/layout/orgChart1"/>
    <dgm:cxn modelId="{42FCC49B-454B-40AE-AFC0-7F2F757632CB}" type="presParOf" srcId="{9AD960E9-84FD-482C-9309-B9487B599829}" destId="{410C51E5-4D4E-4DAC-A093-0084BF3493E1}" srcOrd="0" destOrd="0" presId="urn:microsoft.com/office/officeart/2005/8/layout/orgChart1"/>
    <dgm:cxn modelId="{7FB00BB8-7157-4CDE-8EAE-CE0B6622C05B}" type="presParOf" srcId="{410C51E5-4D4E-4DAC-A093-0084BF3493E1}" destId="{C47D4A35-D43D-4973-9D80-630177A33745}" srcOrd="0" destOrd="0" presId="urn:microsoft.com/office/officeart/2005/8/layout/orgChart1"/>
    <dgm:cxn modelId="{E86A49FF-7AAA-47CE-9D50-3F9BD1A3E544}" type="presParOf" srcId="{410C51E5-4D4E-4DAC-A093-0084BF3493E1}" destId="{77AE40DF-12C3-47EF-9AAE-B5E2CC717F3B}" srcOrd="1" destOrd="0" presId="urn:microsoft.com/office/officeart/2005/8/layout/orgChart1"/>
    <dgm:cxn modelId="{381647AA-933A-4652-B697-4644B3D1168B}" type="presParOf" srcId="{9AD960E9-84FD-482C-9309-B9487B599829}" destId="{A7844A78-31A5-4886-82E0-34FC11FB7710}" srcOrd="1" destOrd="0" presId="urn:microsoft.com/office/officeart/2005/8/layout/orgChart1"/>
    <dgm:cxn modelId="{1631BFD5-9728-4106-B5AA-E3F0861E72AE}" type="presParOf" srcId="{9AD960E9-84FD-482C-9309-B9487B599829}" destId="{8BB1294E-F789-415A-911A-867148702DEF}" srcOrd="2" destOrd="0" presId="urn:microsoft.com/office/officeart/2005/8/layout/orgChart1"/>
    <dgm:cxn modelId="{718037E6-BA23-4221-8C98-DC93FB9312F1}" type="presParOf" srcId="{C89B5625-38A2-4A48-A723-75767F48431A}" destId="{F4FE0C1C-706D-42ED-A73E-0146AF3BFD1C}" srcOrd="6" destOrd="0" presId="urn:microsoft.com/office/officeart/2005/8/layout/orgChart1"/>
    <dgm:cxn modelId="{371AFC6F-97E2-4FB1-9FB8-53B01EB1C18A}" type="presParOf" srcId="{C89B5625-38A2-4A48-A723-75767F48431A}" destId="{4E802BEA-4A10-4DC7-9D42-239C3C41F720}" srcOrd="7" destOrd="0" presId="urn:microsoft.com/office/officeart/2005/8/layout/orgChart1"/>
    <dgm:cxn modelId="{EE4B076A-F8AD-4B76-BCE7-2985F815E045}" type="presParOf" srcId="{4E802BEA-4A10-4DC7-9D42-239C3C41F720}" destId="{33F11990-0A16-4F2C-BEAA-A9706E47248F}" srcOrd="0" destOrd="0" presId="urn:microsoft.com/office/officeart/2005/8/layout/orgChart1"/>
    <dgm:cxn modelId="{C006288D-0EC8-4F1E-AF8F-6E3C101AF74E}" type="presParOf" srcId="{33F11990-0A16-4F2C-BEAA-A9706E47248F}" destId="{DA2DAC08-B967-43C5-AA81-625B94819E05}" srcOrd="0" destOrd="0" presId="urn:microsoft.com/office/officeart/2005/8/layout/orgChart1"/>
    <dgm:cxn modelId="{AD4C52B0-632C-4687-A055-E362A45EA30D}" type="presParOf" srcId="{33F11990-0A16-4F2C-BEAA-A9706E47248F}" destId="{57F60F06-2A6D-4A28-8690-DEA6A557B509}" srcOrd="1" destOrd="0" presId="urn:microsoft.com/office/officeart/2005/8/layout/orgChart1"/>
    <dgm:cxn modelId="{0F6591CE-F54D-4B0C-A6C2-8DB52D675AD7}" type="presParOf" srcId="{4E802BEA-4A10-4DC7-9D42-239C3C41F720}" destId="{113D4CB9-BAF3-4E25-A465-F1CAE67F2E23}" srcOrd="1" destOrd="0" presId="urn:microsoft.com/office/officeart/2005/8/layout/orgChart1"/>
    <dgm:cxn modelId="{5DAC7464-4604-4583-9CFB-968D5D9324EE}" type="presParOf" srcId="{4E802BEA-4A10-4DC7-9D42-239C3C41F720}" destId="{33F27BB8-503B-4F52-9DA2-4526C4A6E749}" srcOrd="2" destOrd="0" presId="urn:microsoft.com/office/officeart/2005/8/layout/orgChart1"/>
    <dgm:cxn modelId="{10A3A34E-EFAB-475B-99B5-E5B36DD8B334}" type="presParOf" srcId="{8841AE0A-CC55-4FEB-B799-78A8ED233041}" destId="{1E765430-2B92-49FE-B917-C05BCB130E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3485C3-200F-4D27-8036-5E32B4C9C492}" type="doc">
      <dgm:prSet loTypeId="urn:microsoft.com/office/officeart/2005/8/layout/radial1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D96C1D37-F45B-4CCE-8B8E-41940E27ACB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641131" y="1624211"/>
          <a:ext cx="1247376" cy="1247376"/>
        </a:xfrm>
        <a:prstGeom prst="ellipse">
          <a:avLst/>
        </a:prstGeom>
        <a:ln/>
      </dgm:spPr>
      <dgm:t>
        <a:bodyPr/>
        <a:lstStyle/>
        <a:p>
          <a:r>
            <a:rPr lang="ar-JO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مخاطر</a:t>
          </a:r>
          <a:endParaRPr lang="en-US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gm:t>
    </dgm:pt>
    <dgm:pt modelId="{858430A7-0A3B-431D-90BC-01CC98B13BDA}" type="parTrans" cxnId="{AF8CD0B9-0BB4-4C1E-B9C2-DDC5E8B4A517}">
      <dgm:prSet/>
      <dgm:spPr/>
      <dgm:t>
        <a:bodyPr/>
        <a:lstStyle/>
        <a:p>
          <a:endParaRPr lang="en-US"/>
        </a:p>
      </dgm:t>
    </dgm:pt>
    <dgm:pt modelId="{187BA3F7-3B98-42D1-B9BA-E4528694EC3E}" type="sibTrans" cxnId="{AF8CD0B9-0BB4-4C1E-B9C2-DDC5E8B4A517}">
      <dgm:prSet/>
      <dgm:spPr/>
      <dgm:t>
        <a:bodyPr/>
        <a:lstStyle/>
        <a:p>
          <a:endParaRPr lang="en-US"/>
        </a:p>
      </dgm:t>
    </dgm:pt>
    <dgm:pt modelId="{C232E684-A792-4DB5-BD46-88F3944D9E3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641131" y="2349"/>
          <a:ext cx="1247376" cy="1247376"/>
        </a:xfrm>
        <a:prstGeom prst="ellipse">
          <a:avLst/>
        </a:prstGeom>
        <a:ln/>
      </dgm:spPr>
      <dgm:t>
        <a:bodyPr/>
        <a:lstStyle/>
        <a:p>
          <a:r>
            <a:rPr lang="ar-JO" sz="1600" b="0" dirty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الاصول المالية</a:t>
          </a:r>
        </a:p>
      </dgm:t>
    </dgm:pt>
    <dgm:pt modelId="{25A0F1A8-1389-44EA-9E88-F135E62439CF}" type="parTrans" cxnId="{3264F5FC-5E83-492A-B50D-DD89E22FA49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 rot="16200000">
          <a:off x="4077576" y="1423807"/>
          <a:ext cx="374486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ln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gm:t>
    </dgm:pt>
    <dgm:pt modelId="{0869191F-B9E5-40FE-BBE8-6CEA2186C3E2}" type="sibTrans" cxnId="{3264F5FC-5E83-492A-B50D-DD89E22FA49C}">
      <dgm:prSet/>
      <dgm:spPr/>
      <dgm:t>
        <a:bodyPr/>
        <a:lstStyle/>
        <a:p>
          <a:endParaRPr lang="en-US"/>
        </a:p>
      </dgm:t>
    </dgm:pt>
    <dgm:pt modelId="{9CC7FBC4-DAE3-4430-88E0-1C133B65726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262993" y="1624211"/>
          <a:ext cx="1247376" cy="1247376"/>
        </a:xfrm>
        <a:prstGeom prst="ellipse">
          <a:avLst/>
        </a:prstGeom>
        <a:ln/>
      </dgm:spPr>
      <dgm:t>
        <a:bodyPr/>
        <a:lstStyle/>
        <a:p>
          <a:r>
            <a:rPr lang="ar-JO" sz="1600" b="1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الاصول الثابتة</a:t>
          </a:r>
        </a:p>
      </dgm:t>
    </dgm:pt>
    <dgm:pt modelId="{131420C3-F029-429C-83FD-D743461D298F}" type="parTrans" cxnId="{8E1D1573-C9D2-43E1-9F56-D0CD3A61C1B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4888507" y="2234738"/>
          <a:ext cx="374486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ln/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w Cen MT"/>
            <a:ea typeface="+mn-ea"/>
            <a:cs typeface="+mn-cs"/>
          </a:endParaRPr>
        </a:p>
      </dgm:t>
    </dgm:pt>
    <dgm:pt modelId="{31186928-48D7-4DC3-877F-5C8CC8A66767}" type="sibTrans" cxnId="{8E1D1573-C9D2-43E1-9F56-D0CD3A61C1BF}">
      <dgm:prSet/>
      <dgm:spPr/>
      <dgm:t>
        <a:bodyPr/>
        <a:lstStyle/>
        <a:p>
          <a:endParaRPr lang="en-US"/>
        </a:p>
      </dgm:t>
    </dgm:pt>
    <dgm:pt modelId="{5B7B5737-5F5E-486D-95B4-E22348E2040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19268" y="1624211"/>
          <a:ext cx="1247376" cy="1247376"/>
        </a:xfrm>
        <a:prstGeom prst="ellipse">
          <a:avLst/>
        </a:prstGeom>
        <a:ln/>
      </dgm:spPr>
      <dgm:t>
        <a:bodyPr/>
        <a:lstStyle/>
        <a:p>
          <a:r>
            <a:rPr lang="ar-JO" sz="1600" b="1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الموارد البشرية</a:t>
          </a:r>
          <a:endParaRPr lang="en-US" sz="1600" b="1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gm:t>
    </dgm:pt>
    <dgm:pt modelId="{9085A97D-C473-42CA-9D06-1599D84AA3B2}" type="parTrans" cxnId="{5DADD705-F5A1-493C-B764-73760C4EBE5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 rot="10800000">
          <a:off x="3266645" y="2234738"/>
          <a:ext cx="374486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ln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gm:t>
    </dgm:pt>
    <dgm:pt modelId="{98BEC401-9410-4ACF-B768-F095484F4218}" type="sibTrans" cxnId="{5DADD705-F5A1-493C-B764-73760C4EBE50}">
      <dgm:prSet/>
      <dgm:spPr/>
      <dgm:t>
        <a:bodyPr/>
        <a:lstStyle/>
        <a:p>
          <a:endParaRPr lang="en-US"/>
        </a:p>
      </dgm:t>
    </dgm:pt>
    <dgm:pt modelId="{C16D21B3-6574-44E9-AF2A-88CD07B5DF5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641131" y="3246074"/>
          <a:ext cx="1247376" cy="1247376"/>
        </a:xfrm>
        <a:prstGeom prst="ellipse">
          <a:avLst/>
        </a:prstGeom>
        <a:ln/>
      </dgm:spPr>
      <dgm:t>
        <a:bodyPr/>
        <a:lstStyle/>
        <a:p>
          <a:r>
            <a:rPr lang="ar-JO" sz="1400" b="1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الانظمة المعلومات</a:t>
          </a:r>
          <a:endParaRPr lang="en-US" sz="1400" b="1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gm:t>
    </dgm:pt>
    <dgm:pt modelId="{29C76BFD-823D-4DA0-B725-635D6A7313DD}" type="sibTrans" cxnId="{E339CC15-006F-49DE-8E10-787AAD6CFD52}">
      <dgm:prSet/>
      <dgm:spPr/>
      <dgm:t>
        <a:bodyPr/>
        <a:lstStyle/>
        <a:p>
          <a:endParaRPr lang="en-US"/>
        </a:p>
      </dgm:t>
    </dgm:pt>
    <dgm:pt modelId="{C3A65167-3208-43C3-BF35-D2BADC53535B}" type="parTrans" cxnId="{E339CC15-006F-49DE-8E10-787AAD6CFD5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 rot="5400000">
          <a:off x="4077576" y="3045669"/>
          <a:ext cx="374486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ln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gm:t>
    </dgm:pt>
    <dgm:pt modelId="{44498981-B0D2-48A6-95D6-B16B9E4B3490}" type="pres">
      <dgm:prSet presAssocID="{863485C3-200F-4D27-8036-5E32B4C9C4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89AA1C-D236-4659-AADB-DD07EC89576C}" type="pres">
      <dgm:prSet presAssocID="{D96C1D37-F45B-4CCE-8B8E-41940E27ACB8}" presName="centerShape" presStyleLbl="node0" presStyleIdx="0" presStyleCnt="1"/>
      <dgm:spPr/>
      <dgm:t>
        <a:bodyPr/>
        <a:lstStyle/>
        <a:p>
          <a:endParaRPr lang="en-US"/>
        </a:p>
      </dgm:t>
    </dgm:pt>
    <dgm:pt modelId="{7AA0E7BC-783A-4312-8E32-C1023F64DDA4}" type="pres">
      <dgm:prSet presAssocID="{25A0F1A8-1389-44EA-9E88-F135E62439CF}" presName="Name9" presStyleLbl="parChTrans1D2" presStyleIdx="0" presStyleCnt="4"/>
      <dgm:spPr/>
      <dgm:t>
        <a:bodyPr/>
        <a:lstStyle/>
        <a:p>
          <a:endParaRPr lang="en-US"/>
        </a:p>
      </dgm:t>
    </dgm:pt>
    <dgm:pt modelId="{5D0A0E5D-F507-4EF2-917D-3ED8D7D4D897}" type="pres">
      <dgm:prSet presAssocID="{25A0F1A8-1389-44EA-9E88-F135E62439CF}" presName="connTx" presStyleLbl="parChTrans1D2" presStyleIdx="0" presStyleCnt="4"/>
      <dgm:spPr/>
      <dgm:t>
        <a:bodyPr/>
        <a:lstStyle/>
        <a:p>
          <a:endParaRPr lang="en-US"/>
        </a:p>
      </dgm:t>
    </dgm:pt>
    <dgm:pt modelId="{269329D3-5DAA-4DC7-85DB-D192DEFCDBB9}" type="pres">
      <dgm:prSet presAssocID="{C232E684-A792-4DB5-BD46-88F3944D9E3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2FBA8-2CF2-4AF2-B33A-EF2422271C4B}" type="pres">
      <dgm:prSet presAssocID="{131420C3-F029-429C-83FD-D743461D298F}" presName="Name9" presStyleLbl="parChTrans1D2" presStyleIdx="1" presStyleCnt="4"/>
      <dgm:spPr/>
      <dgm:t>
        <a:bodyPr/>
        <a:lstStyle/>
        <a:p>
          <a:endParaRPr lang="en-US"/>
        </a:p>
      </dgm:t>
    </dgm:pt>
    <dgm:pt modelId="{916F1965-38FF-47DC-9F1A-4A975162F04F}" type="pres">
      <dgm:prSet presAssocID="{131420C3-F029-429C-83FD-D743461D298F}" presName="connTx" presStyleLbl="parChTrans1D2" presStyleIdx="1" presStyleCnt="4"/>
      <dgm:spPr/>
      <dgm:t>
        <a:bodyPr/>
        <a:lstStyle/>
        <a:p>
          <a:endParaRPr lang="en-US"/>
        </a:p>
      </dgm:t>
    </dgm:pt>
    <dgm:pt modelId="{A7753D17-146B-417E-940A-CCAEA86558BD}" type="pres">
      <dgm:prSet presAssocID="{9CC7FBC4-DAE3-4430-88E0-1C133B65726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E2CD00-A633-4E43-AEFD-C6D88FCE0777}" type="pres">
      <dgm:prSet presAssocID="{C3A65167-3208-43C3-BF35-D2BADC53535B}" presName="Name9" presStyleLbl="parChTrans1D2" presStyleIdx="2" presStyleCnt="4"/>
      <dgm:spPr/>
      <dgm:t>
        <a:bodyPr/>
        <a:lstStyle/>
        <a:p>
          <a:endParaRPr lang="en-US"/>
        </a:p>
      </dgm:t>
    </dgm:pt>
    <dgm:pt modelId="{4D596525-952E-4DDB-8E03-0DC8BB7A4CC5}" type="pres">
      <dgm:prSet presAssocID="{C3A65167-3208-43C3-BF35-D2BADC53535B}" presName="connTx" presStyleLbl="parChTrans1D2" presStyleIdx="2" presStyleCnt="4"/>
      <dgm:spPr/>
      <dgm:t>
        <a:bodyPr/>
        <a:lstStyle/>
        <a:p>
          <a:endParaRPr lang="en-US"/>
        </a:p>
      </dgm:t>
    </dgm:pt>
    <dgm:pt modelId="{4DBB5B70-39F6-495F-B13F-D5FA2018F2BB}" type="pres">
      <dgm:prSet presAssocID="{C16D21B3-6574-44E9-AF2A-88CD07B5DF5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52602-5453-45DD-9640-171A9A0E810B}" type="pres">
      <dgm:prSet presAssocID="{9085A97D-C473-42CA-9D06-1599D84AA3B2}" presName="Name9" presStyleLbl="parChTrans1D2" presStyleIdx="3" presStyleCnt="4"/>
      <dgm:spPr/>
      <dgm:t>
        <a:bodyPr/>
        <a:lstStyle/>
        <a:p>
          <a:endParaRPr lang="en-US"/>
        </a:p>
      </dgm:t>
    </dgm:pt>
    <dgm:pt modelId="{EA4C3C1E-8B23-4A01-B5C8-B8692A299115}" type="pres">
      <dgm:prSet presAssocID="{9085A97D-C473-42CA-9D06-1599D84AA3B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5C6BA991-0342-4AD3-8D8B-0262648CA98B}" type="pres">
      <dgm:prSet presAssocID="{5B7B5737-5F5E-486D-95B4-E22348E2040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39CC15-006F-49DE-8E10-787AAD6CFD52}" srcId="{D96C1D37-F45B-4CCE-8B8E-41940E27ACB8}" destId="{C16D21B3-6574-44E9-AF2A-88CD07B5DF54}" srcOrd="2" destOrd="0" parTransId="{C3A65167-3208-43C3-BF35-D2BADC53535B}" sibTransId="{29C76BFD-823D-4DA0-B725-635D6A7313DD}"/>
    <dgm:cxn modelId="{AF8CD0B9-0BB4-4C1E-B9C2-DDC5E8B4A517}" srcId="{863485C3-200F-4D27-8036-5E32B4C9C492}" destId="{D96C1D37-F45B-4CCE-8B8E-41940E27ACB8}" srcOrd="0" destOrd="0" parTransId="{858430A7-0A3B-431D-90BC-01CC98B13BDA}" sibTransId="{187BA3F7-3B98-42D1-B9BA-E4528694EC3E}"/>
    <dgm:cxn modelId="{7D96E356-EADF-4DB0-859E-8C40DF6E1900}" type="presOf" srcId="{9085A97D-C473-42CA-9D06-1599D84AA3B2}" destId="{EA4C3C1E-8B23-4A01-B5C8-B8692A299115}" srcOrd="1" destOrd="0" presId="urn:microsoft.com/office/officeart/2005/8/layout/radial1"/>
    <dgm:cxn modelId="{4DD92B93-A928-4A14-9F11-B3D90E4F8939}" type="presOf" srcId="{C3A65167-3208-43C3-BF35-D2BADC53535B}" destId="{4D596525-952E-4DDB-8E03-0DC8BB7A4CC5}" srcOrd="1" destOrd="0" presId="urn:microsoft.com/office/officeart/2005/8/layout/radial1"/>
    <dgm:cxn modelId="{D1AD759B-D972-4C24-9032-5CA39EE0CC35}" type="presOf" srcId="{5B7B5737-5F5E-486D-95B4-E22348E2040B}" destId="{5C6BA991-0342-4AD3-8D8B-0262648CA98B}" srcOrd="0" destOrd="0" presId="urn:microsoft.com/office/officeart/2005/8/layout/radial1"/>
    <dgm:cxn modelId="{3264F5FC-5E83-492A-B50D-DD89E22FA49C}" srcId="{D96C1D37-F45B-4CCE-8B8E-41940E27ACB8}" destId="{C232E684-A792-4DB5-BD46-88F3944D9E38}" srcOrd="0" destOrd="0" parTransId="{25A0F1A8-1389-44EA-9E88-F135E62439CF}" sibTransId="{0869191F-B9E5-40FE-BBE8-6CEA2186C3E2}"/>
    <dgm:cxn modelId="{08485D71-E4D8-4FFE-B2A2-AF64BE8C66BD}" type="presOf" srcId="{863485C3-200F-4D27-8036-5E32B4C9C492}" destId="{44498981-B0D2-48A6-95D6-B16B9E4B3490}" srcOrd="0" destOrd="0" presId="urn:microsoft.com/office/officeart/2005/8/layout/radial1"/>
    <dgm:cxn modelId="{611AC916-A1F2-4DBA-B996-C6EAD71A2964}" type="presOf" srcId="{C232E684-A792-4DB5-BD46-88F3944D9E38}" destId="{269329D3-5DAA-4DC7-85DB-D192DEFCDBB9}" srcOrd="0" destOrd="0" presId="urn:microsoft.com/office/officeart/2005/8/layout/radial1"/>
    <dgm:cxn modelId="{AEE3AC7A-57D9-4835-9D5E-B093A9736364}" type="presOf" srcId="{D96C1D37-F45B-4CCE-8B8E-41940E27ACB8}" destId="{DD89AA1C-D236-4659-AADB-DD07EC89576C}" srcOrd="0" destOrd="0" presId="urn:microsoft.com/office/officeart/2005/8/layout/radial1"/>
    <dgm:cxn modelId="{9AE559DA-9C66-45E7-9546-4109903A8118}" type="presOf" srcId="{131420C3-F029-429C-83FD-D743461D298F}" destId="{0992FBA8-2CF2-4AF2-B33A-EF2422271C4B}" srcOrd="0" destOrd="0" presId="urn:microsoft.com/office/officeart/2005/8/layout/radial1"/>
    <dgm:cxn modelId="{4E8FC2FB-1B18-471F-A456-63711A6CE048}" type="presOf" srcId="{9085A97D-C473-42CA-9D06-1599D84AA3B2}" destId="{3ED52602-5453-45DD-9640-171A9A0E810B}" srcOrd="0" destOrd="0" presId="urn:microsoft.com/office/officeart/2005/8/layout/radial1"/>
    <dgm:cxn modelId="{1A8C836C-C790-49AC-93B9-6FF692921C7A}" type="presOf" srcId="{9CC7FBC4-DAE3-4430-88E0-1C133B657261}" destId="{A7753D17-146B-417E-940A-CCAEA86558BD}" srcOrd="0" destOrd="0" presId="urn:microsoft.com/office/officeart/2005/8/layout/radial1"/>
    <dgm:cxn modelId="{2368991D-9BD3-4C5B-944D-67D651C3F8FA}" type="presOf" srcId="{C16D21B3-6574-44E9-AF2A-88CD07B5DF54}" destId="{4DBB5B70-39F6-495F-B13F-D5FA2018F2BB}" srcOrd="0" destOrd="0" presId="urn:microsoft.com/office/officeart/2005/8/layout/radial1"/>
    <dgm:cxn modelId="{8E28EB3D-D1E3-481A-8E78-F068BCC75B7F}" type="presOf" srcId="{131420C3-F029-429C-83FD-D743461D298F}" destId="{916F1965-38FF-47DC-9F1A-4A975162F04F}" srcOrd="1" destOrd="0" presId="urn:microsoft.com/office/officeart/2005/8/layout/radial1"/>
    <dgm:cxn modelId="{ADD26386-C712-42AD-8C5A-B785CCF09AEC}" type="presOf" srcId="{25A0F1A8-1389-44EA-9E88-F135E62439CF}" destId="{7AA0E7BC-783A-4312-8E32-C1023F64DDA4}" srcOrd="0" destOrd="0" presId="urn:microsoft.com/office/officeart/2005/8/layout/radial1"/>
    <dgm:cxn modelId="{5DADD705-F5A1-493C-B764-73760C4EBE50}" srcId="{D96C1D37-F45B-4CCE-8B8E-41940E27ACB8}" destId="{5B7B5737-5F5E-486D-95B4-E22348E2040B}" srcOrd="3" destOrd="0" parTransId="{9085A97D-C473-42CA-9D06-1599D84AA3B2}" sibTransId="{98BEC401-9410-4ACF-B768-F095484F4218}"/>
    <dgm:cxn modelId="{F787525B-A0FF-4F85-B008-45ABD041435B}" type="presOf" srcId="{C3A65167-3208-43C3-BF35-D2BADC53535B}" destId="{80E2CD00-A633-4E43-AEFD-C6D88FCE0777}" srcOrd="0" destOrd="0" presId="urn:microsoft.com/office/officeart/2005/8/layout/radial1"/>
    <dgm:cxn modelId="{3CBDE304-1D26-41D0-B591-CD5FD31AE360}" type="presOf" srcId="{25A0F1A8-1389-44EA-9E88-F135E62439CF}" destId="{5D0A0E5D-F507-4EF2-917D-3ED8D7D4D897}" srcOrd="1" destOrd="0" presId="urn:microsoft.com/office/officeart/2005/8/layout/radial1"/>
    <dgm:cxn modelId="{8E1D1573-C9D2-43E1-9F56-D0CD3A61C1BF}" srcId="{D96C1D37-F45B-4CCE-8B8E-41940E27ACB8}" destId="{9CC7FBC4-DAE3-4430-88E0-1C133B657261}" srcOrd="1" destOrd="0" parTransId="{131420C3-F029-429C-83FD-D743461D298F}" sibTransId="{31186928-48D7-4DC3-877F-5C8CC8A66767}"/>
    <dgm:cxn modelId="{0B05F15A-C2C3-4DD1-959C-738443EF16C0}" type="presParOf" srcId="{44498981-B0D2-48A6-95D6-B16B9E4B3490}" destId="{DD89AA1C-D236-4659-AADB-DD07EC89576C}" srcOrd="0" destOrd="0" presId="urn:microsoft.com/office/officeart/2005/8/layout/radial1"/>
    <dgm:cxn modelId="{0C27A86B-C700-4855-8806-E78032BF4F5D}" type="presParOf" srcId="{44498981-B0D2-48A6-95D6-B16B9E4B3490}" destId="{7AA0E7BC-783A-4312-8E32-C1023F64DDA4}" srcOrd="1" destOrd="0" presId="urn:microsoft.com/office/officeart/2005/8/layout/radial1"/>
    <dgm:cxn modelId="{0B2C63D1-91D3-4469-8FEA-E8546BBE9A0C}" type="presParOf" srcId="{7AA0E7BC-783A-4312-8E32-C1023F64DDA4}" destId="{5D0A0E5D-F507-4EF2-917D-3ED8D7D4D897}" srcOrd="0" destOrd="0" presId="urn:microsoft.com/office/officeart/2005/8/layout/radial1"/>
    <dgm:cxn modelId="{92392257-E022-43F1-AAD0-D499932B532C}" type="presParOf" srcId="{44498981-B0D2-48A6-95D6-B16B9E4B3490}" destId="{269329D3-5DAA-4DC7-85DB-D192DEFCDBB9}" srcOrd="2" destOrd="0" presId="urn:microsoft.com/office/officeart/2005/8/layout/radial1"/>
    <dgm:cxn modelId="{3710DCF9-7046-4A92-B698-B2CB8F336BC7}" type="presParOf" srcId="{44498981-B0D2-48A6-95D6-B16B9E4B3490}" destId="{0992FBA8-2CF2-4AF2-B33A-EF2422271C4B}" srcOrd="3" destOrd="0" presId="urn:microsoft.com/office/officeart/2005/8/layout/radial1"/>
    <dgm:cxn modelId="{4157DDDA-5E91-43B9-AEBA-BD885C3C909E}" type="presParOf" srcId="{0992FBA8-2CF2-4AF2-B33A-EF2422271C4B}" destId="{916F1965-38FF-47DC-9F1A-4A975162F04F}" srcOrd="0" destOrd="0" presId="urn:microsoft.com/office/officeart/2005/8/layout/radial1"/>
    <dgm:cxn modelId="{74ABF501-3A44-4738-876A-E66E63D3522E}" type="presParOf" srcId="{44498981-B0D2-48A6-95D6-B16B9E4B3490}" destId="{A7753D17-146B-417E-940A-CCAEA86558BD}" srcOrd="4" destOrd="0" presId="urn:microsoft.com/office/officeart/2005/8/layout/radial1"/>
    <dgm:cxn modelId="{802D25BA-027C-40D6-A7D4-7F4F1517BF30}" type="presParOf" srcId="{44498981-B0D2-48A6-95D6-B16B9E4B3490}" destId="{80E2CD00-A633-4E43-AEFD-C6D88FCE0777}" srcOrd="5" destOrd="0" presId="urn:microsoft.com/office/officeart/2005/8/layout/radial1"/>
    <dgm:cxn modelId="{27C8D224-40FA-460A-B5CE-1AA7A0C0591B}" type="presParOf" srcId="{80E2CD00-A633-4E43-AEFD-C6D88FCE0777}" destId="{4D596525-952E-4DDB-8E03-0DC8BB7A4CC5}" srcOrd="0" destOrd="0" presId="urn:microsoft.com/office/officeart/2005/8/layout/radial1"/>
    <dgm:cxn modelId="{36DA90F1-E85B-4651-97CF-B2519CF8B4A3}" type="presParOf" srcId="{44498981-B0D2-48A6-95D6-B16B9E4B3490}" destId="{4DBB5B70-39F6-495F-B13F-D5FA2018F2BB}" srcOrd="6" destOrd="0" presId="urn:microsoft.com/office/officeart/2005/8/layout/radial1"/>
    <dgm:cxn modelId="{18C25517-5728-4D36-A902-86B59FD373C3}" type="presParOf" srcId="{44498981-B0D2-48A6-95D6-B16B9E4B3490}" destId="{3ED52602-5453-45DD-9640-171A9A0E810B}" srcOrd="7" destOrd="0" presId="urn:microsoft.com/office/officeart/2005/8/layout/radial1"/>
    <dgm:cxn modelId="{D33885DA-DD0A-46D7-B8B0-682BC3D7AFB4}" type="presParOf" srcId="{3ED52602-5453-45DD-9640-171A9A0E810B}" destId="{EA4C3C1E-8B23-4A01-B5C8-B8692A299115}" srcOrd="0" destOrd="0" presId="urn:microsoft.com/office/officeart/2005/8/layout/radial1"/>
    <dgm:cxn modelId="{032D1CFB-7FB1-4FF4-AC1A-A6FC03641DB1}" type="presParOf" srcId="{44498981-B0D2-48A6-95D6-B16B9E4B3490}" destId="{5C6BA991-0342-4AD3-8D8B-0262648CA98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70E13-44AE-4C8B-8834-F1299CC7ECDD}">
      <dsp:nvSpPr>
        <dsp:cNvPr id="0" name=""/>
        <dsp:cNvSpPr/>
      </dsp:nvSpPr>
      <dsp:spPr>
        <a:xfrm>
          <a:off x="3175066" y="1461780"/>
          <a:ext cx="2727585" cy="831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63"/>
              </a:lnTo>
              <a:lnTo>
                <a:pt x="2727585" y="718863"/>
              </a:lnTo>
              <a:lnTo>
                <a:pt x="2727585" y="831104"/>
              </a:lnTo>
            </a:path>
          </a:pathLst>
        </a:custGeom>
        <a:noFill/>
        <a:ln w="19050" cap="rnd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CA63C-0CFA-42B7-9349-66C96CBDB8EB}">
      <dsp:nvSpPr>
        <dsp:cNvPr id="0" name=""/>
        <dsp:cNvSpPr/>
      </dsp:nvSpPr>
      <dsp:spPr>
        <a:xfrm>
          <a:off x="3175066" y="1461780"/>
          <a:ext cx="1434146" cy="831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63"/>
              </a:lnTo>
              <a:lnTo>
                <a:pt x="1434146" y="718863"/>
              </a:lnTo>
              <a:lnTo>
                <a:pt x="1434146" y="831104"/>
              </a:lnTo>
            </a:path>
          </a:pathLst>
        </a:custGeom>
        <a:noFill/>
        <a:ln w="19050" cap="rnd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EEBA-6EE4-4320-828C-935827F3C2D7}">
      <dsp:nvSpPr>
        <dsp:cNvPr id="0" name=""/>
        <dsp:cNvSpPr/>
      </dsp:nvSpPr>
      <dsp:spPr>
        <a:xfrm>
          <a:off x="3129346" y="1461780"/>
          <a:ext cx="91440" cy="816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4282"/>
              </a:lnTo>
              <a:lnTo>
                <a:pt x="132957" y="704282"/>
              </a:lnTo>
              <a:lnTo>
                <a:pt x="132957" y="816523"/>
              </a:lnTo>
            </a:path>
          </a:pathLst>
        </a:custGeom>
        <a:noFill/>
        <a:ln w="19050" cap="rnd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0A1CD-74DD-4A78-97E0-919B07288E89}">
      <dsp:nvSpPr>
        <dsp:cNvPr id="0" name=""/>
        <dsp:cNvSpPr/>
      </dsp:nvSpPr>
      <dsp:spPr>
        <a:xfrm>
          <a:off x="2022334" y="1461780"/>
          <a:ext cx="1152732" cy="831104"/>
        </a:xfrm>
        <a:custGeom>
          <a:avLst/>
          <a:gdLst/>
          <a:ahLst/>
          <a:cxnLst/>
          <a:rect l="0" t="0" r="0" b="0"/>
          <a:pathLst>
            <a:path>
              <a:moveTo>
                <a:pt x="1152732" y="0"/>
              </a:moveTo>
              <a:lnTo>
                <a:pt x="1152732" y="718863"/>
              </a:lnTo>
              <a:lnTo>
                <a:pt x="0" y="718863"/>
              </a:lnTo>
              <a:lnTo>
                <a:pt x="0" y="831104"/>
              </a:lnTo>
            </a:path>
          </a:pathLst>
        </a:custGeom>
        <a:noFill/>
        <a:ln w="19050" cap="rnd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0DFA8-7B77-437D-A0B1-7563E242E35F}">
      <dsp:nvSpPr>
        <dsp:cNvPr id="0" name=""/>
        <dsp:cNvSpPr/>
      </dsp:nvSpPr>
      <dsp:spPr>
        <a:xfrm>
          <a:off x="632571" y="1461780"/>
          <a:ext cx="2542495" cy="831104"/>
        </a:xfrm>
        <a:custGeom>
          <a:avLst/>
          <a:gdLst/>
          <a:ahLst/>
          <a:cxnLst/>
          <a:rect l="0" t="0" r="0" b="0"/>
          <a:pathLst>
            <a:path>
              <a:moveTo>
                <a:pt x="2542495" y="0"/>
              </a:moveTo>
              <a:lnTo>
                <a:pt x="2542495" y="718863"/>
              </a:lnTo>
              <a:lnTo>
                <a:pt x="0" y="718863"/>
              </a:lnTo>
              <a:lnTo>
                <a:pt x="0" y="831104"/>
              </a:lnTo>
            </a:path>
          </a:pathLst>
        </a:custGeom>
        <a:noFill/>
        <a:ln w="19050" cap="rnd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3B2DA-FF80-4CE1-8B08-C86D145525FF}">
      <dsp:nvSpPr>
        <dsp:cNvPr id="0" name=""/>
        <dsp:cNvSpPr/>
      </dsp:nvSpPr>
      <dsp:spPr>
        <a:xfrm>
          <a:off x="2213352" y="927301"/>
          <a:ext cx="1923429" cy="534479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BH" sz="1800" kern="1200"/>
            <a:t>ا</a:t>
          </a:r>
          <a:r>
            <a:rPr lang="ar-BH" sz="1800" kern="1200">
              <a:solidFill>
                <a:sysClr val="windowText" lastClr="000000"/>
              </a:solidFill>
            </a:rPr>
            <a:t>نواع المخاطر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2213352" y="927301"/>
        <a:ext cx="1923429" cy="534479"/>
      </dsp:txXfrm>
    </dsp:sp>
    <dsp:sp modelId="{B454D8CE-0587-41F3-B5DF-D7D414EF72E3}">
      <dsp:nvSpPr>
        <dsp:cNvPr id="0" name=""/>
        <dsp:cNvSpPr/>
      </dsp:nvSpPr>
      <dsp:spPr>
        <a:xfrm>
          <a:off x="1768" y="2292884"/>
          <a:ext cx="1261605" cy="534479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>
              <a:solidFill>
                <a:sysClr val="windowText" lastClr="000000"/>
              </a:solidFill>
            </a:rPr>
            <a:t>مخاطر</a:t>
          </a:r>
          <a:r>
            <a:rPr lang="ar-BH" sz="1800" kern="1200">
              <a:solidFill>
                <a:sysClr val="windowText" lastClr="000000"/>
              </a:solidFill>
            </a:rPr>
            <a:t>بيئة العمل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1768" y="2292884"/>
        <a:ext cx="1261605" cy="534479"/>
      </dsp:txXfrm>
    </dsp:sp>
    <dsp:sp modelId="{863F6662-6201-484B-A39A-9D2A2A49D93E}">
      <dsp:nvSpPr>
        <dsp:cNvPr id="0" name=""/>
        <dsp:cNvSpPr/>
      </dsp:nvSpPr>
      <dsp:spPr>
        <a:xfrm>
          <a:off x="1487855" y="2292884"/>
          <a:ext cx="1068958" cy="534479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BH" sz="1800" kern="1200">
              <a:solidFill>
                <a:sysClr val="windowText" lastClr="000000"/>
              </a:solidFill>
            </a:rPr>
            <a:t>مخاطرالسوق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1487855" y="2292884"/>
        <a:ext cx="1068958" cy="534479"/>
      </dsp:txXfrm>
    </dsp:sp>
    <dsp:sp modelId="{684280C9-A548-40CF-9072-3A7442FBFEB0}">
      <dsp:nvSpPr>
        <dsp:cNvPr id="0" name=""/>
        <dsp:cNvSpPr/>
      </dsp:nvSpPr>
      <dsp:spPr>
        <a:xfrm>
          <a:off x="2727825" y="2278303"/>
          <a:ext cx="1068958" cy="573741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BH" sz="1800" kern="1200">
              <a:solidFill>
                <a:sysClr val="windowText" lastClr="000000"/>
              </a:solidFill>
            </a:rPr>
            <a:t>مخاطرتشغيلية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2727825" y="2278303"/>
        <a:ext cx="1068958" cy="573741"/>
      </dsp:txXfrm>
    </dsp:sp>
    <dsp:sp modelId="{4ABEC4E1-0432-48B0-94BB-B9367D0CF039}">
      <dsp:nvSpPr>
        <dsp:cNvPr id="0" name=""/>
        <dsp:cNvSpPr/>
      </dsp:nvSpPr>
      <dsp:spPr>
        <a:xfrm>
          <a:off x="4074733" y="2292884"/>
          <a:ext cx="1068958" cy="534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ar-SA" sz="1800" b="0" i="0" u="none" strike="noStrike" kern="1200" cap="none" spc="0" normalizeH="0" baseline="0" noProof="0" dirty="0">
              <a:ln/>
              <a:solidFill>
                <a:sysClr val="windowText" lastClr="000000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مخاطر </a:t>
          </a:r>
          <a:r>
            <a:rPr kumimoji="0" lang="ar-SA" sz="1800" b="0" i="0" u="none" strike="noStrike" kern="1200" cap="none" spc="0" normalizeH="0" baseline="0" noProof="0" dirty="0" smtClean="0">
              <a:ln/>
              <a:solidFill>
                <a:sysClr val="windowText" lastClr="000000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مالية</a:t>
          </a:r>
          <a:endParaRPr kumimoji="0" lang="en-US" sz="1800" b="0" i="0" u="none" strike="noStrike" kern="1200" cap="none" spc="0" normalizeH="0" baseline="0" noProof="0" dirty="0">
            <a:ln/>
            <a:solidFill>
              <a:sysClr val="windowText" lastClr="000000"/>
            </a:solidFill>
            <a:effectLst/>
            <a:uLnTx/>
            <a:uFillTx/>
            <a:latin typeface="Tw Cen MT"/>
            <a:ea typeface="+mn-ea"/>
            <a:cs typeface="+mn-cs"/>
          </a:endParaRPr>
        </a:p>
      </dsp:txBody>
      <dsp:txXfrm>
        <a:off x="4074733" y="2292884"/>
        <a:ext cx="1068958" cy="534479"/>
      </dsp:txXfrm>
    </dsp:sp>
    <dsp:sp modelId="{6B245461-918F-4DAC-8AF9-023EED8EE8A7}">
      <dsp:nvSpPr>
        <dsp:cNvPr id="0" name=""/>
        <dsp:cNvSpPr/>
      </dsp:nvSpPr>
      <dsp:spPr>
        <a:xfrm>
          <a:off x="5368173" y="2292884"/>
          <a:ext cx="1068958" cy="534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BH" sz="1800" kern="1200">
              <a:solidFill>
                <a:sysClr val="windowText" lastClr="000000"/>
              </a:solidFill>
            </a:rPr>
            <a:t>مخاطرعامة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5368173" y="2292884"/>
        <a:ext cx="1068958" cy="5344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FE0C1C-706D-42ED-A73E-0146AF3BFD1C}">
      <dsp:nvSpPr>
        <dsp:cNvPr id="0" name=""/>
        <dsp:cNvSpPr/>
      </dsp:nvSpPr>
      <dsp:spPr>
        <a:xfrm>
          <a:off x="3290887" y="1725595"/>
          <a:ext cx="2614140" cy="28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04"/>
              </a:lnTo>
              <a:lnTo>
                <a:pt x="2614140" y="141304"/>
              </a:lnTo>
              <a:lnTo>
                <a:pt x="2614140" y="282609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BB974E8-67FB-4580-90D2-3AADFFD1D6F9}">
      <dsp:nvSpPr>
        <dsp:cNvPr id="0" name=""/>
        <dsp:cNvSpPr/>
      </dsp:nvSpPr>
      <dsp:spPr>
        <a:xfrm>
          <a:off x="3290887" y="1725595"/>
          <a:ext cx="814185" cy="28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04"/>
              </a:lnTo>
              <a:lnTo>
                <a:pt x="814185" y="141304"/>
              </a:lnTo>
              <a:lnTo>
                <a:pt x="814185" y="282609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43015CE-73D8-42E9-80A3-4EF8C0B27521}">
      <dsp:nvSpPr>
        <dsp:cNvPr id="0" name=""/>
        <dsp:cNvSpPr/>
      </dsp:nvSpPr>
      <dsp:spPr>
        <a:xfrm>
          <a:off x="2305117" y="1725595"/>
          <a:ext cx="985769" cy="282609"/>
        </a:xfrm>
        <a:custGeom>
          <a:avLst/>
          <a:gdLst/>
          <a:ahLst/>
          <a:cxnLst/>
          <a:rect l="0" t="0" r="0" b="0"/>
          <a:pathLst>
            <a:path>
              <a:moveTo>
                <a:pt x="985769" y="0"/>
              </a:moveTo>
              <a:lnTo>
                <a:pt x="985769" y="141304"/>
              </a:lnTo>
              <a:lnTo>
                <a:pt x="0" y="141304"/>
              </a:lnTo>
              <a:lnTo>
                <a:pt x="0" y="282609"/>
              </a:lnTo>
            </a:path>
          </a:pathLst>
        </a:custGeom>
        <a:noFill/>
        <a:ln w="19050" cap="rnd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C9C4-8CA4-40A7-A80F-CAC36B44AF58}">
      <dsp:nvSpPr>
        <dsp:cNvPr id="0" name=""/>
        <dsp:cNvSpPr/>
      </dsp:nvSpPr>
      <dsp:spPr>
        <a:xfrm>
          <a:off x="676746" y="1725595"/>
          <a:ext cx="2614140" cy="282609"/>
        </a:xfrm>
        <a:custGeom>
          <a:avLst/>
          <a:gdLst/>
          <a:ahLst/>
          <a:cxnLst/>
          <a:rect l="0" t="0" r="0" b="0"/>
          <a:pathLst>
            <a:path>
              <a:moveTo>
                <a:pt x="2614140" y="0"/>
              </a:moveTo>
              <a:lnTo>
                <a:pt x="2614140" y="141304"/>
              </a:lnTo>
              <a:lnTo>
                <a:pt x="0" y="141304"/>
              </a:lnTo>
              <a:lnTo>
                <a:pt x="0" y="282609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8138B1D-5BB1-4862-86FE-5C76DB9EAC3C}">
      <dsp:nvSpPr>
        <dsp:cNvPr id="0" name=""/>
        <dsp:cNvSpPr/>
      </dsp:nvSpPr>
      <dsp:spPr>
        <a:xfrm>
          <a:off x="2147381" y="1052714"/>
          <a:ext cx="2287012" cy="672880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b="1" kern="1200">
              <a:solidFill>
                <a:schemeClr val="tx1"/>
              </a:solidFill>
            </a:rPr>
            <a:t>المخاطر المالية</a:t>
          </a:r>
          <a:endParaRPr lang="en-US" sz="2100" b="1" kern="1200">
            <a:solidFill>
              <a:schemeClr val="tx1"/>
            </a:solidFill>
          </a:endParaRPr>
        </a:p>
      </dsp:txBody>
      <dsp:txXfrm>
        <a:off x="2147381" y="1052714"/>
        <a:ext cx="2287012" cy="672880"/>
      </dsp:txXfrm>
    </dsp:sp>
    <dsp:sp modelId="{89ECB487-A6EF-4D66-88C6-8E22B0D5DDBC}">
      <dsp:nvSpPr>
        <dsp:cNvPr id="0" name=""/>
        <dsp:cNvSpPr/>
      </dsp:nvSpPr>
      <dsp:spPr>
        <a:xfrm>
          <a:off x="3866" y="2008204"/>
          <a:ext cx="1345760" cy="672880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ar-SA" sz="2100" b="0" i="0" u="none" strike="noStrike" kern="1200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تحقيق خسائر متراكمة</a:t>
          </a:r>
          <a:endParaRPr kumimoji="0" lang="en-US" sz="2100" b="0" i="0" u="none" strike="noStrike" kern="1200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sp:txBody>
      <dsp:txXfrm>
        <a:off x="3866" y="2008204"/>
        <a:ext cx="1345760" cy="672880"/>
      </dsp:txXfrm>
    </dsp:sp>
    <dsp:sp modelId="{225E7922-F741-4A62-B528-C29CEFCB1F41}">
      <dsp:nvSpPr>
        <dsp:cNvPr id="0" name=""/>
        <dsp:cNvSpPr/>
      </dsp:nvSpPr>
      <dsp:spPr>
        <a:xfrm>
          <a:off x="1632237" y="2008204"/>
          <a:ext cx="1345760" cy="672880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ar-SA" sz="2100" b="0" i="0" u="none" strike="noStrike" kern="1200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عدم القدرة على سداد الالتزامات </a:t>
          </a:r>
          <a:endParaRPr kumimoji="0" lang="en-US" sz="2100" b="0" i="0" u="none" strike="noStrike" kern="1200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sp:txBody>
      <dsp:txXfrm>
        <a:off x="1632237" y="2008204"/>
        <a:ext cx="1345760" cy="672880"/>
      </dsp:txXfrm>
    </dsp:sp>
    <dsp:sp modelId="{C47D4A35-D43D-4973-9D80-630177A33745}">
      <dsp:nvSpPr>
        <dsp:cNvPr id="0" name=""/>
        <dsp:cNvSpPr/>
      </dsp:nvSpPr>
      <dsp:spPr>
        <a:xfrm>
          <a:off x="3260607" y="2008204"/>
          <a:ext cx="1688929" cy="641584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ar-SA" sz="2100" b="0" i="0" u="none" strike="noStrike" kern="1200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عدم توفر التمويل اللازم</a:t>
          </a:r>
          <a:endParaRPr kumimoji="0" lang="en-US" sz="2100" b="0" i="0" u="none" strike="noStrike" kern="1200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sp:txBody>
      <dsp:txXfrm>
        <a:off x="3260607" y="2008204"/>
        <a:ext cx="1688929" cy="641584"/>
      </dsp:txXfrm>
    </dsp:sp>
    <dsp:sp modelId="{DA2DAC08-B967-43C5-AA81-625B94819E05}">
      <dsp:nvSpPr>
        <dsp:cNvPr id="0" name=""/>
        <dsp:cNvSpPr/>
      </dsp:nvSpPr>
      <dsp:spPr>
        <a:xfrm>
          <a:off x="5232147" y="2008204"/>
          <a:ext cx="1345760" cy="672880"/>
        </a:xfrm>
        <a:prstGeom prst="rect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ar-SA" sz="2100" b="0" i="0" u="none" strike="noStrike" kern="1200" cap="none" spc="0" normalizeH="0" baseline="0" noProof="0" dirty="0" smtClean="0">
              <a:ln>
                <a:noFill/>
              </a:ln>
              <a:solidFill>
                <a:prstClr val="black"/>
              </a:solidFill>
              <a:effectLst/>
              <a:uLnTx/>
              <a:uFillTx/>
              <a:latin typeface="Tw Cen MT"/>
              <a:ea typeface="+mn-ea"/>
              <a:cs typeface="Arial" panose="020B0604020202020204" pitchFamily="34" charset="0"/>
            </a:rPr>
            <a:t>النقص في التدفقات النقدية</a:t>
          </a:r>
          <a:endParaRPr kumimoji="0" lang="en-US" sz="2100" b="0" i="0" u="none" strike="noStrike" kern="1200" cap="none" spc="0" normalizeH="0" baseline="0" noProof="0" dirty="0">
            <a:ln>
              <a:noFill/>
            </a:ln>
            <a:solidFill>
              <a:prstClr val="black"/>
            </a:solidFill>
            <a:effectLst/>
            <a:uLnTx/>
            <a:uFillTx/>
            <a:latin typeface="Tw Cen MT"/>
            <a:ea typeface="+mn-ea"/>
            <a:cs typeface="+mn-cs"/>
          </a:endParaRPr>
        </a:p>
      </dsp:txBody>
      <dsp:txXfrm>
        <a:off x="5232147" y="2008204"/>
        <a:ext cx="1345760" cy="6728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9AA1C-D236-4659-AADB-DD07EC89576C}">
      <dsp:nvSpPr>
        <dsp:cNvPr id="0" name=""/>
        <dsp:cNvSpPr/>
      </dsp:nvSpPr>
      <dsp:spPr>
        <a:xfrm>
          <a:off x="2537203" y="1131948"/>
          <a:ext cx="869193" cy="869193"/>
        </a:xfrm>
        <a:prstGeom prst="ellipse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kern="1200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مخاطر</a:t>
          </a:r>
          <a:endParaRPr lang="en-US" sz="2000" kern="1200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sp:txBody>
      <dsp:txXfrm>
        <a:off x="2664493" y="1259238"/>
        <a:ext cx="614613" cy="614613"/>
      </dsp:txXfrm>
    </dsp:sp>
    <dsp:sp modelId="{7AA0E7BC-783A-4312-8E32-C1023F64DDA4}">
      <dsp:nvSpPr>
        <dsp:cNvPr id="0" name=""/>
        <dsp:cNvSpPr/>
      </dsp:nvSpPr>
      <dsp:spPr>
        <a:xfrm rot="16200000">
          <a:off x="2841264" y="988251"/>
          <a:ext cx="261070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sp:txBody>
      <dsp:txXfrm>
        <a:off x="2965273" y="1007939"/>
        <a:ext cx="0" cy="0"/>
      </dsp:txXfrm>
    </dsp:sp>
    <dsp:sp modelId="{269329D3-5DAA-4DC7-85DB-D192DEFCDBB9}">
      <dsp:nvSpPr>
        <dsp:cNvPr id="0" name=""/>
        <dsp:cNvSpPr/>
      </dsp:nvSpPr>
      <dsp:spPr>
        <a:xfrm>
          <a:off x="2537203" y="1684"/>
          <a:ext cx="869193" cy="869193"/>
        </a:xfrm>
        <a:prstGeom prst="ellipse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b="0" kern="1200" dirty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الاصول المالية</a:t>
          </a:r>
        </a:p>
      </dsp:txBody>
      <dsp:txXfrm>
        <a:off x="2664493" y="128974"/>
        <a:ext cx="614613" cy="614613"/>
      </dsp:txXfrm>
    </dsp:sp>
    <dsp:sp modelId="{0992FBA8-2CF2-4AF2-B33A-EF2422271C4B}">
      <dsp:nvSpPr>
        <dsp:cNvPr id="0" name=""/>
        <dsp:cNvSpPr/>
      </dsp:nvSpPr>
      <dsp:spPr>
        <a:xfrm>
          <a:off x="3406396" y="1553383"/>
          <a:ext cx="261070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w Cen MT"/>
            <a:ea typeface="+mn-ea"/>
            <a:cs typeface="+mn-cs"/>
          </a:endParaRPr>
        </a:p>
      </dsp:txBody>
      <dsp:txXfrm>
        <a:off x="3530405" y="1560018"/>
        <a:ext cx="0" cy="0"/>
      </dsp:txXfrm>
    </dsp:sp>
    <dsp:sp modelId="{A7753D17-146B-417E-940A-CCAEA86558BD}">
      <dsp:nvSpPr>
        <dsp:cNvPr id="0" name=""/>
        <dsp:cNvSpPr/>
      </dsp:nvSpPr>
      <dsp:spPr>
        <a:xfrm>
          <a:off x="3667467" y="1131948"/>
          <a:ext cx="869193" cy="869193"/>
        </a:xfrm>
        <a:prstGeom prst="ellipse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b="1" kern="1200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الاصول الثابتة</a:t>
          </a:r>
        </a:p>
      </dsp:txBody>
      <dsp:txXfrm>
        <a:off x="3794757" y="1259238"/>
        <a:ext cx="614613" cy="614613"/>
      </dsp:txXfrm>
    </dsp:sp>
    <dsp:sp modelId="{80E2CD00-A633-4E43-AEFD-C6D88FCE0777}">
      <dsp:nvSpPr>
        <dsp:cNvPr id="0" name=""/>
        <dsp:cNvSpPr/>
      </dsp:nvSpPr>
      <dsp:spPr>
        <a:xfrm rot="5400000">
          <a:off x="2841264" y="2118515"/>
          <a:ext cx="261070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sp:txBody>
      <dsp:txXfrm>
        <a:off x="2978326" y="2125150"/>
        <a:ext cx="0" cy="0"/>
      </dsp:txXfrm>
    </dsp:sp>
    <dsp:sp modelId="{4DBB5B70-39F6-495F-B13F-D5FA2018F2BB}">
      <dsp:nvSpPr>
        <dsp:cNvPr id="0" name=""/>
        <dsp:cNvSpPr/>
      </dsp:nvSpPr>
      <dsp:spPr>
        <a:xfrm>
          <a:off x="2537203" y="2262212"/>
          <a:ext cx="869193" cy="869193"/>
        </a:xfrm>
        <a:prstGeom prst="ellipse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b="1" kern="1200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الانظمة المعلومات</a:t>
          </a:r>
          <a:endParaRPr lang="en-US" sz="1400" b="1" kern="1200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sp:txBody>
      <dsp:txXfrm>
        <a:off x="2664493" y="2389502"/>
        <a:ext cx="614613" cy="614613"/>
      </dsp:txXfrm>
    </dsp:sp>
    <dsp:sp modelId="{3ED52602-5453-45DD-9640-171A9A0E810B}">
      <dsp:nvSpPr>
        <dsp:cNvPr id="0" name=""/>
        <dsp:cNvSpPr/>
      </dsp:nvSpPr>
      <dsp:spPr>
        <a:xfrm rot="10800000">
          <a:off x="2276132" y="1553383"/>
          <a:ext cx="261070" cy="26323"/>
        </a:xfrm>
        <a:custGeom>
          <a:avLst/>
          <a:gdLst/>
          <a:ahLst/>
          <a:cxnLst/>
          <a:rect l="0" t="0" r="0" b="0"/>
          <a:pathLst>
            <a:path>
              <a:moveTo>
                <a:pt x="0" y="13161"/>
              </a:moveTo>
              <a:lnTo>
                <a:pt x="374486" y="13161"/>
              </a:lnTo>
            </a:path>
          </a:pathLst>
        </a:custGeom>
        <a:noFill/>
        <a:ln w="9525" cap="rnd" cmpd="sng" algn="ctr">
          <a:solidFill>
            <a:schemeClr val="dk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w Cen MT"/>
            <a:ea typeface="+mn-ea"/>
            <a:cs typeface="+mn-cs"/>
          </a:endParaRPr>
        </a:p>
      </dsp:txBody>
      <dsp:txXfrm rot="10800000">
        <a:off x="2413194" y="1573071"/>
        <a:ext cx="0" cy="0"/>
      </dsp:txXfrm>
    </dsp:sp>
    <dsp:sp modelId="{5C6BA991-0342-4AD3-8D8B-0262648CA98B}">
      <dsp:nvSpPr>
        <dsp:cNvPr id="0" name=""/>
        <dsp:cNvSpPr/>
      </dsp:nvSpPr>
      <dsp:spPr>
        <a:xfrm>
          <a:off x="1406939" y="1131948"/>
          <a:ext cx="869193" cy="869193"/>
        </a:xfrm>
        <a:prstGeom prst="ellipse">
          <a:avLst/>
        </a:prstGeom>
        <a:solidFill>
          <a:schemeClr val="lt1"/>
        </a:solidFill>
        <a:ln w="19050" cap="rnd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b="1" kern="1200" dirty="0" smtClean="0">
              <a:solidFill>
                <a:sysClr val="windowText" lastClr="000000"/>
              </a:solidFill>
              <a:latin typeface="Tw Cen MT"/>
              <a:ea typeface="+mn-ea"/>
              <a:cs typeface="Arial" panose="020B0604020202020204" pitchFamily="34" charset="0"/>
            </a:rPr>
            <a:t>الموارد البشرية</a:t>
          </a:r>
          <a:endParaRPr lang="en-US" sz="1600" b="1" kern="1200" dirty="0">
            <a:solidFill>
              <a:sysClr val="windowText" lastClr="000000"/>
            </a:solidFill>
            <a:latin typeface="Tw Cen MT"/>
            <a:ea typeface="+mn-ea"/>
            <a:cs typeface="+mn-cs"/>
          </a:endParaRPr>
        </a:p>
      </dsp:txBody>
      <dsp:txXfrm>
        <a:off x="1534229" y="1259238"/>
        <a:ext cx="614613" cy="614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Shukri</dc:creator>
  <cp:keywords/>
  <dc:description/>
  <cp:lastModifiedBy>Ali Shukri</cp:lastModifiedBy>
  <cp:revision>6</cp:revision>
  <cp:lastPrinted>2022-02-09T08:03:00Z</cp:lastPrinted>
  <dcterms:created xsi:type="dcterms:W3CDTF">2022-02-06T19:15:00Z</dcterms:created>
  <dcterms:modified xsi:type="dcterms:W3CDTF">2022-02-09T10:41:00Z</dcterms:modified>
</cp:coreProperties>
</file>