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3CAB" w14:textId="77777777" w:rsidR="006F4633" w:rsidRPr="00123EC5" w:rsidRDefault="006F4633" w:rsidP="00123EC5">
      <w:pPr>
        <w:bidi/>
        <w:jc w:val="center"/>
        <w:rPr>
          <w:noProof/>
          <w:sz w:val="40"/>
          <w:szCs w:val="40"/>
          <w:rtl/>
        </w:rPr>
      </w:pPr>
      <w:r w:rsidRPr="00123EC5">
        <w:rPr>
          <w:rFonts w:hint="cs"/>
          <w:noProof/>
          <w:sz w:val="40"/>
          <w:szCs w:val="40"/>
          <w:rtl/>
        </w:rPr>
        <w:t>بسم الله الرحمن الرحيم</w:t>
      </w:r>
    </w:p>
    <w:p w14:paraId="3DD639A4" w14:textId="77777777" w:rsidR="006F4633" w:rsidRDefault="006F4633" w:rsidP="006F4633">
      <w:pPr>
        <w:bidi/>
        <w:rPr>
          <w:noProof/>
          <w:rtl/>
        </w:rPr>
      </w:pPr>
    </w:p>
    <w:p w14:paraId="5E6E2A95" w14:textId="77777777" w:rsidR="00B024F1" w:rsidRDefault="008E4049" w:rsidP="006F4633">
      <w:pPr>
        <w:bidi/>
      </w:pPr>
      <w:r>
        <w:rPr>
          <w:noProof/>
        </w:rPr>
        <w:drawing>
          <wp:inline distT="0" distB="0" distL="0" distR="0" wp14:anchorId="6034C982" wp14:editId="64236680">
            <wp:extent cx="5429250" cy="493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983" cy="4962344"/>
                    </a:xfrm>
                    <a:prstGeom prst="rect">
                      <a:avLst/>
                    </a:prstGeom>
                    <a:noFill/>
                    <a:ln>
                      <a:noFill/>
                    </a:ln>
                  </pic:spPr>
                </pic:pic>
              </a:graphicData>
            </a:graphic>
          </wp:inline>
        </w:drawing>
      </w:r>
    </w:p>
    <w:p w14:paraId="43648672" w14:textId="77777777" w:rsidR="00123EC5" w:rsidRDefault="00123EC5" w:rsidP="00123EC5">
      <w:pPr>
        <w:bidi/>
        <w:rPr>
          <w:rtl/>
        </w:rPr>
      </w:pPr>
    </w:p>
    <w:p w14:paraId="0286A7F9" w14:textId="77777777" w:rsidR="00A81626" w:rsidRDefault="00A81626" w:rsidP="00A81626">
      <w:pPr>
        <w:bidi/>
        <w:rPr>
          <w:rtl/>
        </w:rPr>
      </w:pPr>
    </w:p>
    <w:p w14:paraId="02E6A5CC" w14:textId="77777777" w:rsidR="00A81626" w:rsidRPr="001C2A62" w:rsidRDefault="00A81626" w:rsidP="00A81626">
      <w:pPr>
        <w:bidi/>
        <w:jc w:val="center"/>
        <w:rPr>
          <w:rFonts w:ascii="Tahoma" w:hAnsi="Tahoma" w:cs="Tahoma"/>
          <w:b/>
          <w:bCs/>
          <w:noProof/>
          <w:sz w:val="52"/>
          <w:szCs w:val="52"/>
          <w:rtl/>
        </w:rPr>
      </w:pPr>
      <w:r w:rsidRPr="001C2A62">
        <w:rPr>
          <w:rFonts w:ascii="Tahoma" w:hAnsi="Tahoma" w:cs="Tahoma"/>
          <w:b/>
          <w:bCs/>
          <w:noProof/>
          <w:sz w:val="52"/>
          <w:szCs w:val="52"/>
          <w:rtl/>
        </w:rPr>
        <w:t xml:space="preserve">دورة بعنوان : خدمات التصدير </w:t>
      </w:r>
      <w:r w:rsidRPr="001C2A62">
        <w:rPr>
          <w:rFonts w:ascii="Tahoma" w:hAnsi="Tahoma" w:cs="Tahoma"/>
          <w:b/>
          <w:bCs/>
          <w:noProof/>
          <w:sz w:val="52"/>
          <w:szCs w:val="52"/>
          <w:rtl/>
        </w:rPr>
        <w:br/>
      </w:r>
      <w:r w:rsidRPr="001C2A62">
        <w:rPr>
          <w:rFonts w:ascii="Tahoma" w:hAnsi="Tahoma" w:cs="Tahoma"/>
          <w:b/>
          <w:bCs/>
          <w:noProof/>
          <w:sz w:val="52"/>
          <w:szCs w:val="52"/>
        </w:rPr>
        <w:t>Export Services</w:t>
      </w:r>
    </w:p>
    <w:p w14:paraId="65732846" w14:textId="77777777" w:rsidR="00A81626" w:rsidRDefault="00A81626" w:rsidP="00A81626">
      <w:pPr>
        <w:bidi/>
        <w:jc w:val="center"/>
      </w:pPr>
    </w:p>
    <w:p w14:paraId="0B08E8B7" w14:textId="3F4F7DD9" w:rsidR="00282820" w:rsidRDefault="00123EC5" w:rsidP="00D50F2A">
      <w:pPr>
        <w:bidi/>
        <w:jc w:val="center"/>
        <w:rPr>
          <w:sz w:val="36"/>
          <w:szCs w:val="36"/>
          <w:rtl/>
          <w:lang w:bidi="ar-OM"/>
        </w:rPr>
      </w:pPr>
      <w:r w:rsidRPr="00123EC5">
        <w:rPr>
          <w:rFonts w:hint="cs"/>
          <w:sz w:val="36"/>
          <w:szCs w:val="36"/>
          <w:rtl/>
          <w:lang w:bidi="ar-OM"/>
        </w:rPr>
        <w:t xml:space="preserve">اعداد </w:t>
      </w:r>
      <w:r w:rsidR="00E8517C" w:rsidRPr="00123EC5">
        <w:rPr>
          <w:rFonts w:hint="cs"/>
          <w:sz w:val="36"/>
          <w:szCs w:val="36"/>
          <w:rtl/>
          <w:lang w:bidi="ar-OM"/>
        </w:rPr>
        <w:t>وتقديم:</w:t>
      </w:r>
      <w:r w:rsidRPr="00123EC5">
        <w:rPr>
          <w:rFonts w:hint="cs"/>
          <w:sz w:val="36"/>
          <w:szCs w:val="36"/>
          <w:rtl/>
          <w:lang w:bidi="ar-OM"/>
        </w:rPr>
        <w:t xml:space="preserve"> أ. أماني جوهر</w:t>
      </w:r>
    </w:p>
    <w:p w14:paraId="65E6E926" w14:textId="77777777" w:rsidR="00F91FBF" w:rsidRDefault="001C2A62" w:rsidP="00F91FBF">
      <w:pPr>
        <w:rPr>
          <w:sz w:val="36"/>
          <w:szCs w:val="36"/>
          <w:lang w:bidi="ar-OM"/>
        </w:rPr>
      </w:pPr>
      <w:r>
        <w:rPr>
          <w:sz w:val="36"/>
          <w:szCs w:val="36"/>
          <w:rtl/>
          <w:lang w:bidi="ar-OM"/>
        </w:rPr>
        <w:br w:type="page"/>
      </w:r>
    </w:p>
    <w:sdt>
      <w:sdtPr>
        <w:rPr>
          <w:rFonts w:asciiTheme="minorHAnsi" w:eastAsiaTheme="minorEastAsia" w:hAnsiTheme="minorHAnsi" w:cstheme="minorBidi"/>
          <w:b/>
          <w:bCs/>
          <w:color w:val="auto"/>
          <w:sz w:val="22"/>
          <w:szCs w:val="22"/>
          <w:rtl/>
          <w:lang w:val="ar-SA"/>
        </w:rPr>
        <w:id w:val="596067424"/>
        <w:docPartObj>
          <w:docPartGallery w:val="Table of Contents"/>
          <w:docPartUnique/>
        </w:docPartObj>
      </w:sdtPr>
      <w:sdtEndPr>
        <w:rPr>
          <w:rtl w:val="0"/>
        </w:rPr>
      </w:sdtEndPr>
      <w:sdtContent>
        <w:p w14:paraId="1A1232D7" w14:textId="6ABB8D40" w:rsidR="00F91FBF" w:rsidRDefault="00F91FBF" w:rsidP="001A0F71">
          <w:pPr>
            <w:pStyle w:val="TOCHeading"/>
            <w:bidi/>
            <w:rPr>
              <w:b/>
              <w:bCs/>
              <w:rtl/>
              <w:lang w:val="ar-SA"/>
            </w:rPr>
          </w:pPr>
          <w:r w:rsidRPr="001A0F71">
            <w:rPr>
              <w:b/>
              <w:bCs/>
              <w:rtl/>
              <w:lang w:val="ar-SA"/>
            </w:rPr>
            <w:t>المحتويات</w:t>
          </w:r>
        </w:p>
        <w:p w14:paraId="3826BE78" w14:textId="77777777" w:rsidR="001A0F71" w:rsidRPr="001A0F71" w:rsidRDefault="001A0F71" w:rsidP="001A0F71">
          <w:pPr>
            <w:bidi/>
            <w:rPr>
              <w:lang w:val="ar-SA"/>
            </w:rPr>
          </w:pPr>
        </w:p>
        <w:p w14:paraId="39969641" w14:textId="6D0279A7" w:rsidR="001A0F71" w:rsidRPr="001A0F71" w:rsidRDefault="00F91FBF" w:rsidP="001A0F71">
          <w:pPr>
            <w:pStyle w:val="TOC1"/>
          </w:pPr>
          <w:r>
            <w:fldChar w:fldCharType="begin"/>
          </w:r>
          <w:r>
            <w:instrText xml:space="preserve"> TOC \o "1-3" \h \z \u </w:instrText>
          </w:r>
          <w:r>
            <w:fldChar w:fldCharType="separate"/>
          </w:r>
          <w:hyperlink w:anchor="_Toc98600772" w:history="1">
            <w:r w:rsidR="001A0F71" w:rsidRPr="001A0F71">
              <w:rPr>
                <w:rStyle w:val="Hyperlink"/>
                <w:rtl/>
              </w:rPr>
              <w:t>المقدمة:</w:t>
            </w:r>
            <w:r w:rsidR="001A0F71" w:rsidRPr="001A0F71">
              <w:rPr>
                <w:webHidden/>
              </w:rPr>
              <w:tab/>
            </w:r>
            <w:r w:rsidR="001A0F71" w:rsidRPr="001A0F71">
              <w:rPr>
                <w:webHidden/>
              </w:rPr>
              <w:fldChar w:fldCharType="begin"/>
            </w:r>
            <w:r w:rsidR="001A0F71" w:rsidRPr="001A0F71">
              <w:rPr>
                <w:webHidden/>
              </w:rPr>
              <w:instrText xml:space="preserve"> PAGEREF _Toc98600772 \h </w:instrText>
            </w:r>
            <w:r w:rsidR="001A0F71" w:rsidRPr="001A0F71">
              <w:rPr>
                <w:webHidden/>
              </w:rPr>
            </w:r>
            <w:r w:rsidR="001A0F71" w:rsidRPr="001A0F71">
              <w:rPr>
                <w:webHidden/>
              </w:rPr>
              <w:fldChar w:fldCharType="separate"/>
            </w:r>
            <w:r w:rsidR="001A0F71" w:rsidRPr="001A0F71">
              <w:rPr>
                <w:webHidden/>
              </w:rPr>
              <w:t>3</w:t>
            </w:r>
            <w:r w:rsidR="001A0F71" w:rsidRPr="001A0F71">
              <w:rPr>
                <w:webHidden/>
              </w:rPr>
              <w:fldChar w:fldCharType="end"/>
            </w:r>
          </w:hyperlink>
        </w:p>
        <w:p w14:paraId="610F0245" w14:textId="4EE3A6B6" w:rsidR="001A0F71" w:rsidRPr="001A0F71" w:rsidRDefault="005E4AF9" w:rsidP="001A0F71">
          <w:pPr>
            <w:pStyle w:val="TOC1"/>
          </w:pPr>
          <w:hyperlink w:anchor="_Toc98600773" w:history="1">
            <w:r w:rsidR="001A0F71" w:rsidRPr="001A0F71">
              <w:rPr>
                <w:rStyle w:val="Hyperlink"/>
                <w:rtl/>
              </w:rPr>
              <w:t>1.</w:t>
            </w:r>
            <w:r w:rsidR="001A0F71" w:rsidRPr="001A0F71">
              <w:tab/>
            </w:r>
            <w:r w:rsidR="001A0F71" w:rsidRPr="001A0F71">
              <w:rPr>
                <w:rStyle w:val="Hyperlink"/>
                <w:rtl/>
              </w:rPr>
              <w:t>أهمية التصدير:</w:t>
            </w:r>
            <w:r w:rsidR="001A0F71" w:rsidRPr="001A0F71">
              <w:rPr>
                <w:webHidden/>
              </w:rPr>
              <w:tab/>
            </w:r>
            <w:r w:rsidR="001A0F71" w:rsidRPr="001A0F71">
              <w:rPr>
                <w:webHidden/>
              </w:rPr>
              <w:fldChar w:fldCharType="begin"/>
            </w:r>
            <w:r w:rsidR="001A0F71" w:rsidRPr="001A0F71">
              <w:rPr>
                <w:webHidden/>
              </w:rPr>
              <w:instrText xml:space="preserve"> PAGEREF _Toc98600773 \h </w:instrText>
            </w:r>
            <w:r w:rsidR="001A0F71" w:rsidRPr="001A0F71">
              <w:rPr>
                <w:webHidden/>
              </w:rPr>
            </w:r>
            <w:r w:rsidR="001A0F71" w:rsidRPr="001A0F71">
              <w:rPr>
                <w:webHidden/>
              </w:rPr>
              <w:fldChar w:fldCharType="separate"/>
            </w:r>
            <w:r w:rsidR="001A0F71" w:rsidRPr="001A0F71">
              <w:rPr>
                <w:webHidden/>
              </w:rPr>
              <w:t>4</w:t>
            </w:r>
            <w:r w:rsidR="001A0F71" w:rsidRPr="001A0F71">
              <w:rPr>
                <w:webHidden/>
              </w:rPr>
              <w:fldChar w:fldCharType="end"/>
            </w:r>
          </w:hyperlink>
        </w:p>
        <w:p w14:paraId="17D6F5EC" w14:textId="182EEF83" w:rsidR="001A0F71" w:rsidRPr="000469F7" w:rsidRDefault="005E4AF9" w:rsidP="000469F7">
          <w:pPr>
            <w:pStyle w:val="TOC2"/>
            <w:rPr>
              <w:b w:val="0"/>
              <w:bCs w:val="0"/>
            </w:rPr>
          </w:pPr>
          <w:hyperlink w:anchor="_Toc98600774" w:history="1">
            <w:r w:rsidR="001A0F71" w:rsidRPr="000469F7">
              <w:rPr>
                <w:rStyle w:val="Hyperlink"/>
                <w:b w:val="0"/>
                <w:bCs w:val="0"/>
                <w:rtl/>
              </w:rPr>
              <w:t>تعريفات</w:t>
            </w:r>
            <w:r w:rsidR="001A0F71" w:rsidRPr="000469F7">
              <w:rPr>
                <w:b w:val="0"/>
                <w:bCs w:val="0"/>
                <w:webHidden/>
              </w:rPr>
              <w:tab/>
            </w:r>
            <w:r w:rsidR="001A0F71" w:rsidRPr="000469F7">
              <w:rPr>
                <w:b w:val="0"/>
                <w:bCs w:val="0"/>
                <w:webHidden/>
              </w:rPr>
              <w:fldChar w:fldCharType="begin"/>
            </w:r>
            <w:r w:rsidR="001A0F71" w:rsidRPr="000469F7">
              <w:rPr>
                <w:b w:val="0"/>
                <w:bCs w:val="0"/>
                <w:webHidden/>
              </w:rPr>
              <w:instrText xml:space="preserve"> PAGEREF _Toc98600774 \h </w:instrText>
            </w:r>
            <w:r w:rsidR="001A0F71" w:rsidRPr="000469F7">
              <w:rPr>
                <w:b w:val="0"/>
                <w:bCs w:val="0"/>
                <w:webHidden/>
              </w:rPr>
            </w:r>
            <w:r w:rsidR="001A0F71" w:rsidRPr="000469F7">
              <w:rPr>
                <w:b w:val="0"/>
                <w:bCs w:val="0"/>
                <w:webHidden/>
              </w:rPr>
              <w:fldChar w:fldCharType="separate"/>
            </w:r>
            <w:r w:rsidR="001A0F71" w:rsidRPr="000469F7">
              <w:rPr>
                <w:b w:val="0"/>
                <w:bCs w:val="0"/>
                <w:webHidden/>
              </w:rPr>
              <w:t>4</w:t>
            </w:r>
            <w:r w:rsidR="001A0F71" w:rsidRPr="000469F7">
              <w:rPr>
                <w:b w:val="0"/>
                <w:bCs w:val="0"/>
                <w:webHidden/>
              </w:rPr>
              <w:fldChar w:fldCharType="end"/>
            </w:r>
          </w:hyperlink>
        </w:p>
        <w:p w14:paraId="2CA524F2" w14:textId="0EA19A85" w:rsidR="001A0F71" w:rsidRPr="000469F7" w:rsidRDefault="005E4AF9" w:rsidP="000469F7">
          <w:pPr>
            <w:pStyle w:val="TOC2"/>
            <w:rPr>
              <w:b w:val="0"/>
              <w:bCs w:val="0"/>
            </w:rPr>
          </w:pPr>
          <w:hyperlink w:anchor="_Toc98600775" w:history="1">
            <w:r w:rsidR="001A0F71" w:rsidRPr="000469F7">
              <w:rPr>
                <w:rStyle w:val="Hyperlink"/>
                <w:b w:val="0"/>
                <w:bCs w:val="0"/>
                <w:rtl/>
              </w:rPr>
              <w:t>كيف تؤثر الصادرات على الاقتصاد؟</w:t>
            </w:r>
            <w:r w:rsidR="001A0F71" w:rsidRPr="000469F7">
              <w:rPr>
                <w:b w:val="0"/>
                <w:bCs w:val="0"/>
                <w:webHidden/>
              </w:rPr>
              <w:tab/>
            </w:r>
            <w:r w:rsidR="001A0F71" w:rsidRPr="000469F7">
              <w:rPr>
                <w:b w:val="0"/>
                <w:bCs w:val="0"/>
                <w:webHidden/>
              </w:rPr>
              <w:fldChar w:fldCharType="begin"/>
            </w:r>
            <w:r w:rsidR="001A0F71" w:rsidRPr="000469F7">
              <w:rPr>
                <w:b w:val="0"/>
                <w:bCs w:val="0"/>
                <w:webHidden/>
              </w:rPr>
              <w:instrText xml:space="preserve"> PAGEREF _Toc98600775 \h </w:instrText>
            </w:r>
            <w:r w:rsidR="001A0F71" w:rsidRPr="000469F7">
              <w:rPr>
                <w:b w:val="0"/>
                <w:bCs w:val="0"/>
                <w:webHidden/>
              </w:rPr>
            </w:r>
            <w:r w:rsidR="001A0F71" w:rsidRPr="000469F7">
              <w:rPr>
                <w:b w:val="0"/>
                <w:bCs w:val="0"/>
                <w:webHidden/>
              </w:rPr>
              <w:fldChar w:fldCharType="separate"/>
            </w:r>
            <w:r w:rsidR="001A0F71" w:rsidRPr="000469F7">
              <w:rPr>
                <w:b w:val="0"/>
                <w:bCs w:val="0"/>
                <w:webHidden/>
              </w:rPr>
              <w:t>4</w:t>
            </w:r>
            <w:r w:rsidR="001A0F71" w:rsidRPr="000469F7">
              <w:rPr>
                <w:b w:val="0"/>
                <w:bCs w:val="0"/>
                <w:webHidden/>
              </w:rPr>
              <w:fldChar w:fldCharType="end"/>
            </w:r>
          </w:hyperlink>
        </w:p>
        <w:p w14:paraId="568712F5" w14:textId="32904AD3" w:rsidR="001A0F71" w:rsidRPr="000469F7" w:rsidRDefault="005E4AF9" w:rsidP="000469F7">
          <w:pPr>
            <w:pStyle w:val="TOC2"/>
            <w:rPr>
              <w:b w:val="0"/>
              <w:bCs w:val="0"/>
            </w:rPr>
          </w:pPr>
          <w:hyperlink w:anchor="_Toc98600776" w:history="1">
            <w:r w:rsidR="001A0F71" w:rsidRPr="000469F7">
              <w:rPr>
                <w:rStyle w:val="Hyperlink"/>
                <w:b w:val="0"/>
                <w:bCs w:val="0"/>
                <w:rtl/>
              </w:rPr>
              <w:t>فوائد التصدير للفرد والشركات الصغيرة والمتوسطة:</w:t>
            </w:r>
            <w:r w:rsidR="001A0F71" w:rsidRPr="000469F7">
              <w:rPr>
                <w:b w:val="0"/>
                <w:bCs w:val="0"/>
                <w:webHidden/>
              </w:rPr>
              <w:tab/>
            </w:r>
            <w:r w:rsidR="001A0F71" w:rsidRPr="000469F7">
              <w:rPr>
                <w:b w:val="0"/>
                <w:bCs w:val="0"/>
                <w:webHidden/>
              </w:rPr>
              <w:fldChar w:fldCharType="begin"/>
            </w:r>
            <w:r w:rsidR="001A0F71" w:rsidRPr="000469F7">
              <w:rPr>
                <w:b w:val="0"/>
                <w:bCs w:val="0"/>
                <w:webHidden/>
              </w:rPr>
              <w:instrText xml:space="preserve"> PAGEREF _Toc98600776 \h </w:instrText>
            </w:r>
            <w:r w:rsidR="001A0F71" w:rsidRPr="000469F7">
              <w:rPr>
                <w:b w:val="0"/>
                <w:bCs w:val="0"/>
                <w:webHidden/>
              </w:rPr>
            </w:r>
            <w:r w:rsidR="001A0F71" w:rsidRPr="000469F7">
              <w:rPr>
                <w:b w:val="0"/>
                <w:bCs w:val="0"/>
                <w:webHidden/>
              </w:rPr>
              <w:fldChar w:fldCharType="separate"/>
            </w:r>
            <w:r w:rsidR="001A0F71" w:rsidRPr="000469F7">
              <w:rPr>
                <w:b w:val="0"/>
                <w:bCs w:val="0"/>
                <w:webHidden/>
              </w:rPr>
              <w:t>4</w:t>
            </w:r>
            <w:r w:rsidR="001A0F71" w:rsidRPr="000469F7">
              <w:rPr>
                <w:b w:val="0"/>
                <w:bCs w:val="0"/>
                <w:webHidden/>
              </w:rPr>
              <w:fldChar w:fldCharType="end"/>
            </w:r>
          </w:hyperlink>
        </w:p>
        <w:p w14:paraId="16EF1FF1" w14:textId="74FD2B18" w:rsidR="001A0F71" w:rsidRPr="001A0F71" w:rsidRDefault="005E4AF9" w:rsidP="001A0F71">
          <w:pPr>
            <w:pStyle w:val="TOC1"/>
          </w:pPr>
          <w:hyperlink w:anchor="_Toc98600777" w:history="1">
            <w:r w:rsidR="001A0F71" w:rsidRPr="001A0F71">
              <w:rPr>
                <w:rStyle w:val="Hyperlink"/>
              </w:rPr>
              <w:t>2.</w:t>
            </w:r>
            <w:r w:rsidR="001A0F71" w:rsidRPr="001A0F71">
              <w:tab/>
            </w:r>
            <w:r w:rsidR="001A0F71" w:rsidRPr="001A0F71">
              <w:rPr>
                <w:rStyle w:val="Hyperlink"/>
                <w:rtl/>
              </w:rPr>
              <w:t>الاتفاقيات الاقتصادية:</w:t>
            </w:r>
            <w:r w:rsidR="001A0F71" w:rsidRPr="001A0F71">
              <w:rPr>
                <w:webHidden/>
              </w:rPr>
              <w:tab/>
            </w:r>
            <w:r w:rsidR="001A0F71" w:rsidRPr="001A0F71">
              <w:rPr>
                <w:webHidden/>
              </w:rPr>
              <w:fldChar w:fldCharType="begin"/>
            </w:r>
            <w:r w:rsidR="001A0F71" w:rsidRPr="001A0F71">
              <w:rPr>
                <w:webHidden/>
              </w:rPr>
              <w:instrText xml:space="preserve"> PAGEREF _Toc98600777 \h </w:instrText>
            </w:r>
            <w:r w:rsidR="001A0F71" w:rsidRPr="001A0F71">
              <w:rPr>
                <w:webHidden/>
              </w:rPr>
            </w:r>
            <w:r w:rsidR="001A0F71" w:rsidRPr="001A0F71">
              <w:rPr>
                <w:webHidden/>
              </w:rPr>
              <w:fldChar w:fldCharType="separate"/>
            </w:r>
            <w:r w:rsidR="001A0F71" w:rsidRPr="001A0F71">
              <w:rPr>
                <w:webHidden/>
              </w:rPr>
              <w:t>5</w:t>
            </w:r>
            <w:r w:rsidR="001A0F71" w:rsidRPr="001A0F71">
              <w:rPr>
                <w:webHidden/>
              </w:rPr>
              <w:fldChar w:fldCharType="end"/>
            </w:r>
          </w:hyperlink>
        </w:p>
        <w:p w14:paraId="6EA91958" w14:textId="7902B777" w:rsidR="001A0F71" w:rsidRPr="000469F7" w:rsidRDefault="005E4AF9" w:rsidP="000469F7">
          <w:pPr>
            <w:pStyle w:val="TOC2"/>
          </w:pPr>
          <w:hyperlink w:anchor="_Toc98600778" w:history="1">
            <w:r w:rsidR="001A0F71" w:rsidRPr="000469F7">
              <w:rPr>
                <w:rStyle w:val="Hyperlink"/>
                <w:b w:val="0"/>
                <w:bCs w:val="0"/>
                <w:rtl/>
              </w:rPr>
              <w:t>اتفاقيات التجارة الحرة ما بين فلسطين ودول العالم</w:t>
            </w:r>
            <w:r w:rsidR="001A0F71" w:rsidRPr="000469F7">
              <w:rPr>
                <w:webHidden/>
              </w:rPr>
              <w:tab/>
            </w:r>
            <w:r w:rsidR="001A0F71" w:rsidRPr="000469F7">
              <w:rPr>
                <w:webHidden/>
              </w:rPr>
              <w:fldChar w:fldCharType="begin"/>
            </w:r>
            <w:r w:rsidR="001A0F71" w:rsidRPr="000469F7">
              <w:rPr>
                <w:webHidden/>
              </w:rPr>
              <w:instrText xml:space="preserve"> PAGEREF _Toc98600778 \h </w:instrText>
            </w:r>
            <w:r w:rsidR="001A0F71" w:rsidRPr="000469F7">
              <w:rPr>
                <w:webHidden/>
              </w:rPr>
            </w:r>
            <w:r w:rsidR="001A0F71" w:rsidRPr="000469F7">
              <w:rPr>
                <w:webHidden/>
              </w:rPr>
              <w:fldChar w:fldCharType="separate"/>
            </w:r>
            <w:r w:rsidR="001A0F71" w:rsidRPr="000469F7">
              <w:rPr>
                <w:webHidden/>
              </w:rPr>
              <w:t>5</w:t>
            </w:r>
            <w:r w:rsidR="001A0F71" w:rsidRPr="000469F7">
              <w:rPr>
                <w:webHidden/>
              </w:rPr>
              <w:fldChar w:fldCharType="end"/>
            </w:r>
          </w:hyperlink>
        </w:p>
        <w:p w14:paraId="683E3908" w14:textId="0B7F888B" w:rsidR="001A0F71" w:rsidRPr="001A0F71" w:rsidRDefault="005E4AF9" w:rsidP="001A0F71">
          <w:pPr>
            <w:pStyle w:val="TOC1"/>
          </w:pPr>
          <w:hyperlink w:anchor="_Toc98600779" w:history="1">
            <w:r w:rsidR="001A0F71" w:rsidRPr="001A0F71">
              <w:rPr>
                <w:rStyle w:val="Hyperlink"/>
              </w:rPr>
              <w:t>3.</w:t>
            </w:r>
            <w:r w:rsidR="001A0F71" w:rsidRPr="001A0F71">
              <w:tab/>
            </w:r>
            <w:r w:rsidR="001A0F71" w:rsidRPr="001A0F71">
              <w:rPr>
                <w:rStyle w:val="Hyperlink"/>
                <w:rtl/>
              </w:rPr>
              <w:t>خطوات التصدير:</w:t>
            </w:r>
            <w:r w:rsidR="001A0F71" w:rsidRPr="001A0F71">
              <w:rPr>
                <w:webHidden/>
              </w:rPr>
              <w:tab/>
            </w:r>
            <w:r w:rsidR="001A0F71" w:rsidRPr="001A0F71">
              <w:rPr>
                <w:webHidden/>
              </w:rPr>
              <w:fldChar w:fldCharType="begin"/>
            </w:r>
            <w:r w:rsidR="001A0F71" w:rsidRPr="001A0F71">
              <w:rPr>
                <w:webHidden/>
              </w:rPr>
              <w:instrText xml:space="preserve"> PAGEREF _Toc98600779 \h </w:instrText>
            </w:r>
            <w:r w:rsidR="001A0F71" w:rsidRPr="001A0F71">
              <w:rPr>
                <w:webHidden/>
              </w:rPr>
            </w:r>
            <w:r w:rsidR="001A0F71" w:rsidRPr="001A0F71">
              <w:rPr>
                <w:webHidden/>
              </w:rPr>
              <w:fldChar w:fldCharType="separate"/>
            </w:r>
            <w:r w:rsidR="001A0F71" w:rsidRPr="001A0F71">
              <w:rPr>
                <w:webHidden/>
              </w:rPr>
              <w:t>7</w:t>
            </w:r>
            <w:r w:rsidR="001A0F71" w:rsidRPr="001A0F71">
              <w:rPr>
                <w:webHidden/>
              </w:rPr>
              <w:fldChar w:fldCharType="end"/>
            </w:r>
          </w:hyperlink>
        </w:p>
        <w:p w14:paraId="361ECFAF" w14:textId="4B3848E7" w:rsidR="001A0F71" w:rsidRPr="001A0F71" w:rsidRDefault="005E4AF9" w:rsidP="000469F7">
          <w:pPr>
            <w:pStyle w:val="TOC2"/>
          </w:pPr>
          <w:hyperlink w:anchor="_Toc98600780" w:history="1">
            <w:r w:rsidR="001A0F71" w:rsidRPr="001A0F71">
              <w:rPr>
                <w:rStyle w:val="Hyperlink"/>
                <w:b w:val="0"/>
                <w:bCs w:val="0"/>
              </w:rPr>
              <w:t>1.</w:t>
            </w:r>
            <w:r w:rsidR="001A0F71" w:rsidRPr="001A0F71">
              <w:rPr>
                <w:rFonts w:hint="cs"/>
                <w:rtl/>
              </w:rPr>
              <w:t xml:space="preserve"> </w:t>
            </w:r>
            <w:r w:rsidR="001A0F71" w:rsidRPr="001A0F71">
              <w:rPr>
                <w:rStyle w:val="Hyperlink"/>
                <w:b w:val="0"/>
                <w:bCs w:val="0"/>
                <w:rtl/>
              </w:rPr>
              <w:t>اختيار السوق:</w:t>
            </w:r>
            <w:r w:rsidR="001A0F71" w:rsidRPr="001A0F71">
              <w:rPr>
                <w:webHidden/>
              </w:rPr>
              <w:tab/>
            </w:r>
            <w:r w:rsidR="001A0F71" w:rsidRPr="001A0F71">
              <w:rPr>
                <w:webHidden/>
              </w:rPr>
              <w:fldChar w:fldCharType="begin"/>
            </w:r>
            <w:r w:rsidR="001A0F71" w:rsidRPr="001A0F71">
              <w:rPr>
                <w:webHidden/>
              </w:rPr>
              <w:instrText xml:space="preserve"> PAGEREF _Toc98600780 \h </w:instrText>
            </w:r>
            <w:r w:rsidR="001A0F71" w:rsidRPr="001A0F71">
              <w:rPr>
                <w:webHidden/>
              </w:rPr>
            </w:r>
            <w:r w:rsidR="001A0F71" w:rsidRPr="001A0F71">
              <w:rPr>
                <w:webHidden/>
              </w:rPr>
              <w:fldChar w:fldCharType="separate"/>
            </w:r>
            <w:r w:rsidR="001A0F71" w:rsidRPr="001A0F71">
              <w:rPr>
                <w:webHidden/>
              </w:rPr>
              <w:t>7</w:t>
            </w:r>
            <w:r w:rsidR="001A0F71" w:rsidRPr="001A0F71">
              <w:rPr>
                <w:webHidden/>
              </w:rPr>
              <w:fldChar w:fldCharType="end"/>
            </w:r>
          </w:hyperlink>
        </w:p>
        <w:p w14:paraId="57123601" w14:textId="095B0962" w:rsidR="001A0F71" w:rsidRPr="001A0F71" w:rsidRDefault="005E4AF9" w:rsidP="000469F7">
          <w:pPr>
            <w:pStyle w:val="TOC2"/>
          </w:pPr>
          <w:hyperlink w:anchor="_Toc98600781" w:history="1">
            <w:r w:rsidR="001A0F71" w:rsidRPr="001A0F71">
              <w:rPr>
                <w:rStyle w:val="Hyperlink"/>
                <w:b w:val="0"/>
                <w:bCs w:val="0"/>
              </w:rPr>
              <w:t>2.</w:t>
            </w:r>
            <w:r w:rsidR="001A0F71" w:rsidRPr="001A0F71">
              <w:rPr>
                <w:rFonts w:hint="cs"/>
                <w:rtl/>
              </w:rPr>
              <w:t xml:space="preserve"> </w:t>
            </w:r>
            <w:r w:rsidR="001A0F71" w:rsidRPr="001A0F71">
              <w:rPr>
                <w:rStyle w:val="Hyperlink"/>
                <w:b w:val="0"/>
                <w:bCs w:val="0"/>
                <w:rtl/>
              </w:rPr>
              <w:t>معرفة السوق:</w:t>
            </w:r>
            <w:r w:rsidR="001A0F71" w:rsidRPr="001A0F71">
              <w:rPr>
                <w:webHidden/>
              </w:rPr>
              <w:tab/>
            </w:r>
            <w:r w:rsidR="001A0F71" w:rsidRPr="001A0F71">
              <w:rPr>
                <w:webHidden/>
              </w:rPr>
              <w:fldChar w:fldCharType="begin"/>
            </w:r>
            <w:r w:rsidR="001A0F71" w:rsidRPr="001A0F71">
              <w:rPr>
                <w:webHidden/>
              </w:rPr>
              <w:instrText xml:space="preserve"> PAGEREF _Toc98600781 \h </w:instrText>
            </w:r>
            <w:r w:rsidR="001A0F71" w:rsidRPr="001A0F71">
              <w:rPr>
                <w:webHidden/>
              </w:rPr>
            </w:r>
            <w:r w:rsidR="001A0F71" w:rsidRPr="001A0F71">
              <w:rPr>
                <w:webHidden/>
              </w:rPr>
              <w:fldChar w:fldCharType="separate"/>
            </w:r>
            <w:r w:rsidR="001A0F71" w:rsidRPr="001A0F71">
              <w:rPr>
                <w:webHidden/>
              </w:rPr>
              <w:t>8</w:t>
            </w:r>
            <w:r w:rsidR="001A0F71" w:rsidRPr="001A0F71">
              <w:rPr>
                <w:webHidden/>
              </w:rPr>
              <w:fldChar w:fldCharType="end"/>
            </w:r>
          </w:hyperlink>
        </w:p>
        <w:p w14:paraId="70AE9E80" w14:textId="28248661" w:rsidR="001A0F71" w:rsidRPr="001A0F71" w:rsidRDefault="005E4AF9" w:rsidP="000469F7">
          <w:pPr>
            <w:pStyle w:val="TOC2"/>
          </w:pPr>
          <w:hyperlink w:anchor="_Toc98600782" w:history="1">
            <w:r w:rsidR="001A0F71" w:rsidRPr="001A0F71">
              <w:rPr>
                <w:rStyle w:val="Hyperlink"/>
                <w:b w:val="0"/>
                <w:bCs w:val="0"/>
              </w:rPr>
              <w:t>3.</w:t>
            </w:r>
            <w:r w:rsidR="001A0F71" w:rsidRPr="001A0F71">
              <w:rPr>
                <w:rFonts w:hint="cs"/>
                <w:rtl/>
              </w:rPr>
              <w:t xml:space="preserve"> </w:t>
            </w:r>
            <w:r w:rsidR="001A0F71" w:rsidRPr="001A0F71">
              <w:rPr>
                <w:rStyle w:val="Hyperlink"/>
                <w:b w:val="0"/>
                <w:bCs w:val="0"/>
                <w:rtl/>
              </w:rPr>
              <w:t>تطوير المنتج ومواصفاته:</w:t>
            </w:r>
            <w:r w:rsidR="001A0F71" w:rsidRPr="001A0F71">
              <w:rPr>
                <w:webHidden/>
              </w:rPr>
              <w:tab/>
            </w:r>
            <w:r w:rsidR="001A0F71" w:rsidRPr="001A0F71">
              <w:rPr>
                <w:webHidden/>
              </w:rPr>
              <w:fldChar w:fldCharType="begin"/>
            </w:r>
            <w:r w:rsidR="001A0F71" w:rsidRPr="001A0F71">
              <w:rPr>
                <w:webHidden/>
              </w:rPr>
              <w:instrText xml:space="preserve"> PAGEREF _Toc98600782 \h </w:instrText>
            </w:r>
            <w:r w:rsidR="001A0F71" w:rsidRPr="001A0F71">
              <w:rPr>
                <w:webHidden/>
              </w:rPr>
            </w:r>
            <w:r w:rsidR="001A0F71" w:rsidRPr="001A0F71">
              <w:rPr>
                <w:webHidden/>
              </w:rPr>
              <w:fldChar w:fldCharType="separate"/>
            </w:r>
            <w:r w:rsidR="001A0F71" w:rsidRPr="001A0F71">
              <w:rPr>
                <w:webHidden/>
              </w:rPr>
              <w:t>8</w:t>
            </w:r>
            <w:r w:rsidR="001A0F71" w:rsidRPr="001A0F71">
              <w:rPr>
                <w:webHidden/>
              </w:rPr>
              <w:fldChar w:fldCharType="end"/>
            </w:r>
          </w:hyperlink>
        </w:p>
        <w:p w14:paraId="7603820B" w14:textId="77398180" w:rsidR="001A0F71" w:rsidRPr="001A0F71" w:rsidRDefault="005E4AF9" w:rsidP="000469F7">
          <w:pPr>
            <w:pStyle w:val="TOC2"/>
          </w:pPr>
          <w:hyperlink w:anchor="_Toc98600783" w:history="1">
            <w:r w:rsidR="001A0F71" w:rsidRPr="001A0F71">
              <w:rPr>
                <w:rStyle w:val="Hyperlink"/>
                <w:b w:val="0"/>
                <w:bCs w:val="0"/>
              </w:rPr>
              <w:t>4.</w:t>
            </w:r>
            <w:r w:rsidR="001A0F71" w:rsidRPr="001A0F71">
              <w:rPr>
                <w:rFonts w:hint="cs"/>
                <w:rtl/>
              </w:rPr>
              <w:t xml:space="preserve"> </w:t>
            </w:r>
            <w:r w:rsidR="001A0F71" w:rsidRPr="001A0F71">
              <w:rPr>
                <w:rStyle w:val="Hyperlink"/>
                <w:b w:val="0"/>
                <w:bCs w:val="0"/>
                <w:rtl/>
              </w:rPr>
              <w:t>المستندات المطلوبة:</w:t>
            </w:r>
            <w:r w:rsidR="001A0F71" w:rsidRPr="001A0F71">
              <w:rPr>
                <w:webHidden/>
              </w:rPr>
              <w:tab/>
            </w:r>
            <w:r w:rsidR="001A0F71" w:rsidRPr="001A0F71">
              <w:rPr>
                <w:webHidden/>
              </w:rPr>
              <w:fldChar w:fldCharType="begin"/>
            </w:r>
            <w:r w:rsidR="001A0F71" w:rsidRPr="001A0F71">
              <w:rPr>
                <w:webHidden/>
              </w:rPr>
              <w:instrText xml:space="preserve"> PAGEREF _Toc98600783 \h </w:instrText>
            </w:r>
            <w:r w:rsidR="001A0F71" w:rsidRPr="001A0F71">
              <w:rPr>
                <w:webHidden/>
              </w:rPr>
            </w:r>
            <w:r w:rsidR="001A0F71" w:rsidRPr="001A0F71">
              <w:rPr>
                <w:webHidden/>
              </w:rPr>
              <w:fldChar w:fldCharType="separate"/>
            </w:r>
            <w:r w:rsidR="001A0F71" w:rsidRPr="001A0F71">
              <w:rPr>
                <w:webHidden/>
              </w:rPr>
              <w:t>8</w:t>
            </w:r>
            <w:r w:rsidR="001A0F71" w:rsidRPr="001A0F71">
              <w:rPr>
                <w:webHidden/>
              </w:rPr>
              <w:fldChar w:fldCharType="end"/>
            </w:r>
          </w:hyperlink>
        </w:p>
        <w:p w14:paraId="7FA0CF69" w14:textId="6BB188FC" w:rsidR="001A0F71" w:rsidRPr="001A0F71" w:rsidRDefault="005E4AF9" w:rsidP="001A0F71">
          <w:pPr>
            <w:pStyle w:val="TOC1"/>
          </w:pPr>
          <w:hyperlink w:anchor="_Toc98600784" w:history="1">
            <w:r w:rsidR="001A0F71" w:rsidRPr="001A0F71">
              <w:rPr>
                <w:rStyle w:val="Hyperlink"/>
              </w:rPr>
              <w:t>4.</w:t>
            </w:r>
            <w:r w:rsidR="001A0F71" w:rsidRPr="001A0F71">
              <w:tab/>
            </w:r>
            <w:r w:rsidR="001A0F71" w:rsidRPr="001A0F71">
              <w:rPr>
                <w:rStyle w:val="Hyperlink"/>
                <w:rtl/>
              </w:rPr>
              <w:t>إجراءات القيد في سجل المصدرين:</w:t>
            </w:r>
            <w:r w:rsidR="001A0F71" w:rsidRPr="001A0F71">
              <w:rPr>
                <w:webHidden/>
              </w:rPr>
              <w:tab/>
            </w:r>
            <w:r w:rsidR="001A0F71" w:rsidRPr="001A0F71">
              <w:rPr>
                <w:webHidden/>
              </w:rPr>
              <w:fldChar w:fldCharType="begin"/>
            </w:r>
            <w:r w:rsidR="001A0F71" w:rsidRPr="001A0F71">
              <w:rPr>
                <w:webHidden/>
              </w:rPr>
              <w:instrText xml:space="preserve"> PAGEREF _Toc98600784 \h </w:instrText>
            </w:r>
            <w:r w:rsidR="001A0F71" w:rsidRPr="001A0F71">
              <w:rPr>
                <w:webHidden/>
              </w:rPr>
            </w:r>
            <w:r w:rsidR="001A0F71" w:rsidRPr="001A0F71">
              <w:rPr>
                <w:webHidden/>
              </w:rPr>
              <w:fldChar w:fldCharType="separate"/>
            </w:r>
            <w:r w:rsidR="001A0F71" w:rsidRPr="001A0F71">
              <w:rPr>
                <w:webHidden/>
              </w:rPr>
              <w:t>9</w:t>
            </w:r>
            <w:r w:rsidR="001A0F71" w:rsidRPr="001A0F71">
              <w:rPr>
                <w:webHidden/>
              </w:rPr>
              <w:fldChar w:fldCharType="end"/>
            </w:r>
          </w:hyperlink>
        </w:p>
        <w:p w14:paraId="5741F33E" w14:textId="2E71D38C" w:rsidR="001A0F71" w:rsidRPr="001A0F71" w:rsidRDefault="005E4AF9" w:rsidP="001A0F71">
          <w:pPr>
            <w:pStyle w:val="TOC1"/>
          </w:pPr>
          <w:hyperlink w:anchor="_Toc98600785" w:history="1">
            <w:r w:rsidR="001A0F71" w:rsidRPr="001A0F71">
              <w:rPr>
                <w:rStyle w:val="Hyperlink"/>
              </w:rPr>
              <w:t>5.</w:t>
            </w:r>
            <w:r w:rsidR="001A0F71" w:rsidRPr="001A0F71">
              <w:tab/>
            </w:r>
            <w:r w:rsidR="001A0F71" w:rsidRPr="001A0F71">
              <w:rPr>
                <w:rStyle w:val="Hyperlink"/>
                <w:rtl/>
              </w:rPr>
              <w:t>الرقابة النوعية على الصادرات :</w:t>
            </w:r>
            <w:r w:rsidR="001A0F71" w:rsidRPr="001A0F71">
              <w:rPr>
                <w:webHidden/>
              </w:rPr>
              <w:tab/>
            </w:r>
            <w:r w:rsidR="001A0F71" w:rsidRPr="001A0F71">
              <w:rPr>
                <w:webHidden/>
              </w:rPr>
              <w:fldChar w:fldCharType="begin"/>
            </w:r>
            <w:r w:rsidR="001A0F71" w:rsidRPr="001A0F71">
              <w:rPr>
                <w:webHidden/>
              </w:rPr>
              <w:instrText xml:space="preserve"> PAGEREF _Toc98600785 \h </w:instrText>
            </w:r>
            <w:r w:rsidR="001A0F71" w:rsidRPr="001A0F71">
              <w:rPr>
                <w:webHidden/>
              </w:rPr>
            </w:r>
            <w:r w:rsidR="001A0F71" w:rsidRPr="001A0F71">
              <w:rPr>
                <w:webHidden/>
              </w:rPr>
              <w:fldChar w:fldCharType="separate"/>
            </w:r>
            <w:r w:rsidR="001A0F71" w:rsidRPr="001A0F71">
              <w:rPr>
                <w:webHidden/>
              </w:rPr>
              <w:t>10</w:t>
            </w:r>
            <w:r w:rsidR="001A0F71" w:rsidRPr="001A0F71">
              <w:rPr>
                <w:webHidden/>
              </w:rPr>
              <w:fldChar w:fldCharType="end"/>
            </w:r>
          </w:hyperlink>
        </w:p>
        <w:p w14:paraId="181D745B" w14:textId="4FE074FB" w:rsidR="001A0F71" w:rsidRPr="001A0F71" w:rsidRDefault="005E4AF9" w:rsidP="001A0F71">
          <w:pPr>
            <w:pStyle w:val="TOC1"/>
          </w:pPr>
          <w:hyperlink w:anchor="_Toc98600786" w:history="1">
            <w:r w:rsidR="001A0F71" w:rsidRPr="001A0F71">
              <w:rPr>
                <w:rStyle w:val="Hyperlink"/>
              </w:rPr>
              <w:t>6.</w:t>
            </w:r>
            <w:r w:rsidR="001A0F71" w:rsidRPr="001A0F71">
              <w:tab/>
            </w:r>
            <w:r w:rsidR="001A0F71" w:rsidRPr="001A0F71">
              <w:rPr>
                <w:rStyle w:val="Hyperlink"/>
                <w:rtl/>
              </w:rPr>
              <w:t>اجراءات التصدير :</w:t>
            </w:r>
            <w:r w:rsidR="001A0F71" w:rsidRPr="001A0F71">
              <w:rPr>
                <w:webHidden/>
              </w:rPr>
              <w:tab/>
            </w:r>
            <w:r w:rsidR="001A0F71" w:rsidRPr="001A0F71">
              <w:rPr>
                <w:webHidden/>
              </w:rPr>
              <w:fldChar w:fldCharType="begin"/>
            </w:r>
            <w:r w:rsidR="001A0F71" w:rsidRPr="001A0F71">
              <w:rPr>
                <w:webHidden/>
              </w:rPr>
              <w:instrText xml:space="preserve"> PAGEREF _Toc98600786 \h </w:instrText>
            </w:r>
            <w:r w:rsidR="001A0F71" w:rsidRPr="001A0F71">
              <w:rPr>
                <w:webHidden/>
              </w:rPr>
            </w:r>
            <w:r w:rsidR="001A0F71" w:rsidRPr="001A0F71">
              <w:rPr>
                <w:webHidden/>
              </w:rPr>
              <w:fldChar w:fldCharType="separate"/>
            </w:r>
            <w:r w:rsidR="001A0F71" w:rsidRPr="001A0F71">
              <w:rPr>
                <w:webHidden/>
              </w:rPr>
              <w:t>10</w:t>
            </w:r>
            <w:r w:rsidR="001A0F71" w:rsidRPr="001A0F71">
              <w:rPr>
                <w:webHidden/>
              </w:rPr>
              <w:fldChar w:fldCharType="end"/>
            </w:r>
          </w:hyperlink>
        </w:p>
        <w:p w14:paraId="3D0590F0" w14:textId="36660992" w:rsidR="001A0F71" w:rsidRPr="001A0F71" w:rsidRDefault="005E4AF9" w:rsidP="001A0F71">
          <w:pPr>
            <w:pStyle w:val="TOC1"/>
          </w:pPr>
          <w:hyperlink w:anchor="_Toc98600787" w:history="1">
            <w:r w:rsidR="001A0F71" w:rsidRPr="001A0F71">
              <w:rPr>
                <w:rStyle w:val="Hyperlink"/>
              </w:rPr>
              <w:t>7.</w:t>
            </w:r>
            <w:r w:rsidR="001A0F71" w:rsidRPr="001A0F71">
              <w:tab/>
            </w:r>
            <w:r w:rsidR="001A0F71" w:rsidRPr="001A0F71">
              <w:rPr>
                <w:rStyle w:val="Hyperlink"/>
                <w:rtl/>
              </w:rPr>
              <w:t>اليات الدفع:</w:t>
            </w:r>
            <w:r w:rsidR="001A0F71" w:rsidRPr="001A0F71">
              <w:rPr>
                <w:webHidden/>
              </w:rPr>
              <w:tab/>
            </w:r>
            <w:r w:rsidR="001A0F71" w:rsidRPr="001A0F71">
              <w:rPr>
                <w:webHidden/>
              </w:rPr>
              <w:fldChar w:fldCharType="begin"/>
            </w:r>
            <w:r w:rsidR="001A0F71" w:rsidRPr="001A0F71">
              <w:rPr>
                <w:webHidden/>
              </w:rPr>
              <w:instrText xml:space="preserve"> PAGEREF _Toc98600787 \h </w:instrText>
            </w:r>
            <w:r w:rsidR="001A0F71" w:rsidRPr="001A0F71">
              <w:rPr>
                <w:webHidden/>
              </w:rPr>
            </w:r>
            <w:r w:rsidR="001A0F71" w:rsidRPr="001A0F71">
              <w:rPr>
                <w:webHidden/>
              </w:rPr>
              <w:fldChar w:fldCharType="separate"/>
            </w:r>
            <w:r w:rsidR="001A0F71" w:rsidRPr="001A0F71">
              <w:rPr>
                <w:webHidden/>
              </w:rPr>
              <w:t>10</w:t>
            </w:r>
            <w:r w:rsidR="001A0F71" w:rsidRPr="001A0F71">
              <w:rPr>
                <w:webHidden/>
              </w:rPr>
              <w:fldChar w:fldCharType="end"/>
            </w:r>
          </w:hyperlink>
        </w:p>
        <w:p w14:paraId="199624C7" w14:textId="47B87F52" w:rsidR="001A0F71" w:rsidRPr="001A0F71" w:rsidRDefault="005E4AF9" w:rsidP="001A0F71">
          <w:pPr>
            <w:pStyle w:val="TOC1"/>
          </w:pPr>
          <w:hyperlink w:anchor="_Toc98600788" w:history="1">
            <w:r w:rsidR="001A0F71" w:rsidRPr="001A0F71">
              <w:rPr>
                <w:rStyle w:val="Hyperlink"/>
                <w:rtl/>
              </w:rPr>
              <w:t>8.</w:t>
            </w:r>
            <w:r w:rsidR="001A0F71" w:rsidRPr="001A0F71">
              <w:tab/>
            </w:r>
            <w:r w:rsidR="001A0F71" w:rsidRPr="001A0F71">
              <w:rPr>
                <w:rStyle w:val="Hyperlink"/>
                <w:rtl/>
              </w:rPr>
              <w:t>الخلاصة:</w:t>
            </w:r>
            <w:r w:rsidR="001A0F71" w:rsidRPr="001A0F71">
              <w:rPr>
                <w:webHidden/>
              </w:rPr>
              <w:tab/>
            </w:r>
            <w:r w:rsidR="001A0F71" w:rsidRPr="001A0F71">
              <w:rPr>
                <w:webHidden/>
              </w:rPr>
              <w:fldChar w:fldCharType="begin"/>
            </w:r>
            <w:r w:rsidR="001A0F71" w:rsidRPr="001A0F71">
              <w:rPr>
                <w:webHidden/>
              </w:rPr>
              <w:instrText xml:space="preserve"> PAGEREF _Toc98600788 \h </w:instrText>
            </w:r>
            <w:r w:rsidR="001A0F71" w:rsidRPr="001A0F71">
              <w:rPr>
                <w:webHidden/>
              </w:rPr>
            </w:r>
            <w:r w:rsidR="001A0F71" w:rsidRPr="001A0F71">
              <w:rPr>
                <w:webHidden/>
              </w:rPr>
              <w:fldChar w:fldCharType="separate"/>
            </w:r>
            <w:r w:rsidR="001A0F71" w:rsidRPr="001A0F71">
              <w:rPr>
                <w:webHidden/>
              </w:rPr>
              <w:t>10</w:t>
            </w:r>
            <w:r w:rsidR="001A0F71" w:rsidRPr="001A0F71">
              <w:rPr>
                <w:webHidden/>
              </w:rPr>
              <w:fldChar w:fldCharType="end"/>
            </w:r>
          </w:hyperlink>
        </w:p>
        <w:p w14:paraId="473518E1" w14:textId="300D94C0" w:rsidR="00F91FBF" w:rsidRDefault="00F91FBF">
          <w:r>
            <w:rPr>
              <w:b/>
              <w:bCs/>
              <w:lang w:val="ar-SA"/>
            </w:rPr>
            <w:fldChar w:fldCharType="end"/>
          </w:r>
        </w:p>
      </w:sdtContent>
    </w:sdt>
    <w:p w14:paraId="07C159FE" w14:textId="77777777" w:rsidR="00F91FBF" w:rsidRDefault="00F91FBF" w:rsidP="00F91FBF">
      <w:pPr>
        <w:bidi/>
        <w:rPr>
          <w:sz w:val="36"/>
          <w:szCs w:val="36"/>
          <w:lang w:bidi="ar-OM"/>
        </w:rPr>
      </w:pPr>
    </w:p>
    <w:p w14:paraId="0AFC61D5" w14:textId="668B441F" w:rsidR="00F91FBF" w:rsidRDefault="00F91FBF" w:rsidP="00F91FBF">
      <w:pPr>
        <w:rPr>
          <w:sz w:val="36"/>
          <w:szCs w:val="36"/>
          <w:rtl/>
          <w:lang w:bidi="ar-OM"/>
        </w:rPr>
      </w:pPr>
      <w:r>
        <w:rPr>
          <w:sz w:val="36"/>
          <w:szCs w:val="36"/>
          <w:rtl/>
          <w:lang w:bidi="ar-OM"/>
        </w:rPr>
        <w:br w:type="page"/>
      </w:r>
    </w:p>
    <w:p w14:paraId="5FF07C77" w14:textId="77777777" w:rsidR="00D50F2A" w:rsidRDefault="00D50F2A" w:rsidP="00D50F2A">
      <w:pPr>
        <w:bidi/>
        <w:jc w:val="center"/>
        <w:rPr>
          <w:sz w:val="36"/>
          <w:szCs w:val="36"/>
          <w:rtl/>
          <w:lang w:bidi="ar-OM"/>
        </w:rPr>
      </w:pPr>
    </w:p>
    <w:p w14:paraId="1AA36445" w14:textId="7C438B76" w:rsidR="00F5247C" w:rsidRPr="00F91FBF" w:rsidRDefault="00F5247C" w:rsidP="001C2A62">
      <w:pPr>
        <w:pStyle w:val="Heading1"/>
        <w:shd w:val="clear" w:color="auto" w:fill="ACCBF9" w:themeFill="background2"/>
        <w:bidi/>
        <w:jc w:val="both"/>
        <w:rPr>
          <w:b/>
          <w:bCs/>
          <w:sz w:val="32"/>
          <w:szCs w:val="32"/>
          <w:rtl/>
          <w:lang w:bidi="ar-OM"/>
        </w:rPr>
      </w:pPr>
      <w:bookmarkStart w:id="0" w:name="_Toc98600772"/>
      <w:r w:rsidRPr="00F91FBF">
        <w:rPr>
          <w:rFonts w:hint="cs"/>
          <w:b/>
          <w:bCs/>
          <w:sz w:val="32"/>
          <w:szCs w:val="32"/>
          <w:rtl/>
          <w:lang w:bidi="ar-OM"/>
        </w:rPr>
        <w:t>المقدمة:</w:t>
      </w:r>
      <w:bookmarkEnd w:id="0"/>
      <w:r w:rsidRPr="00F91FBF">
        <w:rPr>
          <w:rFonts w:hint="cs"/>
          <w:b/>
          <w:bCs/>
          <w:sz w:val="32"/>
          <w:szCs w:val="32"/>
          <w:rtl/>
          <w:lang w:bidi="ar-OM"/>
        </w:rPr>
        <w:t xml:space="preserve"> </w:t>
      </w:r>
    </w:p>
    <w:p w14:paraId="4955D119" w14:textId="77777777" w:rsidR="00F859B8" w:rsidRDefault="00F859B8" w:rsidP="001C2A62">
      <w:pPr>
        <w:bidi/>
        <w:jc w:val="both"/>
        <w:rPr>
          <w:sz w:val="28"/>
          <w:szCs w:val="28"/>
          <w:rtl/>
          <w:lang w:bidi="ar-OM"/>
        </w:rPr>
      </w:pPr>
    </w:p>
    <w:p w14:paraId="1021EB36" w14:textId="77777777" w:rsidR="00DE34F2" w:rsidRPr="00DE34F2" w:rsidRDefault="00DE34F2" w:rsidP="00DE34F2">
      <w:pPr>
        <w:bidi/>
        <w:jc w:val="both"/>
        <w:rPr>
          <w:sz w:val="28"/>
          <w:szCs w:val="28"/>
          <w:lang w:bidi="ar-OM"/>
        </w:rPr>
      </w:pPr>
      <w:r w:rsidRPr="00DE34F2">
        <w:rPr>
          <w:sz w:val="28"/>
          <w:szCs w:val="28"/>
          <w:rtl/>
          <w:lang w:bidi="ar-OM"/>
        </w:rPr>
        <w:t>منذ القدم وعملية التصدير معروفة بين الشعوب وكانت تسمى نظام المقايضة حيث يتم تبادل السلع ما بينها لتبية حاجات ورغبات أفرادها .</w:t>
      </w:r>
    </w:p>
    <w:p w14:paraId="34308EAB" w14:textId="513BC5C1" w:rsidR="00D03091" w:rsidRPr="001C2A62" w:rsidRDefault="00573C2B" w:rsidP="001C2A62">
      <w:pPr>
        <w:bidi/>
        <w:jc w:val="both"/>
        <w:rPr>
          <w:sz w:val="28"/>
          <w:szCs w:val="28"/>
          <w:rtl/>
          <w:lang w:bidi="ar-OM"/>
        </w:rPr>
      </w:pPr>
      <w:r w:rsidRPr="001C2A62">
        <w:rPr>
          <w:rFonts w:hint="cs"/>
          <w:sz w:val="28"/>
          <w:szCs w:val="28"/>
          <w:rtl/>
          <w:lang w:bidi="ar-OM"/>
        </w:rPr>
        <w:t>التصدير مصدر هام يضاف لنجاح الاعمال، وحيث ان لكل بلد موارد معينة وفي الوقت نفسه قد تفتقر إلى موارد أخرى</w:t>
      </w:r>
      <w:r w:rsidR="005B0CFF" w:rsidRPr="001C2A62">
        <w:rPr>
          <w:rFonts w:hint="cs"/>
          <w:sz w:val="28"/>
          <w:szCs w:val="28"/>
          <w:rtl/>
          <w:lang w:bidi="ar-OM"/>
        </w:rPr>
        <w:t>.</w:t>
      </w:r>
    </w:p>
    <w:p w14:paraId="60CDC67F" w14:textId="7D1E64E3" w:rsidR="005B0CFF" w:rsidRPr="001C2A62" w:rsidRDefault="00D03091" w:rsidP="001C2A62">
      <w:pPr>
        <w:bidi/>
        <w:jc w:val="both"/>
        <w:rPr>
          <w:sz w:val="28"/>
          <w:szCs w:val="28"/>
          <w:rtl/>
          <w:lang w:bidi="ar-OM"/>
        </w:rPr>
      </w:pPr>
      <w:r w:rsidRPr="001C2A62">
        <w:rPr>
          <w:rFonts w:hint="cs"/>
          <w:sz w:val="28"/>
          <w:szCs w:val="28"/>
          <w:rtl/>
          <w:lang w:bidi="ar-OM"/>
        </w:rPr>
        <w:t xml:space="preserve">تسعى البلدان لزيادة صادراتها من المواد الغنية بها لسعيها لتحقيق نمو كبير </w:t>
      </w:r>
      <w:r w:rsidR="005B0CFF" w:rsidRPr="001C2A62">
        <w:rPr>
          <w:rFonts w:hint="cs"/>
          <w:sz w:val="28"/>
          <w:szCs w:val="28"/>
          <w:rtl/>
          <w:lang w:bidi="ar-OM"/>
        </w:rPr>
        <w:t>وتطوير اقتصادها.</w:t>
      </w:r>
    </w:p>
    <w:p w14:paraId="4920DCF7" w14:textId="12114843" w:rsidR="00573C2B" w:rsidRPr="001C2A62" w:rsidRDefault="00643156" w:rsidP="001C2A62">
      <w:pPr>
        <w:bidi/>
        <w:jc w:val="both"/>
        <w:rPr>
          <w:sz w:val="28"/>
          <w:szCs w:val="28"/>
          <w:rtl/>
          <w:lang w:bidi="ar-OM"/>
        </w:rPr>
      </w:pPr>
      <w:r w:rsidRPr="001C2A62">
        <w:rPr>
          <w:rFonts w:hint="cs"/>
          <w:sz w:val="28"/>
          <w:szCs w:val="28"/>
          <w:rtl/>
          <w:lang w:bidi="ar-OM"/>
        </w:rPr>
        <w:t>تصدير السلع ليس مهم فقط</w:t>
      </w:r>
      <w:r w:rsidR="00FC2929" w:rsidRPr="001C2A62">
        <w:rPr>
          <w:rFonts w:hint="cs"/>
          <w:sz w:val="28"/>
          <w:szCs w:val="28"/>
          <w:rtl/>
          <w:lang w:bidi="ar-OM"/>
        </w:rPr>
        <w:t xml:space="preserve"> لدولة </w:t>
      </w:r>
      <w:r w:rsidR="00A3768B" w:rsidRPr="001C2A62">
        <w:rPr>
          <w:rFonts w:hint="cs"/>
          <w:sz w:val="28"/>
          <w:szCs w:val="28"/>
          <w:rtl/>
          <w:lang w:bidi="ar-OM"/>
        </w:rPr>
        <w:t>لسعيها لزيادة الدخل العام ولكن مهم</w:t>
      </w:r>
      <w:r w:rsidRPr="001C2A62">
        <w:rPr>
          <w:rFonts w:hint="cs"/>
          <w:sz w:val="28"/>
          <w:szCs w:val="28"/>
          <w:rtl/>
          <w:lang w:bidi="ar-OM"/>
        </w:rPr>
        <w:t xml:space="preserve"> للشركات </w:t>
      </w:r>
      <w:r w:rsidR="00A3768B" w:rsidRPr="001C2A62">
        <w:rPr>
          <w:rFonts w:hint="cs"/>
          <w:sz w:val="28"/>
          <w:szCs w:val="28"/>
          <w:rtl/>
          <w:lang w:bidi="ar-OM"/>
        </w:rPr>
        <w:t xml:space="preserve">واصحاب المشاريع </w:t>
      </w:r>
      <w:r w:rsidR="00FC2929" w:rsidRPr="001C2A62">
        <w:rPr>
          <w:rFonts w:hint="cs"/>
          <w:sz w:val="28"/>
          <w:szCs w:val="28"/>
          <w:rtl/>
          <w:lang w:bidi="ar-OM"/>
        </w:rPr>
        <w:t xml:space="preserve">أيضا </w:t>
      </w:r>
      <w:r w:rsidR="00774BBB" w:rsidRPr="001C2A62">
        <w:rPr>
          <w:rFonts w:hint="cs"/>
          <w:sz w:val="28"/>
          <w:szCs w:val="28"/>
          <w:rtl/>
          <w:lang w:bidi="ar-OM"/>
        </w:rPr>
        <w:t>لسعيهم الحثيث لتعظيم أرباحهم</w:t>
      </w:r>
      <w:r w:rsidR="00A3768B" w:rsidRPr="001C2A62">
        <w:rPr>
          <w:rFonts w:hint="cs"/>
          <w:sz w:val="28"/>
          <w:szCs w:val="28"/>
          <w:rtl/>
          <w:lang w:bidi="ar-OM"/>
        </w:rPr>
        <w:t>.</w:t>
      </w:r>
    </w:p>
    <w:p w14:paraId="0CC9D483" w14:textId="7C41D414" w:rsidR="00A3768B" w:rsidRPr="001C2A62" w:rsidRDefault="00A3768B" w:rsidP="001C2A62">
      <w:pPr>
        <w:bidi/>
        <w:jc w:val="both"/>
        <w:rPr>
          <w:sz w:val="28"/>
          <w:szCs w:val="28"/>
          <w:rtl/>
          <w:lang w:bidi="ar-OM"/>
        </w:rPr>
      </w:pPr>
      <w:r w:rsidRPr="001C2A62">
        <w:rPr>
          <w:rFonts w:hint="cs"/>
          <w:sz w:val="28"/>
          <w:szCs w:val="28"/>
          <w:rtl/>
          <w:lang w:bidi="ar-OM"/>
        </w:rPr>
        <w:t>أن عملية تصدير السلع ليست بسيطة كما يعتقد البعض، بل تتكون من خطوات عديدة ومن الواجب على الم</w:t>
      </w:r>
      <w:r w:rsidR="00774BBB" w:rsidRPr="001C2A62">
        <w:rPr>
          <w:rFonts w:hint="cs"/>
          <w:sz w:val="28"/>
          <w:szCs w:val="28"/>
          <w:rtl/>
          <w:lang w:bidi="ar-OM"/>
        </w:rPr>
        <w:t>ُصدر أن يعرفها لتفادي أي أخطاء قد تحدث وبالتالي يضمن النجاح وكسب الأموال.</w:t>
      </w:r>
      <w:r w:rsidR="00D63F78" w:rsidRPr="001C2A62">
        <w:rPr>
          <w:rFonts w:hint="cs"/>
          <w:sz w:val="28"/>
          <w:szCs w:val="28"/>
          <w:rtl/>
          <w:lang w:bidi="ar-OM"/>
        </w:rPr>
        <w:t xml:space="preserve"> </w:t>
      </w:r>
    </w:p>
    <w:p w14:paraId="2360C69D" w14:textId="7909A1E9" w:rsidR="00D63F78" w:rsidRPr="001C2A62" w:rsidRDefault="00D63F78" w:rsidP="001C2A62">
      <w:pPr>
        <w:bidi/>
        <w:jc w:val="both"/>
        <w:rPr>
          <w:sz w:val="28"/>
          <w:szCs w:val="28"/>
          <w:rtl/>
          <w:lang w:bidi="ar-OM"/>
        </w:rPr>
      </w:pPr>
      <w:r w:rsidRPr="001C2A62">
        <w:rPr>
          <w:rFonts w:hint="cs"/>
          <w:sz w:val="28"/>
          <w:szCs w:val="28"/>
          <w:rtl/>
          <w:lang w:bidi="ar-OM"/>
        </w:rPr>
        <w:t>فإذا كانت لديك الرغبة في تصدير سلعة أو مجموعة من السلع إلى أي دولة من دول العالم فيجب أولاً أن تتعرف على الأمور التالية (أهمية التصدير، الإجراءات والمستندات اللازمة، خطوات التصدير، كيفية اختيار الوكيل التجاري، شهادة المنشأ،</w:t>
      </w:r>
      <w:r w:rsidR="001C2A62">
        <w:rPr>
          <w:rFonts w:hint="cs"/>
          <w:sz w:val="28"/>
          <w:szCs w:val="28"/>
          <w:rtl/>
          <w:lang w:bidi="ar-OM"/>
        </w:rPr>
        <w:t xml:space="preserve"> </w:t>
      </w:r>
      <w:r w:rsidRPr="001C2A62">
        <w:rPr>
          <w:rFonts w:hint="cs"/>
          <w:sz w:val="28"/>
          <w:szCs w:val="28"/>
          <w:rtl/>
          <w:lang w:bidi="ar-OM"/>
        </w:rPr>
        <w:t>طرق الدفع) وغيرها من الامور الاخرى التي سيتم التطرق للحديث عنها لاحقاً.</w:t>
      </w:r>
    </w:p>
    <w:p w14:paraId="762344DA" w14:textId="77777777" w:rsidR="00A81626" w:rsidRPr="001C2A62" w:rsidRDefault="00A81626" w:rsidP="001C2A62">
      <w:pPr>
        <w:pStyle w:val="ListParagraph"/>
        <w:bidi/>
        <w:jc w:val="both"/>
        <w:rPr>
          <w:sz w:val="28"/>
          <w:szCs w:val="28"/>
          <w:rtl/>
          <w:lang w:bidi="ar-OM"/>
        </w:rPr>
      </w:pPr>
    </w:p>
    <w:p w14:paraId="42154985" w14:textId="77777777" w:rsidR="00A81626" w:rsidRPr="001C2A62" w:rsidRDefault="00A81626" w:rsidP="001C2A62">
      <w:pPr>
        <w:pStyle w:val="ListParagraph"/>
        <w:bidi/>
        <w:jc w:val="both"/>
        <w:rPr>
          <w:sz w:val="28"/>
          <w:szCs w:val="28"/>
          <w:rtl/>
          <w:lang w:bidi="ar-OM"/>
        </w:rPr>
      </w:pPr>
    </w:p>
    <w:p w14:paraId="0C34ED8B" w14:textId="50D555B5" w:rsidR="00D911F1" w:rsidRPr="001C2A62" w:rsidRDefault="00D50F2A" w:rsidP="00F859B8">
      <w:pPr>
        <w:jc w:val="both"/>
        <w:rPr>
          <w:sz w:val="28"/>
          <w:szCs w:val="28"/>
          <w:rtl/>
          <w:lang w:bidi="ar-OM"/>
        </w:rPr>
      </w:pPr>
      <w:r w:rsidRPr="001C2A62">
        <w:rPr>
          <w:sz w:val="28"/>
          <w:szCs w:val="28"/>
          <w:rtl/>
          <w:lang w:bidi="ar-OM"/>
        </w:rPr>
        <w:br w:type="page"/>
      </w:r>
    </w:p>
    <w:p w14:paraId="241F618C" w14:textId="0195575E" w:rsidR="00217FB8" w:rsidRPr="00F91FBF" w:rsidRDefault="00A81626" w:rsidP="001C2A62">
      <w:pPr>
        <w:pStyle w:val="Heading1"/>
        <w:numPr>
          <w:ilvl w:val="0"/>
          <w:numId w:val="23"/>
        </w:numPr>
        <w:shd w:val="clear" w:color="auto" w:fill="ACCBF9" w:themeFill="background2"/>
        <w:bidi/>
        <w:ind w:left="116" w:firstLine="0"/>
        <w:jc w:val="both"/>
        <w:rPr>
          <w:b/>
          <w:bCs/>
          <w:sz w:val="32"/>
          <w:szCs w:val="32"/>
          <w:rtl/>
          <w:lang w:bidi="ar-OM"/>
        </w:rPr>
      </w:pPr>
      <w:bookmarkStart w:id="1" w:name="_Toc98600773"/>
      <w:r w:rsidRPr="00F91FBF">
        <w:rPr>
          <w:rFonts w:hint="cs"/>
          <w:b/>
          <w:bCs/>
          <w:sz w:val="32"/>
          <w:szCs w:val="32"/>
          <w:rtl/>
          <w:lang w:bidi="ar-OM"/>
        </w:rPr>
        <w:lastRenderedPageBreak/>
        <w:t>أهمية التصدير:</w:t>
      </w:r>
      <w:bookmarkEnd w:id="1"/>
      <w:r w:rsidRPr="00F91FBF">
        <w:rPr>
          <w:rFonts w:hint="cs"/>
          <w:b/>
          <w:bCs/>
          <w:sz w:val="32"/>
          <w:szCs w:val="32"/>
          <w:rtl/>
          <w:lang w:bidi="ar-OM"/>
        </w:rPr>
        <w:t xml:space="preserve"> </w:t>
      </w:r>
    </w:p>
    <w:p w14:paraId="62EE0063" w14:textId="6F304ACE" w:rsidR="00217FB8" w:rsidRPr="001C2A62" w:rsidRDefault="00217FB8" w:rsidP="001C2A62">
      <w:pPr>
        <w:pStyle w:val="ListParagraph"/>
        <w:bidi/>
        <w:jc w:val="both"/>
        <w:rPr>
          <w:sz w:val="28"/>
          <w:szCs w:val="28"/>
          <w:rtl/>
          <w:lang w:bidi="ar-OM"/>
        </w:rPr>
      </w:pPr>
    </w:p>
    <w:p w14:paraId="0486100A" w14:textId="69957FE3" w:rsidR="00F91FBF" w:rsidRPr="00F91FBF" w:rsidRDefault="00F91FBF" w:rsidP="00F91FBF">
      <w:pPr>
        <w:pStyle w:val="Heading2"/>
        <w:bidi/>
        <w:rPr>
          <w:b/>
          <w:bCs/>
          <w:rtl/>
          <w:lang w:bidi="ar-OM"/>
        </w:rPr>
      </w:pPr>
      <w:bookmarkStart w:id="2" w:name="_Toc98600774"/>
      <w:r w:rsidRPr="00F91FBF">
        <w:rPr>
          <w:rFonts w:hint="cs"/>
          <w:b/>
          <w:bCs/>
          <w:rtl/>
          <w:lang w:bidi="ar-OM"/>
        </w:rPr>
        <w:t>تعريفات</w:t>
      </w:r>
      <w:bookmarkEnd w:id="2"/>
    </w:p>
    <w:p w14:paraId="45BA9290" w14:textId="0FE5F8CA" w:rsidR="006F3C3B" w:rsidRPr="001C2A62" w:rsidRDefault="00CD1EB3" w:rsidP="00F91FBF">
      <w:pPr>
        <w:bidi/>
        <w:ind w:firstLine="116"/>
        <w:jc w:val="both"/>
        <w:rPr>
          <w:sz w:val="28"/>
          <w:szCs w:val="28"/>
          <w:rtl/>
          <w:lang w:bidi="ar-OM"/>
        </w:rPr>
      </w:pPr>
      <w:r w:rsidRPr="001C2A62">
        <w:rPr>
          <w:rFonts w:hint="cs"/>
          <w:sz w:val="28"/>
          <w:szCs w:val="28"/>
          <w:rtl/>
          <w:lang w:bidi="ar-OM"/>
        </w:rPr>
        <w:t xml:space="preserve">يعرف التصدير: بأنه </w:t>
      </w:r>
      <w:r w:rsidR="006F3C3B" w:rsidRPr="001C2A62">
        <w:rPr>
          <w:rFonts w:hint="cs"/>
          <w:sz w:val="28"/>
          <w:szCs w:val="28"/>
          <w:rtl/>
          <w:lang w:bidi="ar-OM"/>
        </w:rPr>
        <w:t xml:space="preserve">شكل من أشكال التجارة وهو </w:t>
      </w:r>
      <w:r w:rsidRPr="001C2A62">
        <w:rPr>
          <w:rFonts w:hint="cs"/>
          <w:sz w:val="28"/>
          <w:szCs w:val="28"/>
          <w:rtl/>
          <w:lang w:bidi="ar-OM"/>
        </w:rPr>
        <w:t xml:space="preserve">العملية التي يتم فيها بيع </w:t>
      </w:r>
      <w:r w:rsidR="006F3C3B" w:rsidRPr="001C2A62">
        <w:rPr>
          <w:rFonts w:hint="cs"/>
          <w:sz w:val="28"/>
          <w:szCs w:val="28"/>
          <w:rtl/>
          <w:lang w:bidi="ar-OM"/>
        </w:rPr>
        <w:t>ال</w:t>
      </w:r>
      <w:r w:rsidRPr="001C2A62">
        <w:rPr>
          <w:rFonts w:hint="cs"/>
          <w:sz w:val="28"/>
          <w:szCs w:val="28"/>
          <w:rtl/>
          <w:lang w:bidi="ar-OM"/>
        </w:rPr>
        <w:t>سلع من بلد إلى بلد اخر</w:t>
      </w:r>
      <w:r w:rsidR="006F3C3B" w:rsidRPr="001C2A62">
        <w:rPr>
          <w:rFonts w:hint="cs"/>
          <w:sz w:val="28"/>
          <w:szCs w:val="28"/>
          <w:rtl/>
          <w:lang w:bidi="ar-OM"/>
        </w:rPr>
        <w:t xml:space="preserve"> سواء شركات أو أفراد </w:t>
      </w:r>
      <w:r w:rsidRPr="001C2A62">
        <w:rPr>
          <w:rFonts w:hint="cs"/>
          <w:sz w:val="28"/>
          <w:szCs w:val="28"/>
          <w:rtl/>
          <w:lang w:bidi="ar-OM"/>
        </w:rPr>
        <w:t>وفقا</w:t>
      </w:r>
      <w:r w:rsidR="00D911F1" w:rsidRPr="001C2A62">
        <w:rPr>
          <w:rFonts w:hint="cs"/>
          <w:sz w:val="28"/>
          <w:szCs w:val="28"/>
          <w:rtl/>
          <w:lang w:bidi="ar-OM"/>
        </w:rPr>
        <w:t xml:space="preserve"> لأنظمة وقوانين معترف بها من قِبل البلدين.</w:t>
      </w:r>
    </w:p>
    <w:p w14:paraId="19063351" w14:textId="7C1EDAFB" w:rsidR="000E0E67" w:rsidRPr="001C2A62" w:rsidRDefault="000E0E67" w:rsidP="001C2A62">
      <w:pPr>
        <w:bidi/>
        <w:jc w:val="both"/>
        <w:rPr>
          <w:sz w:val="28"/>
          <w:szCs w:val="28"/>
          <w:rtl/>
          <w:lang w:bidi="ar-OM"/>
        </w:rPr>
      </w:pPr>
      <w:r w:rsidRPr="001C2A62">
        <w:rPr>
          <w:rFonts w:hint="cs"/>
          <w:sz w:val="28"/>
          <w:szCs w:val="28"/>
          <w:rtl/>
          <w:lang w:bidi="ar-OM"/>
        </w:rPr>
        <w:t xml:space="preserve">وتعرف </w:t>
      </w:r>
      <w:r w:rsidR="00F91FBF" w:rsidRPr="001C2A62">
        <w:rPr>
          <w:rFonts w:hint="cs"/>
          <w:sz w:val="28"/>
          <w:szCs w:val="28"/>
          <w:rtl/>
          <w:lang w:bidi="ar-OM"/>
        </w:rPr>
        <w:t>الصادرات</w:t>
      </w:r>
      <w:r w:rsidRPr="001C2A62">
        <w:rPr>
          <w:rFonts w:hint="cs"/>
          <w:sz w:val="28"/>
          <w:szCs w:val="28"/>
          <w:rtl/>
          <w:lang w:bidi="ar-OM"/>
        </w:rPr>
        <w:t xml:space="preserve"> </w:t>
      </w:r>
      <w:r w:rsidR="00303091" w:rsidRPr="001C2A62">
        <w:rPr>
          <w:rFonts w:hint="cs"/>
          <w:sz w:val="28"/>
          <w:szCs w:val="28"/>
          <w:rtl/>
          <w:lang w:bidi="ar-OM"/>
        </w:rPr>
        <w:t>بأنها: السلع والخدمات المنتجة في بلد والتي يتم شراؤها من قبل مواطني دولة اخرى. لا يهم ما هي السلعة أو الخدمة ولا يهم كيف تم ارسالها حيث يمكن شحنها أو ارسالها عبر البريد الإلكتروني أو حمله في أمتعة شخصية على متن الطائرة أذا تم انتاجه محليا وبيعه لشخص ما من بلد أجنبي.</w:t>
      </w:r>
    </w:p>
    <w:p w14:paraId="38F3F6AC" w14:textId="0F25505B" w:rsidR="005B0CFF" w:rsidRPr="001C2A62" w:rsidRDefault="005B0CFF" w:rsidP="001C2A62">
      <w:pPr>
        <w:bidi/>
        <w:jc w:val="both"/>
        <w:rPr>
          <w:sz w:val="28"/>
          <w:szCs w:val="28"/>
          <w:rtl/>
          <w:lang w:bidi="ar-OM"/>
        </w:rPr>
      </w:pPr>
    </w:p>
    <w:p w14:paraId="25885FA5" w14:textId="3DEB40F1" w:rsidR="00303091" w:rsidRDefault="00303091" w:rsidP="00F91FBF">
      <w:pPr>
        <w:pStyle w:val="Heading2"/>
        <w:bidi/>
        <w:rPr>
          <w:b/>
          <w:bCs/>
          <w:rtl/>
          <w:lang w:bidi="ar-OM"/>
        </w:rPr>
      </w:pPr>
      <w:bookmarkStart w:id="3" w:name="_Toc98600775"/>
      <w:r w:rsidRPr="00F91FBF">
        <w:rPr>
          <w:rFonts w:hint="cs"/>
          <w:b/>
          <w:bCs/>
          <w:rtl/>
          <w:lang w:bidi="ar-OM"/>
        </w:rPr>
        <w:t>كيف تؤثر الصادرات على الاقتصاد؟</w:t>
      </w:r>
      <w:bookmarkEnd w:id="3"/>
      <w:r w:rsidRPr="00F91FBF">
        <w:rPr>
          <w:rFonts w:hint="cs"/>
          <w:b/>
          <w:bCs/>
          <w:rtl/>
          <w:lang w:bidi="ar-OM"/>
        </w:rPr>
        <w:t xml:space="preserve"> </w:t>
      </w:r>
    </w:p>
    <w:p w14:paraId="05272A6E" w14:textId="77777777" w:rsidR="00F51BA4" w:rsidRPr="00F51BA4" w:rsidRDefault="00F51BA4" w:rsidP="00F51BA4">
      <w:pPr>
        <w:bidi/>
        <w:rPr>
          <w:rtl/>
          <w:lang w:bidi="ar-OM"/>
        </w:rPr>
      </w:pPr>
    </w:p>
    <w:p w14:paraId="1DAB07E9" w14:textId="28B253E1" w:rsidR="00303091" w:rsidRPr="001C2A62" w:rsidRDefault="00781EEA" w:rsidP="00A716AF">
      <w:pPr>
        <w:bidi/>
        <w:jc w:val="both"/>
        <w:rPr>
          <w:sz w:val="28"/>
          <w:szCs w:val="28"/>
          <w:rtl/>
          <w:lang w:bidi="ar-OM"/>
        </w:rPr>
      </w:pPr>
      <w:r w:rsidRPr="00781EEA">
        <w:rPr>
          <w:sz w:val="28"/>
          <w:szCs w:val="28"/>
          <w:rtl/>
        </w:rPr>
        <w:t>تسعى</w:t>
      </w:r>
      <w:r w:rsidRPr="00781EEA">
        <w:rPr>
          <w:sz w:val="28"/>
          <w:szCs w:val="28"/>
          <w:rtl/>
          <w:lang w:bidi="ar-OM"/>
        </w:rPr>
        <w:t xml:space="preserve"> </w:t>
      </w:r>
      <w:r w:rsidRPr="00781EEA">
        <w:rPr>
          <w:sz w:val="28"/>
          <w:szCs w:val="28"/>
          <w:rtl/>
        </w:rPr>
        <w:t>الدول</w:t>
      </w:r>
      <w:r w:rsidRPr="00781EEA">
        <w:rPr>
          <w:sz w:val="28"/>
          <w:szCs w:val="28"/>
          <w:rtl/>
          <w:lang w:bidi="ar-OM"/>
        </w:rPr>
        <w:t xml:space="preserve"> </w:t>
      </w:r>
      <w:r w:rsidRPr="00781EEA">
        <w:rPr>
          <w:sz w:val="28"/>
          <w:szCs w:val="28"/>
          <w:rtl/>
        </w:rPr>
        <w:t xml:space="preserve">الى </w:t>
      </w:r>
      <w:r w:rsidRPr="00781EEA">
        <w:rPr>
          <w:sz w:val="28"/>
          <w:szCs w:val="28"/>
          <w:rtl/>
          <w:lang w:bidi="ar-OM"/>
        </w:rPr>
        <w:t xml:space="preserve">زيادة صادراتها </w:t>
      </w:r>
      <w:r w:rsidR="00A716AF">
        <w:rPr>
          <w:rFonts w:hint="cs"/>
          <w:sz w:val="28"/>
          <w:szCs w:val="28"/>
          <w:rtl/>
          <w:lang w:bidi="ar-OM"/>
        </w:rPr>
        <w:t xml:space="preserve">، </w:t>
      </w:r>
      <w:r w:rsidRPr="00781EEA">
        <w:rPr>
          <w:sz w:val="28"/>
          <w:szCs w:val="28"/>
          <w:rtl/>
        </w:rPr>
        <w:t xml:space="preserve">وكذلك </w:t>
      </w:r>
      <w:r w:rsidRPr="00781EEA">
        <w:rPr>
          <w:sz w:val="28"/>
          <w:szCs w:val="28"/>
          <w:rtl/>
          <w:lang w:bidi="ar-OM"/>
        </w:rPr>
        <w:t>الشركات</w:t>
      </w:r>
      <w:r w:rsidR="00A716AF">
        <w:rPr>
          <w:rFonts w:hint="cs"/>
          <w:sz w:val="28"/>
          <w:szCs w:val="28"/>
          <w:rtl/>
          <w:lang w:bidi="ar-OM"/>
        </w:rPr>
        <w:t xml:space="preserve"> ترغب بتعظيم ارباحها من خلال فتح اسواق جديدة لبيع بضاعتها وخدماتها بالاضافة للأسواق المحلية </w:t>
      </w:r>
      <w:r w:rsidR="00E21A90" w:rsidRPr="001C2A62">
        <w:rPr>
          <w:rFonts w:hint="cs"/>
          <w:sz w:val="28"/>
          <w:szCs w:val="28"/>
          <w:rtl/>
          <w:lang w:bidi="ar-OM"/>
        </w:rPr>
        <w:t xml:space="preserve">. </w:t>
      </w:r>
      <w:r w:rsidR="00A716AF">
        <w:rPr>
          <w:rFonts w:hint="cs"/>
          <w:sz w:val="28"/>
          <w:szCs w:val="28"/>
          <w:rtl/>
          <w:lang w:bidi="ar-OM"/>
        </w:rPr>
        <w:t>فالوصول الى الاكتفاء في الاسواق المحلية يزيد من سعي هذه الشركات للبحث عن منافذ اخرى لتصريف وبيع بضاعاتهم ومنتجاتهم وخدماتهم</w:t>
      </w:r>
      <w:r w:rsidR="00E21A90" w:rsidRPr="001C2A62">
        <w:rPr>
          <w:rFonts w:hint="cs"/>
          <w:sz w:val="28"/>
          <w:szCs w:val="28"/>
          <w:rtl/>
          <w:lang w:bidi="ar-OM"/>
        </w:rPr>
        <w:t xml:space="preserve">. وكلما زاد تصديرهم لمنتجاتهم زادت ميزتهم التنافسية. </w:t>
      </w:r>
      <w:r>
        <w:rPr>
          <w:rFonts w:hint="cs"/>
          <w:sz w:val="28"/>
          <w:szCs w:val="28"/>
          <w:rtl/>
          <w:lang w:bidi="ar-OM"/>
        </w:rPr>
        <w:t>وتم اكتساب خبرة اكبر والتعرف على</w:t>
      </w:r>
      <w:r w:rsidR="00E21A90" w:rsidRPr="001C2A62">
        <w:rPr>
          <w:rFonts w:hint="cs"/>
          <w:sz w:val="28"/>
          <w:szCs w:val="28"/>
          <w:rtl/>
          <w:lang w:bidi="ar-OM"/>
        </w:rPr>
        <w:t xml:space="preserve"> طرق البيع </w:t>
      </w:r>
      <w:r>
        <w:rPr>
          <w:rFonts w:hint="cs"/>
          <w:sz w:val="28"/>
          <w:szCs w:val="28"/>
          <w:rtl/>
          <w:lang w:bidi="ar-OM"/>
        </w:rPr>
        <w:t xml:space="preserve">في </w:t>
      </w:r>
      <w:r w:rsidR="00E21A90" w:rsidRPr="001C2A62">
        <w:rPr>
          <w:rFonts w:hint="cs"/>
          <w:sz w:val="28"/>
          <w:szCs w:val="28"/>
          <w:rtl/>
          <w:lang w:bidi="ar-OM"/>
        </w:rPr>
        <w:t>الاسواق الخارجية وتطوير أنتاج السلع الخاصة بهم.</w:t>
      </w:r>
    </w:p>
    <w:p w14:paraId="294C4263" w14:textId="06DC9D8A" w:rsidR="00E21A90" w:rsidRDefault="00E21A90" w:rsidP="001C2A62">
      <w:pPr>
        <w:bidi/>
        <w:jc w:val="both"/>
        <w:rPr>
          <w:sz w:val="28"/>
          <w:szCs w:val="28"/>
          <w:rtl/>
          <w:lang w:bidi="ar-OM"/>
        </w:rPr>
      </w:pPr>
      <w:r w:rsidRPr="001C2A62">
        <w:rPr>
          <w:rFonts w:hint="cs"/>
          <w:sz w:val="28"/>
          <w:szCs w:val="28"/>
          <w:rtl/>
          <w:lang w:bidi="ar-OM"/>
        </w:rPr>
        <w:t xml:space="preserve">تشجع الحكومات التصدير لأنه يزيد من فرص العمل ويرفع متوسط </w:t>
      </w:r>
      <w:r w:rsidR="00F91FBF" w:rsidRPr="001C2A62">
        <w:rPr>
          <w:rFonts w:hint="cs"/>
          <w:sz w:val="28"/>
          <w:szCs w:val="28"/>
          <w:rtl/>
          <w:lang w:bidi="ar-OM"/>
        </w:rPr>
        <w:t>الأجور</w:t>
      </w:r>
      <w:r w:rsidRPr="001C2A62">
        <w:rPr>
          <w:rFonts w:hint="cs"/>
          <w:sz w:val="28"/>
          <w:szCs w:val="28"/>
          <w:rtl/>
          <w:lang w:bidi="ar-OM"/>
        </w:rPr>
        <w:t xml:space="preserve"> وبالتالي </w:t>
      </w:r>
      <w:r w:rsidR="00AE1D99" w:rsidRPr="001C2A62">
        <w:rPr>
          <w:rFonts w:hint="cs"/>
          <w:sz w:val="28"/>
          <w:szCs w:val="28"/>
          <w:rtl/>
          <w:lang w:bidi="ar-OM"/>
        </w:rPr>
        <w:t xml:space="preserve">ارتفاع مستوى المعيشة للسكان. مما يجعل </w:t>
      </w:r>
      <w:r w:rsidR="001C2A62" w:rsidRPr="001C2A62">
        <w:rPr>
          <w:rFonts w:hint="cs"/>
          <w:sz w:val="28"/>
          <w:szCs w:val="28"/>
          <w:rtl/>
          <w:lang w:bidi="ar-OM"/>
        </w:rPr>
        <w:t>المواطنين</w:t>
      </w:r>
      <w:r w:rsidR="00AE1D99" w:rsidRPr="001C2A62">
        <w:rPr>
          <w:rFonts w:hint="cs"/>
          <w:sz w:val="28"/>
          <w:szCs w:val="28"/>
          <w:rtl/>
          <w:lang w:bidi="ar-OM"/>
        </w:rPr>
        <w:t xml:space="preserve"> أكثر سعادة. كما ان </w:t>
      </w:r>
      <w:r w:rsidR="00F91FBF" w:rsidRPr="001C2A62">
        <w:rPr>
          <w:rFonts w:hint="cs"/>
          <w:sz w:val="28"/>
          <w:szCs w:val="28"/>
          <w:rtl/>
          <w:lang w:bidi="ar-OM"/>
        </w:rPr>
        <w:t>الصادرات</w:t>
      </w:r>
      <w:r w:rsidR="00AE1D99" w:rsidRPr="001C2A62">
        <w:rPr>
          <w:rFonts w:hint="cs"/>
          <w:sz w:val="28"/>
          <w:szCs w:val="28"/>
          <w:rtl/>
          <w:lang w:bidi="ar-OM"/>
        </w:rPr>
        <w:t xml:space="preserve"> ترفع من احتياطيات النقد الأجنبي الموجودة في البنك المركزي في البلاد. وذلك لأن الأجانب يدفعون ثمن الصادرات إما بالعملة الخاصة بهم أو بالدولار الأمريكي وهذ يرفع احتياطي النقد الأجنبي لاستخدامها لإدارة ورفع قيمة عملته الخاصة. مما يقلل من تكلفة صادراتها في البلدان الأخرى.</w:t>
      </w:r>
      <w:r w:rsidR="00420679" w:rsidRPr="001C2A62">
        <w:rPr>
          <w:rFonts w:hint="cs"/>
          <w:sz w:val="28"/>
          <w:szCs w:val="28"/>
          <w:rtl/>
          <w:lang w:bidi="ar-OM"/>
        </w:rPr>
        <w:t xml:space="preserve"> كما تستخدم الدول أيضاً احتياطي العملة لإدارة السيولة. وهذا يساعد الدولة على التحكم بشكل أفضل بالتضخم والسيطرة عليه.</w:t>
      </w:r>
    </w:p>
    <w:p w14:paraId="51EC1BAC" w14:textId="77777777" w:rsidR="001C2A62" w:rsidRPr="001C2A62" w:rsidRDefault="001C2A62" w:rsidP="001C2A62">
      <w:pPr>
        <w:bidi/>
        <w:jc w:val="both"/>
        <w:rPr>
          <w:sz w:val="28"/>
          <w:szCs w:val="28"/>
          <w:rtl/>
          <w:lang w:bidi="ar-OM"/>
        </w:rPr>
      </w:pPr>
    </w:p>
    <w:p w14:paraId="49DC2967" w14:textId="77777777" w:rsidR="005F478F" w:rsidRDefault="005F478F" w:rsidP="00F91FBF">
      <w:pPr>
        <w:pStyle w:val="Heading2"/>
        <w:bidi/>
        <w:rPr>
          <w:b/>
          <w:bCs/>
          <w:rtl/>
          <w:lang w:bidi="ar-OM"/>
        </w:rPr>
      </w:pPr>
      <w:bookmarkStart w:id="4" w:name="_Toc98600776"/>
    </w:p>
    <w:p w14:paraId="2451D5C0" w14:textId="77777777" w:rsidR="005F478F" w:rsidRDefault="005F478F" w:rsidP="005F478F">
      <w:pPr>
        <w:pStyle w:val="Heading2"/>
        <w:bidi/>
        <w:rPr>
          <w:b/>
          <w:bCs/>
          <w:rtl/>
          <w:lang w:bidi="ar-OM"/>
        </w:rPr>
      </w:pPr>
    </w:p>
    <w:p w14:paraId="1D1461B8" w14:textId="3F471087" w:rsidR="003D4FAE" w:rsidRDefault="00420679" w:rsidP="005F478F">
      <w:pPr>
        <w:pStyle w:val="Heading2"/>
        <w:bidi/>
        <w:rPr>
          <w:b/>
          <w:bCs/>
          <w:rtl/>
          <w:lang w:bidi="ar-OM"/>
        </w:rPr>
      </w:pPr>
      <w:r w:rsidRPr="00F91FBF">
        <w:rPr>
          <w:rFonts w:hint="cs"/>
          <w:b/>
          <w:bCs/>
          <w:rtl/>
          <w:lang w:bidi="ar-OM"/>
        </w:rPr>
        <w:t>فوائد التصدير للفرد والشركات الصغيرة والمتوسطة:</w:t>
      </w:r>
      <w:bookmarkEnd w:id="4"/>
    </w:p>
    <w:p w14:paraId="530C7A59" w14:textId="77777777" w:rsidR="005F478F" w:rsidRPr="005F478F" w:rsidRDefault="005F478F" w:rsidP="005F478F">
      <w:pPr>
        <w:bidi/>
        <w:rPr>
          <w:rtl/>
          <w:lang w:bidi="ar-OM"/>
        </w:rPr>
      </w:pPr>
    </w:p>
    <w:p w14:paraId="3DDC0CC2" w14:textId="3ED67DF0" w:rsidR="00AA5063" w:rsidRPr="001C2A62" w:rsidRDefault="003D4FAE" w:rsidP="001C2A62">
      <w:pPr>
        <w:pStyle w:val="ListParagraph"/>
        <w:numPr>
          <w:ilvl w:val="0"/>
          <w:numId w:val="8"/>
        </w:numPr>
        <w:bidi/>
        <w:jc w:val="both"/>
        <w:rPr>
          <w:sz w:val="28"/>
          <w:szCs w:val="28"/>
          <w:rtl/>
          <w:lang w:bidi="ar-OM"/>
        </w:rPr>
      </w:pPr>
      <w:r w:rsidRPr="001C2A62">
        <w:rPr>
          <w:rFonts w:hint="cs"/>
          <w:b/>
          <w:bCs/>
          <w:sz w:val="28"/>
          <w:szCs w:val="28"/>
          <w:rtl/>
          <w:lang w:bidi="ar-OM"/>
        </w:rPr>
        <w:t>زيادة الارباح:</w:t>
      </w:r>
      <w:r w:rsidRPr="001C2A62">
        <w:rPr>
          <w:rFonts w:hint="cs"/>
          <w:sz w:val="28"/>
          <w:szCs w:val="28"/>
          <w:rtl/>
          <w:lang w:bidi="ar-OM"/>
        </w:rPr>
        <w:t xml:space="preserve"> </w:t>
      </w:r>
      <w:r w:rsidR="00AA5063" w:rsidRPr="001C2A62">
        <w:rPr>
          <w:rFonts w:hint="cs"/>
          <w:sz w:val="28"/>
          <w:szCs w:val="28"/>
          <w:rtl/>
          <w:lang w:bidi="ar-OM"/>
        </w:rPr>
        <w:t>الهدف الرئيس لأصحاب المشاريع الصغيرة منها والكبيرة تعظيم أرباحها وزيادة مبيعاتها من خلال فتح اسواق جديدة سواء كانت داخلية او خارجية.</w:t>
      </w:r>
    </w:p>
    <w:p w14:paraId="0F26D5F9" w14:textId="3DE24A6A" w:rsidR="003D4FAE" w:rsidRPr="001C2A62" w:rsidRDefault="003D4FAE" w:rsidP="001C2A62">
      <w:pPr>
        <w:bidi/>
        <w:ind w:left="360"/>
        <w:jc w:val="both"/>
        <w:rPr>
          <w:sz w:val="28"/>
          <w:szCs w:val="28"/>
          <w:lang w:bidi="ar-OM"/>
        </w:rPr>
      </w:pPr>
    </w:p>
    <w:p w14:paraId="0B982DAA" w14:textId="58D32B23" w:rsidR="00420679" w:rsidRPr="001C2A62" w:rsidRDefault="00420679" w:rsidP="001C2A62">
      <w:pPr>
        <w:pStyle w:val="ListParagraph"/>
        <w:numPr>
          <w:ilvl w:val="0"/>
          <w:numId w:val="8"/>
        </w:numPr>
        <w:bidi/>
        <w:jc w:val="both"/>
        <w:rPr>
          <w:sz w:val="28"/>
          <w:szCs w:val="28"/>
          <w:lang w:bidi="ar-OM"/>
        </w:rPr>
      </w:pPr>
      <w:r w:rsidRPr="00F859B8">
        <w:rPr>
          <w:rFonts w:hint="cs"/>
          <w:b/>
          <w:bCs/>
          <w:sz w:val="28"/>
          <w:szCs w:val="28"/>
          <w:rtl/>
          <w:lang w:bidi="ar-OM"/>
        </w:rPr>
        <w:t xml:space="preserve">الوصول للمزيد من المستهلكين والشركات </w:t>
      </w:r>
      <w:r w:rsidR="00DF2D45" w:rsidRPr="00F859B8">
        <w:rPr>
          <w:rFonts w:hint="cs"/>
          <w:b/>
          <w:bCs/>
          <w:sz w:val="28"/>
          <w:szCs w:val="28"/>
          <w:rtl/>
          <w:lang w:bidi="ar-OM"/>
        </w:rPr>
        <w:t>وتوسيع النشاط التجاري على مستوى العالم</w:t>
      </w:r>
      <w:r w:rsidRPr="00F859B8">
        <w:rPr>
          <w:rFonts w:hint="cs"/>
          <w:b/>
          <w:bCs/>
          <w:sz w:val="28"/>
          <w:szCs w:val="28"/>
          <w:rtl/>
          <w:lang w:bidi="ar-OM"/>
        </w:rPr>
        <w:t>:</w:t>
      </w:r>
      <w:r w:rsidRPr="001C2A62">
        <w:rPr>
          <w:rFonts w:hint="cs"/>
          <w:sz w:val="28"/>
          <w:szCs w:val="28"/>
          <w:rtl/>
          <w:lang w:bidi="ar-OM"/>
        </w:rPr>
        <w:t xml:space="preserve"> حيث أن عملها في الأسواق المحلية فقط،</w:t>
      </w:r>
      <w:r w:rsidR="00F859B8">
        <w:rPr>
          <w:rFonts w:hint="cs"/>
          <w:sz w:val="28"/>
          <w:szCs w:val="28"/>
          <w:rtl/>
          <w:lang w:bidi="ar-OM"/>
        </w:rPr>
        <w:t xml:space="preserve"> </w:t>
      </w:r>
      <w:r w:rsidRPr="001C2A62">
        <w:rPr>
          <w:rFonts w:hint="cs"/>
          <w:sz w:val="28"/>
          <w:szCs w:val="28"/>
          <w:rtl/>
          <w:lang w:bidi="ar-OM"/>
        </w:rPr>
        <w:t>يقلل من إجمالي الأرباح المحتملة التي تجنيها</w:t>
      </w:r>
      <w:r w:rsidR="00DF2D45" w:rsidRPr="001C2A62">
        <w:rPr>
          <w:rFonts w:hint="cs"/>
          <w:sz w:val="28"/>
          <w:szCs w:val="28"/>
          <w:rtl/>
          <w:lang w:bidi="ar-OM"/>
        </w:rPr>
        <w:t>.</w:t>
      </w:r>
    </w:p>
    <w:p w14:paraId="01AA84BF" w14:textId="77777777" w:rsidR="00DF2D45" w:rsidRPr="00F859B8" w:rsidRDefault="00DF2D45" w:rsidP="00F859B8">
      <w:pPr>
        <w:bidi/>
        <w:jc w:val="both"/>
        <w:rPr>
          <w:sz w:val="28"/>
          <w:szCs w:val="28"/>
          <w:rtl/>
          <w:lang w:bidi="ar-OM"/>
        </w:rPr>
      </w:pPr>
    </w:p>
    <w:p w14:paraId="22870551" w14:textId="184910AD" w:rsidR="00DF2D45" w:rsidRDefault="00DF2D45" w:rsidP="001C2A62">
      <w:pPr>
        <w:pStyle w:val="ListParagraph"/>
        <w:numPr>
          <w:ilvl w:val="0"/>
          <w:numId w:val="8"/>
        </w:numPr>
        <w:bidi/>
        <w:jc w:val="both"/>
        <w:rPr>
          <w:sz w:val="28"/>
          <w:szCs w:val="28"/>
          <w:lang w:bidi="ar-OM"/>
        </w:rPr>
      </w:pPr>
      <w:r w:rsidRPr="00F859B8">
        <w:rPr>
          <w:rFonts w:hint="cs"/>
          <w:b/>
          <w:bCs/>
          <w:sz w:val="28"/>
          <w:szCs w:val="28"/>
          <w:rtl/>
          <w:lang w:bidi="ar-OM"/>
        </w:rPr>
        <w:t>تنويع فرص السوق:</w:t>
      </w:r>
      <w:r w:rsidRPr="001C2A62">
        <w:rPr>
          <w:rFonts w:hint="cs"/>
          <w:sz w:val="28"/>
          <w:szCs w:val="28"/>
          <w:rtl/>
          <w:lang w:bidi="ar-OM"/>
        </w:rPr>
        <w:t xml:space="preserve"> قد يحدث تعثر في السوق المحلي، فتبقى الأسواق الخارجية المنفذ الأمن لتسويق واستقبال السلع والخدمات المنتجة. </w:t>
      </w:r>
    </w:p>
    <w:p w14:paraId="031BCD33" w14:textId="77777777" w:rsidR="00F859B8" w:rsidRPr="00F859B8" w:rsidRDefault="00F859B8" w:rsidP="00F859B8">
      <w:pPr>
        <w:bidi/>
        <w:jc w:val="both"/>
        <w:rPr>
          <w:sz w:val="28"/>
          <w:szCs w:val="28"/>
          <w:lang w:bidi="ar-OM"/>
        </w:rPr>
      </w:pPr>
    </w:p>
    <w:p w14:paraId="5536F676" w14:textId="4611881D" w:rsidR="00AA5063" w:rsidRPr="001C2A62" w:rsidRDefault="00AA5063" w:rsidP="001C2A62">
      <w:pPr>
        <w:pStyle w:val="ListParagraph"/>
        <w:numPr>
          <w:ilvl w:val="0"/>
          <w:numId w:val="8"/>
        </w:numPr>
        <w:bidi/>
        <w:jc w:val="both"/>
        <w:rPr>
          <w:sz w:val="28"/>
          <w:szCs w:val="28"/>
          <w:rtl/>
          <w:lang w:bidi="ar-OM"/>
        </w:rPr>
      </w:pPr>
      <w:r w:rsidRPr="00F859B8">
        <w:rPr>
          <w:rFonts w:hint="cs"/>
          <w:b/>
          <w:bCs/>
          <w:sz w:val="28"/>
          <w:szCs w:val="28"/>
          <w:rtl/>
          <w:lang w:bidi="ar-OM"/>
        </w:rPr>
        <w:t>تعزيز الميزة التنافسية</w:t>
      </w:r>
      <w:r w:rsidRPr="001C2A62">
        <w:rPr>
          <w:rFonts w:hint="cs"/>
          <w:sz w:val="28"/>
          <w:szCs w:val="28"/>
          <w:rtl/>
          <w:lang w:bidi="ar-OM"/>
        </w:rPr>
        <w:t xml:space="preserve">: </w:t>
      </w:r>
      <w:r w:rsidR="00BB4D57" w:rsidRPr="001C2A62">
        <w:rPr>
          <w:rFonts w:hint="cs"/>
          <w:sz w:val="28"/>
          <w:szCs w:val="28"/>
          <w:rtl/>
          <w:lang w:bidi="ar-OM"/>
        </w:rPr>
        <w:t xml:space="preserve">سعي اصحاب الشركات </w:t>
      </w:r>
      <w:r w:rsidR="00902BAB" w:rsidRPr="001C2A62">
        <w:rPr>
          <w:rFonts w:hint="cs"/>
          <w:sz w:val="28"/>
          <w:szCs w:val="28"/>
          <w:rtl/>
          <w:lang w:bidi="ar-OM"/>
        </w:rPr>
        <w:t xml:space="preserve">لمواكبة </w:t>
      </w:r>
      <w:r w:rsidR="00BB4D57" w:rsidRPr="001C2A62">
        <w:rPr>
          <w:rFonts w:hint="cs"/>
          <w:sz w:val="28"/>
          <w:szCs w:val="28"/>
          <w:rtl/>
          <w:lang w:bidi="ar-OM"/>
        </w:rPr>
        <w:t xml:space="preserve">تطوير </w:t>
      </w:r>
      <w:r w:rsidR="00902BAB" w:rsidRPr="001C2A62">
        <w:rPr>
          <w:rFonts w:hint="cs"/>
          <w:sz w:val="28"/>
          <w:szCs w:val="28"/>
          <w:rtl/>
          <w:lang w:bidi="ar-OM"/>
        </w:rPr>
        <w:t xml:space="preserve">المنتجات والخدمات </w:t>
      </w:r>
      <w:r w:rsidR="00BB4D57" w:rsidRPr="001C2A62">
        <w:rPr>
          <w:rFonts w:hint="cs"/>
          <w:sz w:val="28"/>
          <w:szCs w:val="28"/>
          <w:rtl/>
          <w:lang w:bidi="ar-OM"/>
        </w:rPr>
        <w:t>لتلبي متطلبات المستهلكين</w:t>
      </w:r>
      <w:r w:rsidR="00902BAB" w:rsidRPr="001C2A62">
        <w:rPr>
          <w:rFonts w:hint="cs"/>
          <w:sz w:val="28"/>
          <w:szCs w:val="28"/>
          <w:rtl/>
          <w:lang w:bidi="ar-OM"/>
        </w:rPr>
        <w:t>.</w:t>
      </w:r>
    </w:p>
    <w:p w14:paraId="0A8D70AD" w14:textId="77777777" w:rsidR="000D61B6" w:rsidRPr="00F859B8" w:rsidRDefault="000D61B6" w:rsidP="00F859B8">
      <w:pPr>
        <w:bidi/>
        <w:jc w:val="both"/>
        <w:rPr>
          <w:sz w:val="28"/>
          <w:szCs w:val="28"/>
          <w:rtl/>
          <w:lang w:bidi="ar-OM"/>
        </w:rPr>
      </w:pPr>
    </w:p>
    <w:p w14:paraId="6F284C33" w14:textId="5B9A3F87" w:rsidR="000D61B6" w:rsidRPr="001C2A62" w:rsidRDefault="00F859B8" w:rsidP="001C2A62">
      <w:pPr>
        <w:pStyle w:val="Heading1"/>
        <w:numPr>
          <w:ilvl w:val="0"/>
          <w:numId w:val="23"/>
        </w:numPr>
        <w:shd w:val="clear" w:color="auto" w:fill="ACCBF9" w:themeFill="background2"/>
        <w:bidi/>
        <w:ind w:left="116" w:firstLine="0"/>
        <w:jc w:val="both"/>
        <w:rPr>
          <w:b/>
          <w:bCs/>
          <w:sz w:val="28"/>
          <w:szCs w:val="28"/>
          <w:lang w:bidi="ar-OM"/>
        </w:rPr>
      </w:pPr>
      <w:bookmarkStart w:id="5" w:name="_Toc98600777"/>
      <w:r w:rsidRPr="001C2A62">
        <w:rPr>
          <w:rFonts w:hint="cs"/>
          <w:b/>
          <w:bCs/>
          <w:sz w:val="28"/>
          <w:szCs w:val="28"/>
          <w:rtl/>
          <w:lang w:bidi="ar-OM"/>
        </w:rPr>
        <w:t>الاتفاقيات</w:t>
      </w:r>
      <w:r w:rsidR="00231B20" w:rsidRPr="001C2A62">
        <w:rPr>
          <w:rFonts w:hint="cs"/>
          <w:b/>
          <w:bCs/>
          <w:sz w:val="28"/>
          <w:szCs w:val="28"/>
          <w:rtl/>
          <w:lang w:bidi="ar-OM"/>
        </w:rPr>
        <w:t xml:space="preserve"> الاقتصادية</w:t>
      </w:r>
      <w:r w:rsidR="000D61B6" w:rsidRPr="001C2A62">
        <w:rPr>
          <w:rFonts w:hint="cs"/>
          <w:b/>
          <w:bCs/>
          <w:sz w:val="28"/>
          <w:szCs w:val="28"/>
          <w:rtl/>
          <w:lang w:bidi="ar-OM"/>
        </w:rPr>
        <w:t>:</w:t>
      </w:r>
      <w:bookmarkEnd w:id="5"/>
    </w:p>
    <w:p w14:paraId="63C1E68C" w14:textId="20B67F53" w:rsidR="00231B20" w:rsidRPr="001C2A62" w:rsidRDefault="00231B20" w:rsidP="001C2A62">
      <w:pPr>
        <w:pStyle w:val="ListParagraph"/>
        <w:bidi/>
        <w:ind w:left="1080"/>
        <w:jc w:val="both"/>
        <w:rPr>
          <w:sz w:val="28"/>
          <w:szCs w:val="28"/>
          <w:rtl/>
          <w:lang w:bidi="ar-OM"/>
        </w:rPr>
      </w:pPr>
    </w:p>
    <w:p w14:paraId="522F3142" w14:textId="346A29FC" w:rsidR="00231B20" w:rsidRPr="001C2A62" w:rsidRDefault="00231B20" w:rsidP="00F859B8">
      <w:pPr>
        <w:bidi/>
        <w:ind w:firstLine="116"/>
        <w:jc w:val="both"/>
        <w:rPr>
          <w:sz w:val="28"/>
          <w:szCs w:val="28"/>
          <w:rtl/>
          <w:lang w:bidi="ar-OM"/>
        </w:rPr>
      </w:pPr>
      <w:r w:rsidRPr="001C2A62">
        <w:rPr>
          <w:rFonts w:hint="cs"/>
          <w:sz w:val="28"/>
          <w:szCs w:val="28"/>
          <w:rtl/>
          <w:lang w:bidi="ar-OM"/>
        </w:rPr>
        <w:t xml:space="preserve">دولة فلسطين حققت نتائج إيجابية في تطوير وتفعيل علاقاتها </w:t>
      </w:r>
      <w:r w:rsidR="00F91FBF" w:rsidRPr="001C2A62">
        <w:rPr>
          <w:rFonts w:hint="cs"/>
          <w:sz w:val="28"/>
          <w:szCs w:val="28"/>
          <w:rtl/>
          <w:lang w:bidi="ar-OM"/>
        </w:rPr>
        <w:t>الاقتصادية</w:t>
      </w:r>
      <w:r w:rsidRPr="001C2A62">
        <w:rPr>
          <w:rFonts w:hint="cs"/>
          <w:sz w:val="28"/>
          <w:szCs w:val="28"/>
          <w:rtl/>
          <w:lang w:bidi="ar-OM"/>
        </w:rPr>
        <w:t xml:space="preserve"> والتجارية مع مختلف دول العالم والتي مكنت المنتجات الفلسطينية من الوصول الى العديد من أسواق هذه الدول.</w:t>
      </w:r>
    </w:p>
    <w:p w14:paraId="1F6080C7" w14:textId="5F385477" w:rsidR="00231B20" w:rsidRPr="001C2A62" w:rsidRDefault="00231B20" w:rsidP="001C2A62">
      <w:pPr>
        <w:bidi/>
        <w:jc w:val="both"/>
        <w:rPr>
          <w:sz w:val="28"/>
          <w:szCs w:val="28"/>
          <w:rtl/>
          <w:lang w:bidi="ar-OM"/>
        </w:rPr>
      </w:pPr>
      <w:r w:rsidRPr="001C2A62">
        <w:rPr>
          <w:rFonts w:hint="cs"/>
          <w:sz w:val="28"/>
          <w:szCs w:val="28"/>
          <w:rtl/>
          <w:lang w:bidi="ar-OM"/>
        </w:rPr>
        <w:t xml:space="preserve">ووقعت العديد من </w:t>
      </w:r>
      <w:r w:rsidR="00F91FBF" w:rsidRPr="001C2A62">
        <w:rPr>
          <w:rFonts w:hint="cs"/>
          <w:sz w:val="28"/>
          <w:szCs w:val="28"/>
          <w:rtl/>
          <w:lang w:bidi="ar-OM"/>
        </w:rPr>
        <w:t>الاتفاقيات</w:t>
      </w:r>
      <w:r w:rsidRPr="001C2A62">
        <w:rPr>
          <w:rFonts w:hint="cs"/>
          <w:sz w:val="28"/>
          <w:szCs w:val="28"/>
          <w:rtl/>
          <w:lang w:bidi="ar-OM"/>
        </w:rPr>
        <w:t xml:space="preserve"> ومذكرات التفاهم </w:t>
      </w:r>
      <w:r w:rsidR="00F91FBF" w:rsidRPr="001C2A62">
        <w:rPr>
          <w:rFonts w:hint="cs"/>
          <w:sz w:val="28"/>
          <w:szCs w:val="28"/>
          <w:rtl/>
          <w:lang w:bidi="ar-OM"/>
        </w:rPr>
        <w:t>وبروتوكولا</w:t>
      </w:r>
      <w:r w:rsidR="00F91FBF" w:rsidRPr="001C2A62">
        <w:rPr>
          <w:rFonts w:hint="eastAsia"/>
          <w:sz w:val="28"/>
          <w:szCs w:val="28"/>
          <w:rtl/>
          <w:lang w:bidi="ar-OM"/>
        </w:rPr>
        <w:t>ت</w:t>
      </w:r>
      <w:r w:rsidRPr="001C2A62">
        <w:rPr>
          <w:rFonts w:hint="cs"/>
          <w:sz w:val="28"/>
          <w:szCs w:val="28"/>
          <w:rtl/>
          <w:lang w:bidi="ar-OM"/>
        </w:rPr>
        <w:t xml:space="preserve"> التعاون مع عدد من الدول العربية والإسلامية و</w:t>
      </w:r>
      <w:r w:rsidR="00F859B8">
        <w:rPr>
          <w:rFonts w:hint="cs"/>
          <w:sz w:val="28"/>
          <w:szCs w:val="28"/>
          <w:rtl/>
          <w:lang w:bidi="ar-OM"/>
        </w:rPr>
        <w:t>ا</w:t>
      </w:r>
      <w:r w:rsidRPr="001C2A62">
        <w:rPr>
          <w:rFonts w:hint="cs"/>
          <w:sz w:val="28"/>
          <w:szCs w:val="28"/>
          <w:rtl/>
          <w:lang w:bidi="ar-OM"/>
        </w:rPr>
        <w:t>لأ</w:t>
      </w:r>
      <w:r w:rsidR="00F859B8">
        <w:rPr>
          <w:rFonts w:hint="cs"/>
          <w:sz w:val="28"/>
          <w:szCs w:val="28"/>
          <w:rtl/>
          <w:lang w:bidi="ar-OM"/>
        </w:rPr>
        <w:t>و</w:t>
      </w:r>
      <w:r w:rsidRPr="001C2A62">
        <w:rPr>
          <w:rFonts w:hint="cs"/>
          <w:sz w:val="28"/>
          <w:szCs w:val="28"/>
          <w:rtl/>
          <w:lang w:bidi="ar-OM"/>
        </w:rPr>
        <w:t>روبية والأسيوية و</w:t>
      </w:r>
      <w:r w:rsidR="00F859B8" w:rsidRPr="001C2A62">
        <w:rPr>
          <w:rFonts w:hint="cs"/>
          <w:sz w:val="28"/>
          <w:szCs w:val="28"/>
          <w:rtl/>
          <w:lang w:bidi="ar-OM"/>
        </w:rPr>
        <w:t>الأمريكيتين</w:t>
      </w:r>
      <w:r w:rsidRPr="001C2A62">
        <w:rPr>
          <w:rFonts w:hint="cs"/>
          <w:sz w:val="28"/>
          <w:szCs w:val="28"/>
          <w:rtl/>
          <w:lang w:bidi="ar-OM"/>
        </w:rPr>
        <w:t xml:space="preserve">، والتي تأتي في إطار </w:t>
      </w:r>
      <w:r w:rsidR="00E45709" w:rsidRPr="001C2A62">
        <w:rPr>
          <w:rFonts w:hint="cs"/>
          <w:sz w:val="28"/>
          <w:szCs w:val="28"/>
          <w:rtl/>
          <w:lang w:bidi="ar-OM"/>
        </w:rPr>
        <w:t xml:space="preserve">إستراتيجيتها لتفعيل العلاقات </w:t>
      </w:r>
      <w:r w:rsidR="00F91FBF" w:rsidRPr="001C2A62">
        <w:rPr>
          <w:rFonts w:hint="cs"/>
          <w:sz w:val="28"/>
          <w:szCs w:val="28"/>
          <w:rtl/>
          <w:lang w:bidi="ar-OM"/>
        </w:rPr>
        <w:t>الاقتصادية</w:t>
      </w:r>
      <w:r w:rsidR="00E45709" w:rsidRPr="001C2A62">
        <w:rPr>
          <w:rFonts w:hint="cs"/>
          <w:sz w:val="28"/>
          <w:szCs w:val="28"/>
          <w:rtl/>
          <w:lang w:bidi="ar-OM"/>
        </w:rPr>
        <w:t xml:space="preserve"> على كافة الأصعدة لاسيما على الصعيد التجاري.</w:t>
      </w:r>
    </w:p>
    <w:p w14:paraId="7D786D8C" w14:textId="01863513" w:rsidR="00E45709" w:rsidRDefault="00E45709" w:rsidP="001C2A62">
      <w:pPr>
        <w:bidi/>
        <w:jc w:val="both"/>
        <w:rPr>
          <w:sz w:val="28"/>
          <w:szCs w:val="28"/>
          <w:rtl/>
          <w:lang w:bidi="ar-OM"/>
        </w:rPr>
      </w:pPr>
      <w:r w:rsidRPr="001C2A62">
        <w:rPr>
          <w:rFonts w:hint="cs"/>
          <w:sz w:val="28"/>
          <w:szCs w:val="28"/>
          <w:rtl/>
          <w:lang w:bidi="ar-OM"/>
        </w:rPr>
        <w:t xml:space="preserve">ويذكر ان </w:t>
      </w:r>
      <w:r w:rsidR="00F91FBF" w:rsidRPr="001C2A62">
        <w:rPr>
          <w:rFonts w:hint="cs"/>
          <w:sz w:val="28"/>
          <w:szCs w:val="28"/>
          <w:rtl/>
          <w:lang w:bidi="ar-OM"/>
        </w:rPr>
        <w:t>الاتفاقيات</w:t>
      </w:r>
      <w:r w:rsidRPr="001C2A62">
        <w:rPr>
          <w:rFonts w:hint="cs"/>
          <w:sz w:val="28"/>
          <w:szCs w:val="28"/>
          <w:rtl/>
          <w:lang w:bidi="ar-OM"/>
        </w:rPr>
        <w:t xml:space="preserve"> الموقعة منحت جميع السلع الصناعية الفلسطينية حرية الدخول الى أسواق الدول الشريكة </w:t>
      </w:r>
      <w:r w:rsidR="00F91FBF" w:rsidRPr="001C2A62">
        <w:rPr>
          <w:rFonts w:hint="cs"/>
          <w:sz w:val="28"/>
          <w:szCs w:val="28"/>
          <w:rtl/>
          <w:lang w:bidi="ar-OM"/>
        </w:rPr>
        <w:t>معفاة</w:t>
      </w:r>
      <w:r w:rsidRPr="001C2A62">
        <w:rPr>
          <w:rFonts w:hint="cs"/>
          <w:sz w:val="28"/>
          <w:szCs w:val="28"/>
          <w:rtl/>
          <w:lang w:bidi="ar-OM"/>
        </w:rPr>
        <w:t xml:space="preserve"> من الجمارك بشرط أن تتلاءم مع مواصفات الإنتاج المطلوبة في هذه الدول.</w:t>
      </w:r>
    </w:p>
    <w:p w14:paraId="046F41C0" w14:textId="77777777" w:rsidR="00D96570" w:rsidRPr="001C2A62" w:rsidRDefault="00D96570" w:rsidP="00D96570">
      <w:pPr>
        <w:bidi/>
        <w:jc w:val="both"/>
        <w:rPr>
          <w:sz w:val="28"/>
          <w:szCs w:val="28"/>
          <w:rtl/>
          <w:lang w:bidi="ar-OM"/>
        </w:rPr>
      </w:pPr>
    </w:p>
    <w:p w14:paraId="4E51A36C" w14:textId="761ACC0F" w:rsidR="005C6B21" w:rsidRDefault="00F859B8" w:rsidP="00F91FBF">
      <w:pPr>
        <w:pStyle w:val="Heading2"/>
        <w:bidi/>
        <w:rPr>
          <w:b/>
          <w:bCs/>
          <w:rtl/>
          <w:lang w:bidi="ar-OM"/>
        </w:rPr>
      </w:pPr>
      <w:bookmarkStart w:id="6" w:name="_Toc98600778"/>
      <w:r w:rsidRPr="00F91FBF">
        <w:rPr>
          <w:rFonts w:hint="cs"/>
          <w:b/>
          <w:bCs/>
          <w:rtl/>
          <w:lang w:bidi="ar-OM"/>
        </w:rPr>
        <w:t>اتفاقيات</w:t>
      </w:r>
      <w:r w:rsidR="005C6B21" w:rsidRPr="00F91FBF">
        <w:rPr>
          <w:rFonts w:hint="cs"/>
          <w:b/>
          <w:bCs/>
          <w:rtl/>
          <w:lang w:bidi="ar-OM"/>
        </w:rPr>
        <w:t xml:space="preserve"> التجارة الحرة ما بين فلسطين ودول العالم</w:t>
      </w:r>
      <w:bookmarkEnd w:id="6"/>
      <w:r w:rsidR="005C6B21" w:rsidRPr="00F91FBF">
        <w:rPr>
          <w:rFonts w:hint="cs"/>
          <w:b/>
          <w:bCs/>
          <w:rtl/>
          <w:lang w:bidi="ar-OM"/>
        </w:rPr>
        <w:t xml:space="preserve"> </w:t>
      </w:r>
    </w:p>
    <w:p w14:paraId="7D1364F0" w14:textId="77777777" w:rsidR="00D20EB9" w:rsidRPr="00D20EB9" w:rsidRDefault="00D20EB9" w:rsidP="00D20EB9">
      <w:pPr>
        <w:bidi/>
        <w:rPr>
          <w:lang w:bidi="ar-OM"/>
        </w:rPr>
      </w:pPr>
    </w:p>
    <w:p w14:paraId="09C3F25D" w14:textId="227E9AAB" w:rsidR="005C6B21" w:rsidRDefault="00F91FBF" w:rsidP="001C2A62">
      <w:pPr>
        <w:pStyle w:val="ListParagraph"/>
        <w:numPr>
          <w:ilvl w:val="0"/>
          <w:numId w:val="14"/>
        </w:numPr>
        <w:bidi/>
        <w:jc w:val="both"/>
        <w:rPr>
          <w:sz w:val="28"/>
          <w:szCs w:val="28"/>
          <w:lang w:bidi="ar-OM"/>
        </w:rPr>
      </w:pPr>
      <w:r w:rsidRPr="00F859B8">
        <w:rPr>
          <w:rFonts w:hint="cs"/>
          <w:b/>
          <w:bCs/>
          <w:sz w:val="28"/>
          <w:szCs w:val="28"/>
          <w:rtl/>
          <w:lang w:bidi="ar-OM"/>
        </w:rPr>
        <w:t>اتفاقية</w:t>
      </w:r>
      <w:r w:rsidR="005C6B21" w:rsidRPr="00F859B8">
        <w:rPr>
          <w:rFonts w:hint="cs"/>
          <w:b/>
          <w:bCs/>
          <w:sz w:val="28"/>
          <w:szCs w:val="28"/>
          <w:rtl/>
          <w:lang w:bidi="ar-OM"/>
        </w:rPr>
        <w:t xml:space="preserve"> التجارة الحرة بين فلسطين والولايات المتحدة:</w:t>
      </w:r>
      <w:r w:rsidR="005C6B21" w:rsidRPr="001C2A62">
        <w:rPr>
          <w:rFonts w:hint="cs"/>
          <w:sz w:val="28"/>
          <w:szCs w:val="28"/>
          <w:rtl/>
          <w:lang w:bidi="ar-OM"/>
        </w:rPr>
        <w:t xml:space="preserve"> والتي منحت جميع المنتجات الفلسطينية التي تدخل الولايات المتحدة الإعفاء الجمركي والعكس بالعكس، بشرط ملائمة السلع لمواصفات الإنتاج المطلوبة حسب متطلبات قواعد شهادة المنشأ الأمريكية من أجل </w:t>
      </w:r>
      <w:r w:rsidRPr="001C2A62">
        <w:rPr>
          <w:rFonts w:hint="cs"/>
          <w:sz w:val="28"/>
          <w:szCs w:val="28"/>
          <w:rtl/>
          <w:lang w:bidi="ar-OM"/>
        </w:rPr>
        <w:t>الاستفادة</w:t>
      </w:r>
      <w:r w:rsidR="005C6B21" w:rsidRPr="001C2A62">
        <w:rPr>
          <w:rFonts w:hint="cs"/>
          <w:sz w:val="28"/>
          <w:szCs w:val="28"/>
          <w:rtl/>
          <w:lang w:bidi="ar-OM"/>
        </w:rPr>
        <w:t xml:space="preserve"> من الإعفاء من الرسوم الجمركية.</w:t>
      </w:r>
    </w:p>
    <w:p w14:paraId="504E4B91" w14:textId="77777777" w:rsidR="00F859B8" w:rsidRPr="001C2A62" w:rsidRDefault="00F859B8" w:rsidP="00F859B8">
      <w:pPr>
        <w:pStyle w:val="ListParagraph"/>
        <w:bidi/>
        <w:ind w:left="1080"/>
        <w:jc w:val="both"/>
        <w:rPr>
          <w:sz w:val="28"/>
          <w:szCs w:val="28"/>
          <w:lang w:bidi="ar-OM"/>
        </w:rPr>
      </w:pPr>
    </w:p>
    <w:p w14:paraId="7C073C4A" w14:textId="4F1B86A5" w:rsidR="007A1542" w:rsidRDefault="00F91FBF" w:rsidP="001C2A62">
      <w:pPr>
        <w:pStyle w:val="ListParagraph"/>
        <w:numPr>
          <w:ilvl w:val="0"/>
          <w:numId w:val="14"/>
        </w:numPr>
        <w:bidi/>
        <w:jc w:val="both"/>
        <w:rPr>
          <w:sz w:val="28"/>
          <w:szCs w:val="28"/>
          <w:lang w:bidi="ar-OM"/>
        </w:rPr>
      </w:pPr>
      <w:r w:rsidRPr="00F859B8">
        <w:rPr>
          <w:rFonts w:hint="cs"/>
          <w:b/>
          <w:bCs/>
          <w:sz w:val="28"/>
          <w:szCs w:val="28"/>
          <w:rtl/>
          <w:lang w:bidi="ar-OM"/>
        </w:rPr>
        <w:t>اتفاقية</w:t>
      </w:r>
      <w:r w:rsidR="007A1542" w:rsidRPr="00F859B8">
        <w:rPr>
          <w:rFonts w:hint="cs"/>
          <w:b/>
          <w:bCs/>
          <w:sz w:val="28"/>
          <w:szCs w:val="28"/>
          <w:rtl/>
          <w:lang w:bidi="ar-OM"/>
        </w:rPr>
        <w:t xml:space="preserve"> الشراكة الأوروبية </w:t>
      </w:r>
      <w:r w:rsidR="007A1542" w:rsidRPr="00F859B8">
        <w:rPr>
          <w:b/>
          <w:bCs/>
          <w:sz w:val="28"/>
          <w:szCs w:val="28"/>
          <w:rtl/>
          <w:lang w:bidi="ar-OM"/>
        </w:rPr>
        <w:t>–</w:t>
      </w:r>
      <w:r w:rsidR="007A1542" w:rsidRPr="00F859B8">
        <w:rPr>
          <w:rFonts w:hint="cs"/>
          <w:b/>
          <w:bCs/>
          <w:sz w:val="28"/>
          <w:szCs w:val="28"/>
          <w:rtl/>
          <w:lang w:bidi="ar-OM"/>
        </w:rPr>
        <w:t xml:space="preserve"> المتوسطية </w:t>
      </w:r>
      <w:r w:rsidRPr="00F859B8">
        <w:rPr>
          <w:rFonts w:hint="cs"/>
          <w:b/>
          <w:bCs/>
          <w:sz w:val="28"/>
          <w:szCs w:val="28"/>
          <w:rtl/>
          <w:lang w:bidi="ar-OM"/>
        </w:rPr>
        <w:t>الانتقالية</w:t>
      </w:r>
      <w:r w:rsidR="007A1542" w:rsidRPr="00F859B8">
        <w:rPr>
          <w:rFonts w:hint="cs"/>
          <w:b/>
          <w:bCs/>
          <w:sz w:val="28"/>
          <w:szCs w:val="28"/>
          <w:rtl/>
          <w:lang w:bidi="ar-OM"/>
        </w:rPr>
        <w:t xml:space="preserve"> للتجارة والتعاون بين </w:t>
      </w:r>
      <w:r w:rsidRPr="00F859B8">
        <w:rPr>
          <w:rFonts w:hint="cs"/>
          <w:b/>
          <w:bCs/>
          <w:sz w:val="28"/>
          <w:szCs w:val="28"/>
          <w:rtl/>
          <w:lang w:bidi="ar-OM"/>
        </w:rPr>
        <w:t>المجموع</w:t>
      </w:r>
      <w:r w:rsidRPr="00F859B8">
        <w:rPr>
          <w:rFonts w:hint="eastAsia"/>
          <w:b/>
          <w:bCs/>
          <w:sz w:val="28"/>
          <w:szCs w:val="28"/>
          <w:rtl/>
          <w:lang w:bidi="ar-OM"/>
        </w:rPr>
        <w:t>ة</w:t>
      </w:r>
      <w:r w:rsidR="007A1542" w:rsidRPr="00F859B8">
        <w:rPr>
          <w:rFonts w:hint="cs"/>
          <w:b/>
          <w:bCs/>
          <w:sz w:val="28"/>
          <w:szCs w:val="28"/>
          <w:rtl/>
          <w:lang w:bidi="ar-OM"/>
        </w:rPr>
        <w:t xml:space="preserve"> الأ</w:t>
      </w:r>
      <w:r w:rsidR="00F859B8" w:rsidRPr="00F859B8">
        <w:rPr>
          <w:rFonts w:hint="cs"/>
          <w:b/>
          <w:bCs/>
          <w:sz w:val="28"/>
          <w:szCs w:val="28"/>
          <w:rtl/>
          <w:lang w:bidi="ar-OM"/>
        </w:rPr>
        <w:t>و</w:t>
      </w:r>
      <w:r w:rsidR="007A1542" w:rsidRPr="00F859B8">
        <w:rPr>
          <w:rFonts w:hint="cs"/>
          <w:b/>
          <w:bCs/>
          <w:sz w:val="28"/>
          <w:szCs w:val="28"/>
          <w:rtl/>
          <w:lang w:bidi="ar-OM"/>
        </w:rPr>
        <w:t>روبية وفلسطين:</w:t>
      </w:r>
      <w:r w:rsidR="007A1542" w:rsidRPr="001C2A62">
        <w:rPr>
          <w:rFonts w:hint="cs"/>
          <w:sz w:val="28"/>
          <w:szCs w:val="28"/>
          <w:rtl/>
          <w:lang w:bidi="ar-OM"/>
        </w:rPr>
        <w:t xml:space="preserve"> تمنح </w:t>
      </w:r>
      <w:r w:rsidRPr="001C2A62">
        <w:rPr>
          <w:rFonts w:hint="cs"/>
          <w:sz w:val="28"/>
          <w:szCs w:val="28"/>
          <w:rtl/>
          <w:lang w:bidi="ar-OM"/>
        </w:rPr>
        <w:t>اتفاقية</w:t>
      </w:r>
      <w:r w:rsidR="007A1542" w:rsidRPr="001C2A62">
        <w:rPr>
          <w:rFonts w:hint="cs"/>
          <w:sz w:val="28"/>
          <w:szCs w:val="28"/>
          <w:rtl/>
          <w:lang w:bidi="ar-OM"/>
        </w:rPr>
        <w:t xml:space="preserve"> الشراكة المرحلية حول التجارة والتعاون معاملة متبادلة للإعفاء الجمركي بالنسبة للمنتجات الصناعية التي تلتزم بقواعد المنشأ، اما فيما يتعلق بالمنتجات الزراعية فإن الإتحاد الأوروبي يمنح المنتجات المستوردة ضمن نظام الحصص معاملة الإعفاء الجمركي أو التعرفة المخفضة ويسري الشيء نفسه على المنتجات الزراعية الموردة من الإتحاد الأوروبي الى الضفة الغربية وقطاع غزة.</w:t>
      </w:r>
    </w:p>
    <w:p w14:paraId="6A12AE84" w14:textId="77777777" w:rsidR="00F859B8" w:rsidRPr="00F859B8" w:rsidRDefault="00F859B8" w:rsidP="00F859B8">
      <w:pPr>
        <w:bidi/>
        <w:jc w:val="both"/>
        <w:rPr>
          <w:sz w:val="28"/>
          <w:szCs w:val="28"/>
          <w:lang w:bidi="ar-OM"/>
        </w:rPr>
      </w:pPr>
    </w:p>
    <w:p w14:paraId="3E28420F" w14:textId="78DF6919" w:rsidR="007A1542" w:rsidRPr="001C2A62" w:rsidRDefault="007A1542" w:rsidP="001C2A62">
      <w:pPr>
        <w:pStyle w:val="ListParagraph"/>
        <w:numPr>
          <w:ilvl w:val="0"/>
          <w:numId w:val="14"/>
        </w:numPr>
        <w:bidi/>
        <w:jc w:val="both"/>
        <w:rPr>
          <w:sz w:val="28"/>
          <w:szCs w:val="28"/>
          <w:lang w:bidi="ar-OM"/>
        </w:rPr>
      </w:pPr>
      <w:r w:rsidRPr="00F859B8">
        <w:rPr>
          <w:rFonts w:hint="cs"/>
          <w:b/>
          <w:bCs/>
          <w:sz w:val="28"/>
          <w:szCs w:val="28"/>
          <w:rtl/>
          <w:lang w:bidi="ar-OM"/>
        </w:rPr>
        <w:t xml:space="preserve">اتفاق </w:t>
      </w:r>
      <w:r w:rsidR="005A276C" w:rsidRPr="00F859B8">
        <w:rPr>
          <w:rFonts w:hint="cs"/>
          <w:b/>
          <w:bCs/>
          <w:sz w:val="28"/>
          <w:szCs w:val="28"/>
          <w:rtl/>
          <w:lang w:bidi="ar-OM"/>
        </w:rPr>
        <w:t>تعاون اقتصادي وتجاري مع دول الإفتا (</w:t>
      </w:r>
      <w:r w:rsidR="005A276C" w:rsidRPr="00F859B8">
        <w:rPr>
          <w:b/>
          <w:bCs/>
          <w:sz w:val="28"/>
          <w:szCs w:val="28"/>
          <w:lang w:bidi="ar-OM"/>
        </w:rPr>
        <w:t>EFTA</w:t>
      </w:r>
      <w:r w:rsidR="005A276C" w:rsidRPr="00F859B8">
        <w:rPr>
          <w:rFonts w:hint="cs"/>
          <w:b/>
          <w:bCs/>
          <w:sz w:val="28"/>
          <w:szCs w:val="28"/>
          <w:rtl/>
          <w:lang w:bidi="ar-OM"/>
        </w:rPr>
        <w:t>):</w:t>
      </w:r>
      <w:r w:rsidR="005A276C" w:rsidRPr="001C2A62">
        <w:rPr>
          <w:rFonts w:hint="cs"/>
          <w:sz w:val="28"/>
          <w:szCs w:val="28"/>
          <w:rtl/>
          <w:lang w:bidi="ar-OM"/>
        </w:rPr>
        <w:t xml:space="preserve"> وقعت أربع دول وهي أيسلندا ولختنشتاين والنرويج وسويسرا، اتفاق تجارة حرة مع دولة فلسطين حيث يقدم هذا </w:t>
      </w:r>
      <w:r w:rsidR="00036235" w:rsidRPr="001C2A62">
        <w:rPr>
          <w:rFonts w:hint="cs"/>
          <w:sz w:val="28"/>
          <w:szCs w:val="28"/>
          <w:rtl/>
          <w:lang w:bidi="ar-OM"/>
        </w:rPr>
        <w:t>الاتفاق</w:t>
      </w:r>
      <w:r w:rsidR="005A276C" w:rsidRPr="001C2A62">
        <w:rPr>
          <w:rFonts w:hint="cs"/>
          <w:sz w:val="28"/>
          <w:szCs w:val="28"/>
          <w:rtl/>
          <w:lang w:bidi="ar-OM"/>
        </w:rPr>
        <w:t xml:space="preserve"> الإعفاء من الرسوم الجمركية للمنتجات الصناعية الفلسطينية. </w:t>
      </w:r>
    </w:p>
    <w:p w14:paraId="561C1E8A" w14:textId="56B53420" w:rsidR="005A276C" w:rsidRDefault="005A276C" w:rsidP="001C2A62">
      <w:pPr>
        <w:pStyle w:val="ListParagraph"/>
        <w:bidi/>
        <w:ind w:left="1080"/>
        <w:jc w:val="both"/>
        <w:rPr>
          <w:sz w:val="28"/>
          <w:szCs w:val="28"/>
          <w:rtl/>
          <w:lang w:bidi="ar-OM"/>
        </w:rPr>
      </w:pPr>
      <w:r w:rsidRPr="001C2A62">
        <w:rPr>
          <w:rFonts w:hint="cs"/>
          <w:sz w:val="28"/>
          <w:szCs w:val="28"/>
          <w:rtl/>
          <w:lang w:bidi="ar-OM"/>
        </w:rPr>
        <w:t xml:space="preserve">كما يمنح تخفيض على الرسوم الجمركية للأسماك والمنتجات البحرية الأخرى، ولغالبية المنتجات </w:t>
      </w:r>
      <w:r w:rsidR="00036235" w:rsidRPr="001C2A62">
        <w:rPr>
          <w:rFonts w:hint="cs"/>
          <w:sz w:val="28"/>
          <w:szCs w:val="28"/>
          <w:rtl/>
          <w:lang w:bidi="ar-OM"/>
        </w:rPr>
        <w:t>الزراعية</w:t>
      </w:r>
      <w:r w:rsidRPr="001C2A62">
        <w:rPr>
          <w:rFonts w:hint="cs"/>
          <w:sz w:val="28"/>
          <w:szCs w:val="28"/>
          <w:rtl/>
          <w:lang w:bidi="ar-OM"/>
        </w:rPr>
        <w:t xml:space="preserve"> الفلسطينية، وتم توقيع </w:t>
      </w:r>
      <w:r w:rsidR="00036235" w:rsidRPr="001C2A62">
        <w:rPr>
          <w:rFonts w:hint="cs"/>
          <w:sz w:val="28"/>
          <w:szCs w:val="28"/>
          <w:rtl/>
          <w:lang w:bidi="ar-OM"/>
        </w:rPr>
        <w:t>بروتوكولا</w:t>
      </w:r>
      <w:r w:rsidR="00036235" w:rsidRPr="001C2A62">
        <w:rPr>
          <w:rFonts w:hint="eastAsia"/>
          <w:sz w:val="28"/>
          <w:szCs w:val="28"/>
          <w:rtl/>
          <w:lang w:bidi="ar-OM"/>
        </w:rPr>
        <w:t>ت</w:t>
      </w:r>
      <w:r w:rsidRPr="001C2A62">
        <w:rPr>
          <w:rFonts w:hint="cs"/>
          <w:sz w:val="28"/>
          <w:szCs w:val="28"/>
          <w:rtl/>
          <w:lang w:bidi="ar-OM"/>
        </w:rPr>
        <w:t xml:space="preserve"> منفصلة مع دول الافتا الأربعة لتحديد المنتجات الزراعية المعفاة من الرسوم الجمركية، وذلك لأن البلدان الأربعة لا تشترك في نفس السياسة الزراعية، علما ان قاعدة شهادة المنشأ هي نفسها المط</w:t>
      </w:r>
      <w:r w:rsidR="00D96570">
        <w:rPr>
          <w:rFonts w:hint="cs"/>
          <w:sz w:val="28"/>
          <w:szCs w:val="28"/>
          <w:rtl/>
          <w:lang w:bidi="ar-OM"/>
        </w:rPr>
        <w:t>لو</w:t>
      </w:r>
      <w:r w:rsidRPr="001C2A62">
        <w:rPr>
          <w:rFonts w:hint="cs"/>
          <w:sz w:val="28"/>
          <w:szCs w:val="28"/>
          <w:rtl/>
          <w:lang w:bidi="ar-OM"/>
        </w:rPr>
        <w:t>بة في الاتحاد الأ</w:t>
      </w:r>
      <w:r w:rsidR="00D96570">
        <w:rPr>
          <w:rFonts w:hint="cs"/>
          <w:sz w:val="28"/>
          <w:szCs w:val="28"/>
          <w:rtl/>
          <w:lang w:bidi="ar-OM"/>
        </w:rPr>
        <w:t>و</w:t>
      </w:r>
      <w:r w:rsidRPr="001C2A62">
        <w:rPr>
          <w:rFonts w:hint="cs"/>
          <w:sz w:val="28"/>
          <w:szCs w:val="28"/>
          <w:rtl/>
          <w:lang w:bidi="ar-OM"/>
        </w:rPr>
        <w:t>روبي.</w:t>
      </w:r>
    </w:p>
    <w:p w14:paraId="1EBCB9CE" w14:textId="77777777" w:rsidR="00D96570" w:rsidRPr="001C2A62" w:rsidRDefault="00D96570" w:rsidP="00D96570">
      <w:pPr>
        <w:pStyle w:val="ListParagraph"/>
        <w:bidi/>
        <w:ind w:left="1080"/>
        <w:jc w:val="both"/>
        <w:rPr>
          <w:sz w:val="28"/>
          <w:szCs w:val="28"/>
          <w:rtl/>
          <w:lang w:bidi="ar-OM"/>
        </w:rPr>
      </w:pPr>
    </w:p>
    <w:p w14:paraId="3F6E0B17" w14:textId="792FD03D" w:rsidR="005A276C" w:rsidRDefault="00036235" w:rsidP="001C2A62">
      <w:pPr>
        <w:pStyle w:val="ListParagraph"/>
        <w:numPr>
          <w:ilvl w:val="0"/>
          <w:numId w:val="14"/>
        </w:numPr>
        <w:bidi/>
        <w:jc w:val="both"/>
        <w:rPr>
          <w:sz w:val="28"/>
          <w:szCs w:val="28"/>
          <w:lang w:bidi="ar-OM"/>
        </w:rPr>
      </w:pPr>
      <w:r w:rsidRPr="00D96570">
        <w:rPr>
          <w:rFonts w:hint="cs"/>
          <w:b/>
          <w:bCs/>
          <w:sz w:val="28"/>
          <w:szCs w:val="28"/>
          <w:rtl/>
          <w:lang w:bidi="ar-OM"/>
        </w:rPr>
        <w:t>اتفاقية</w:t>
      </w:r>
      <w:r w:rsidR="005A276C" w:rsidRPr="00D96570">
        <w:rPr>
          <w:rFonts w:hint="cs"/>
          <w:b/>
          <w:bCs/>
          <w:sz w:val="28"/>
          <w:szCs w:val="28"/>
          <w:rtl/>
          <w:lang w:bidi="ar-OM"/>
        </w:rPr>
        <w:t xml:space="preserve"> تجارة حرة مع الجمهورية التركية</w:t>
      </w:r>
      <w:r w:rsidR="005A276C" w:rsidRPr="001C2A62">
        <w:rPr>
          <w:rFonts w:hint="cs"/>
          <w:sz w:val="28"/>
          <w:szCs w:val="28"/>
          <w:rtl/>
          <w:lang w:bidi="ar-OM"/>
        </w:rPr>
        <w:t xml:space="preserve">: </w:t>
      </w:r>
      <w:r w:rsidR="00D96570" w:rsidRPr="001C2A62">
        <w:rPr>
          <w:rFonts w:hint="cs"/>
          <w:sz w:val="28"/>
          <w:szCs w:val="28"/>
          <w:rtl/>
          <w:lang w:bidi="ar-OM"/>
        </w:rPr>
        <w:t>اتفاقية</w:t>
      </w:r>
      <w:r w:rsidR="001A789B" w:rsidRPr="001C2A62">
        <w:rPr>
          <w:rFonts w:hint="cs"/>
          <w:sz w:val="28"/>
          <w:szCs w:val="28"/>
          <w:rtl/>
          <w:lang w:bidi="ar-OM"/>
        </w:rPr>
        <w:t xml:space="preserve"> التجارة الحرة مع تركيا تمنح إعفاء من الرسوم الجمركية على المنتجات الصناعية. كما تهدف الى الإلغاء تدريجي للعقبات أمام التجارة بين الطرفين </w:t>
      </w:r>
      <w:r w:rsidR="00A34F3E" w:rsidRPr="001C2A62">
        <w:rPr>
          <w:rFonts w:hint="cs"/>
          <w:sz w:val="28"/>
          <w:szCs w:val="28"/>
          <w:rtl/>
          <w:lang w:bidi="ar-OM"/>
        </w:rPr>
        <w:t xml:space="preserve">للوصول التدريجي لمنطقة تجارة حرة بينهما. الهدف من هذه </w:t>
      </w:r>
      <w:r w:rsidRPr="001C2A62">
        <w:rPr>
          <w:rFonts w:hint="cs"/>
          <w:sz w:val="28"/>
          <w:szCs w:val="28"/>
          <w:rtl/>
          <w:lang w:bidi="ar-OM"/>
        </w:rPr>
        <w:t>الاتفاقية</w:t>
      </w:r>
      <w:r w:rsidR="00A34F3E" w:rsidRPr="001C2A62">
        <w:rPr>
          <w:rFonts w:hint="cs"/>
          <w:sz w:val="28"/>
          <w:szCs w:val="28"/>
          <w:rtl/>
          <w:lang w:bidi="ar-OM"/>
        </w:rPr>
        <w:t xml:space="preserve"> هو زيادة التعاون </w:t>
      </w:r>
      <w:r w:rsidRPr="001C2A62">
        <w:rPr>
          <w:rFonts w:hint="cs"/>
          <w:sz w:val="28"/>
          <w:szCs w:val="28"/>
          <w:rtl/>
          <w:lang w:bidi="ar-OM"/>
        </w:rPr>
        <w:t>الاقتصادي</w:t>
      </w:r>
      <w:r w:rsidR="00A34F3E" w:rsidRPr="001C2A62">
        <w:rPr>
          <w:rFonts w:hint="cs"/>
          <w:sz w:val="28"/>
          <w:szCs w:val="28"/>
          <w:rtl/>
          <w:lang w:bidi="ar-OM"/>
        </w:rPr>
        <w:t xml:space="preserve"> والقضاء على القيود وتعزيز التجارة وتشجيع </w:t>
      </w:r>
      <w:r w:rsidR="00D96570" w:rsidRPr="001C2A62">
        <w:rPr>
          <w:rFonts w:hint="cs"/>
          <w:sz w:val="28"/>
          <w:szCs w:val="28"/>
          <w:rtl/>
          <w:lang w:bidi="ar-OM"/>
        </w:rPr>
        <w:t>للاستثمارات</w:t>
      </w:r>
      <w:r w:rsidR="00A34F3E" w:rsidRPr="001C2A62">
        <w:rPr>
          <w:rFonts w:hint="cs"/>
          <w:sz w:val="28"/>
          <w:szCs w:val="28"/>
          <w:rtl/>
          <w:lang w:bidi="ar-OM"/>
        </w:rPr>
        <w:t>.</w:t>
      </w:r>
    </w:p>
    <w:p w14:paraId="32FE063B" w14:textId="77777777" w:rsidR="00D96570" w:rsidRPr="001C2A62" w:rsidRDefault="00D96570" w:rsidP="00D96570">
      <w:pPr>
        <w:pStyle w:val="ListParagraph"/>
        <w:bidi/>
        <w:ind w:left="1080"/>
        <w:jc w:val="both"/>
        <w:rPr>
          <w:sz w:val="28"/>
          <w:szCs w:val="28"/>
          <w:lang w:bidi="ar-OM"/>
        </w:rPr>
      </w:pPr>
    </w:p>
    <w:p w14:paraId="2761CBD6" w14:textId="06C412F1" w:rsidR="00A34F3E" w:rsidRDefault="00036235" w:rsidP="001C2A62">
      <w:pPr>
        <w:pStyle w:val="ListParagraph"/>
        <w:numPr>
          <w:ilvl w:val="0"/>
          <w:numId w:val="14"/>
        </w:numPr>
        <w:bidi/>
        <w:jc w:val="both"/>
        <w:rPr>
          <w:sz w:val="28"/>
          <w:szCs w:val="28"/>
          <w:lang w:bidi="ar-OM"/>
        </w:rPr>
      </w:pPr>
      <w:r w:rsidRPr="00D96570">
        <w:rPr>
          <w:rFonts w:hint="cs"/>
          <w:b/>
          <w:bCs/>
          <w:sz w:val="28"/>
          <w:szCs w:val="28"/>
          <w:rtl/>
          <w:lang w:bidi="ar-OM"/>
        </w:rPr>
        <w:t>اتفاقية</w:t>
      </w:r>
      <w:r w:rsidR="00A34F3E" w:rsidRPr="00D96570">
        <w:rPr>
          <w:rFonts w:hint="cs"/>
          <w:b/>
          <w:bCs/>
          <w:sz w:val="28"/>
          <w:szCs w:val="28"/>
          <w:rtl/>
          <w:lang w:bidi="ar-OM"/>
        </w:rPr>
        <w:t xml:space="preserve"> تعاون </w:t>
      </w:r>
      <w:r w:rsidR="00D96570" w:rsidRPr="00D96570">
        <w:rPr>
          <w:rFonts w:hint="cs"/>
          <w:b/>
          <w:bCs/>
          <w:sz w:val="28"/>
          <w:szCs w:val="28"/>
          <w:rtl/>
          <w:lang w:bidi="ar-OM"/>
        </w:rPr>
        <w:t>اقتصادي</w:t>
      </w:r>
      <w:r w:rsidR="00A34F3E" w:rsidRPr="00D96570">
        <w:rPr>
          <w:rFonts w:hint="cs"/>
          <w:b/>
          <w:bCs/>
          <w:sz w:val="28"/>
          <w:szCs w:val="28"/>
          <w:rtl/>
          <w:lang w:bidi="ar-OM"/>
        </w:rPr>
        <w:t xml:space="preserve"> وتجاري مع الأردن:</w:t>
      </w:r>
      <w:r w:rsidR="00A34F3E" w:rsidRPr="001C2A62">
        <w:rPr>
          <w:rFonts w:hint="cs"/>
          <w:sz w:val="28"/>
          <w:szCs w:val="28"/>
          <w:rtl/>
          <w:lang w:bidi="ar-OM"/>
        </w:rPr>
        <w:t xml:space="preserve"> </w:t>
      </w:r>
      <w:r w:rsidR="009A2A7D" w:rsidRPr="001C2A62">
        <w:rPr>
          <w:rFonts w:hint="cs"/>
          <w:sz w:val="28"/>
          <w:szCs w:val="28"/>
          <w:rtl/>
        </w:rPr>
        <w:t xml:space="preserve">تمنح هذه </w:t>
      </w:r>
      <w:r w:rsidRPr="001C2A62">
        <w:rPr>
          <w:rFonts w:hint="cs"/>
          <w:sz w:val="28"/>
          <w:szCs w:val="28"/>
          <w:rtl/>
        </w:rPr>
        <w:t>الاتفاقية</w:t>
      </w:r>
      <w:r w:rsidR="009A2A7D" w:rsidRPr="001C2A62">
        <w:rPr>
          <w:rFonts w:hint="cs"/>
          <w:sz w:val="28"/>
          <w:szCs w:val="28"/>
          <w:rtl/>
        </w:rPr>
        <w:t xml:space="preserve"> تعرفة جمركية تفضيلية للبضائع والمنتجات المتداولة بين فلسطين </w:t>
      </w:r>
      <w:r w:rsidR="00D96570" w:rsidRPr="001C2A62">
        <w:rPr>
          <w:rFonts w:hint="cs"/>
          <w:sz w:val="28"/>
          <w:szCs w:val="28"/>
          <w:rtl/>
        </w:rPr>
        <w:t>والأردن</w:t>
      </w:r>
      <w:r w:rsidR="009A2A7D" w:rsidRPr="001C2A62">
        <w:rPr>
          <w:rFonts w:hint="cs"/>
          <w:sz w:val="28"/>
          <w:szCs w:val="28"/>
          <w:rtl/>
        </w:rPr>
        <w:t>، وتدخل البضائع المدرجة في القوائم (</w:t>
      </w:r>
      <w:r w:rsidR="009A2A7D" w:rsidRPr="001C2A62">
        <w:rPr>
          <w:sz w:val="28"/>
          <w:szCs w:val="28"/>
        </w:rPr>
        <w:t>A1, A2 A3</w:t>
      </w:r>
      <w:r w:rsidR="009A2A7D" w:rsidRPr="001C2A62">
        <w:rPr>
          <w:rFonts w:hint="cs"/>
          <w:sz w:val="28"/>
          <w:szCs w:val="28"/>
          <w:rtl/>
          <w:lang w:bidi="ar-OM"/>
        </w:rPr>
        <w:t xml:space="preserve">) والبضائع المتفق عليها </w:t>
      </w:r>
      <w:r w:rsidRPr="001C2A62">
        <w:rPr>
          <w:rFonts w:hint="cs"/>
          <w:sz w:val="28"/>
          <w:szCs w:val="28"/>
          <w:rtl/>
          <w:lang w:bidi="ar-OM"/>
        </w:rPr>
        <w:t>معفاة</w:t>
      </w:r>
      <w:r w:rsidR="009A2A7D" w:rsidRPr="001C2A62">
        <w:rPr>
          <w:rFonts w:hint="cs"/>
          <w:sz w:val="28"/>
          <w:szCs w:val="28"/>
          <w:rtl/>
          <w:lang w:bidi="ar-OM"/>
        </w:rPr>
        <w:t xml:space="preserve"> من الجمارك إلى فلسطين وإلى الأردن، شريطة أن تكون ضمن الحصص المحددة. </w:t>
      </w:r>
    </w:p>
    <w:p w14:paraId="3422E003" w14:textId="77777777" w:rsidR="00D96570" w:rsidRPr="00D96570" w:rsidRDefault="00D96570" w:rsidP="00D96570">
      <w:pPr>
        <w:bidi/>
        <w:jc w:val="both"/>
        <w:rPr>
          <w:sz w:val="28"/>
          <w:szCs w:val="28"/>
          <w:lang w:bidi="ar-OM"/>
        </w:rPr>
      </w:pPr>
    </w:p>
    <w:p w14:paraId="70EFFE5D" w14:textId="315F6CF6" w:rsidR="009D0165" w:rsidRDefault="00036235" w:rsidP="001C2A62">
      <w:pPr>
        <w:pStyle w:val="ListParagraph"/>
        <w:numPr>
          <w:ilvl w:val="0"/>
          <w:numId w:val="14"/>
        </w:numPr>
        <w:bidi/>
        <w:jc w:val="both"/>
        <w:rPr>
          <w:sz w:val="28"/>
          <w:szCs w:val="28"/>
          <w:lang w:bidi="ar-OM"/>
        </w:rPr>
      </w:pPr>
      <w:r w:rsidRPr="00D96570">
        <w:rPr>
          <w:rFonts w:hint="cs"/>
          <w:b/>
          <w:bCs/>
          <w:sz w:val="28"/>
          <w:szCs w:val="28"/>
          <w:rtl/>
          <w:lang w:bidi="ar-OM"/>
        </w:rPr>
        <w:t>اتفاقية</w:t>
      </w:r>
      <w:r w:rsidR="009A2A7D" w:rsidRPr="00D96570">
        <w:rPr>
          <w:rFonts w:hint="cs"/>
          <w:b/>
          <w:bCs/>
          <w:sz w:val="28"/>
          <w:szCs w:val="28"/>
          <w:rtl/>
          <w:lang w:bidi="ar-OM"/>
        </w:rPr>
        <w:t xml:space="preserve"> تعاون </w:t>
      </w:r>
      <w:r w:rsidR="00D96570" w:rsidRPr="00D96570">
        <w:rPr>
          <w:rFonts w:hint="cs"/>
          <w:b/>
          <w:bCs/>
          <w:sz w:val="28"/>
          <w:szCs w:val="28"/>
          <w:rtl/>
          <w:lang w:bidi="ar-OM"/>
        </w:rPr>
        <w:t>اقتصادي</w:t>
      </w:r>
      <w:r w:rsidR="009A2A7D" w:rsidRPr="00D96570">
        <w:rPr>
          <w:rFonts w:hint="cs"/>
          <w:b/>
          <w:bCs/>
          <w:sz w:val="28"/>
          <w:szCs w:val="28"/>
          <w:rtl/>
          <w:lang w:bidi="ar-OM"/>
        </w:rPr>
        <w:t xml:space="preserve"> وتجاري مع مصر:</w:t>
      </w:r>
      <w:r w:rsidR="009A2A7D" w:rsidRPr="001C2A62">
        <w:rPr>
          <w:rFonts w:hint="cs"/>
          <w:sz w:val="28"/>
          <w:szCs w:val="28"/>
          <w:rtl/>
          <w:lang w:bidi="ar-OM"/>
        </w:rPr>
        <w:t xml:space="preserve"> تنص </w:t>
      </w:r>
      <w:r w:rsidR="00D96570" w:rsidRPr="001C2A62">
        <w:rPr>
          <w:rFonts w:hint="cs"/>
          <w:sz w:val="28"/>
          <w:szCs w:val="28"/>
          <w:rtl/>
          <w:lang w:bidi="ar-OM"/>
        </w:rPr>
        <w:t>اتفاقية</w:t>
      </w:r>
      <w:r w:rsidR="009A2A7D" w:rsidRPr="001C2A62">
        <w:rPr>
          <w:rFonts w:hint="cs"/>
          <w:sz w:val="28"/>
          <w:szCs w:val="28"/>
          <w:rtl/>
          <w:lang w:bidi="ar-OM"/>
        </w:rPr>
        <w:t xml:space="preserve"> التجارة الفلسطينية المصرية </w:t>
      </w:r>
      <w:r w:rsidR="0045600D" w:rsidRPr="001C2A62">
        <w:rPr>
          <w:rFonts w:hint="cs"/>
          <w:sz w:val="28"/>
          <w:szCs w:val="28"/>
          <w:rtl/>
          <w:lang w:bidi="ar-OM"/>
        </w:rPr>
        <w:t xml:space="preserve">على أن المنتجات المصرية ذات المنشأ الوطني </w:t>
      </w:r>
      <w:r w:rsidRPr="001C2A62">
        <w:rPr>
          <w:rFonts w:hint="cs"/>
          <w:sz w:val="28"/>
          <w:szCs w:val="28"/>
          <w:rtl/>
          <w:lang w:bidi="ar-OM"/>
        </w:rPr>
        <w:t>معفاة</w:t>
      </w:r>
      <w:r w:rsidR="0045600D" w:rsidRPr="001C2A62">
        <w:rPr>
          <w:rFonts w:hint="cs"/>
          <w:sz w:val="28"/>
          <w:szCs w:val="28"/>
          <w:rtl/>
          <w:lang w:bidi="ar-OM"/>
        </w:rPr>
        <w:t xml:space="preserve"> من الرسوم </w:t>
      </w:r>
      <w:r w:rsidR="009D0165" w:rsidRPr="001C2A62">
        <w:rPr>
          <w:rFonts w:hint="cs"/>
          <w:sz w:val="28"/>
          <w:szCs w:val="28"/>
          <w:rtl/>
          <w:lang w:bidi="ar-OM"/>
        </w:rPr>
        <w:t xml:space="preserve">الجمركية </w:t>
      </w:r>
      <w:r w:rsidR="009757A6" w:rsidRPr="001C2A62">
        <w:rPr>
          <w:rFonts w:hint="cs"/>
          <w:sz w:val="28"/>
          <w:szCs w:val="28"/>
          <w:rtl/>
          <w:lang w:bidi="ar-OM"/>
        </w:rPr>
        <w:t xml:space="preserve">إذا كانت على قوائم </w:t>
      </w:r>
      <w:r w:rsidR="009757A6" w:rsidRPr="001C2A62">
        <w:rPr>
          <w:sz w:val="28"/>
          <w:szCs w:val="28"/>
        </w:rPr>
        <w:t xml:space="preserve">A1,A2 </w:t>
      </w:r>
      <w:r w:rsidR="009757A6" w:rsidRPr="001C2A62">
        <w:rPr>
          <w:rFonts w:hint="cs"/>
          <w:sz w:val="28"/>
          <w:szCs w:val="28"/>
          <w:rtl/>
          <w:lang w:bidi="ar-OM"/>
        </w:rPr>
        <w:t xml:space="preserve"> أو </w:t>
      </w:r>
      <w:r w:rsidR="009757A6" w:rsidRPr="001C2A62">
        <w:rPr>
          <w:sz w:val="28"/>
          <w:szCs w:val="28"/>
        </w:rPr>
        <w:t>B</w:t>
      </w:r>
      <w:r w:rsidR="009757A6" w:rsidRPr="001C2A62">
        <w:rPr>
          <w:rFonts w:hint="cs"/>
          <w:sz w:val="28"/>
          <w:szCs w:val="28"/>
          <w:rtl/>
          <w:lang w:bidi="ar-OM"/>
        </w:rPr>
        <w:t xml:space="preserve"> من بروتوكول باريس . كما يتم منح المنتجات الفلسطينية إعفاء من الرسوم الجمركية وفقا لقائمة محددة وإذا كانت تلبي متطلبات شهادة المنشأ المصرية.</w:t>
      </w:r>
    </w:p>
    <w:p w14:paraId="3DD287FC" w14:textId="77777777" w:rsidR="00D96570" w:rsidRPr="00D96570" w:rsidRDefault="00D96570" w:rsidP="00D96570">
      <w:pPr>
        <w:bidi/>
        <w:jc w:val="both"/>
        <w:rPr>
          <w:sz w:val="28"/>
          <w:szCs w:val="28"/>
          <w:lang w:bidi="ar-OM"/>
        </w:rPr>
      </w:pPr>
    </w:p>
    <w:p w14:paraId="6A431975" w14:textId="251BEAC7" w:rsidR="009757A6" w:rsidRDefault="009757A6" w:rsidP="001C2A62">
      <w:pPr>
        <w:pStyle w:val="ListParagraph"/>
        <w:numPr>
          <w:ilvl w:val="0"/>
          <w:numId w:val="14"/>
        </w:numPr>
        <w:bidi/>
        <w:jc w:val="both"/>
        <w:rPr>
          <w:sz w:val="28"/>
          <w:szCs w:val="28"/>
          <w:lang w:bidi="ar-OM"/>
        </w:rPr>
      </w:pPr>
      <w:r w:rsidRPr="00D96570">
        <w:rPr>
          <w:rFonts w:hint="cs"/>
          <w:b/>
          <w:bCs/>
          <w:sz w:val="28"/>
          <w:szCs w:val="28"/>
          <w:rtl/>
          <w:lang w:bidi="ar-OM"/>
        </w:rPr>
        <w:t>منطقة التجارة الحرة العربية الكبرى:</w:t>
      </w:r>
      <w:r w:rsidRPr="001C2A62">
        <w:rPr>
          <w:rFonts w:hint="cs"/>
          <w:sz w:val="28"/>
          <w:szCs w:val="28"/>
          <w:rtl/>
          <w:lang w:bidi="ar-OM"/>
        </w:rPr>
        <w:t xml:space="preserve"> تمنح </w:t>
      </w:r>
      <w:r w:rsidR="00D96570" w:rsidRPr="001C2A62">
        <w:rPr>
          <w:rFonts w:hint="cs"/>
          <w:sz w:val="28"/>
          <w:szCs w:val="28"/>
          <w:rtl/>
          <w:lang w:bidi="ar-OM"/>
        </w:rPr>
        <w:t>الاتفاقية</w:t>
      </w:r>
      <w:r w:rsidRPr="001C2A62">
        <w:rPr>
          <w:rFonts w:hint="cs"/>
          <w:sz w:val="28"/>
          <w:szCs w:val="28"/>
          <w:rtl/>
          <w:lang w:bidi="ar-OM"/>
        </w:rPr>
        <w:t xml:space="preserve"> إعفاء من الجمارك والرسوم ذات الأثر المتبادل بين الدول العربية التي دخلت في </w:t>
      </w:r>
      <w:r w:rsidR="00036235" w:rsidRPr="001C2A62">
        <w:rPr>
          <w:rFonts w:hint="cs"/>
          <w:sz w:val="28"/>
          <w:szCs w:val="28"/>
          <w:rtl/>
          <w:lang w:bidi="ar-OM"/>
        </w:rPr>
        <w:t>اتفاقية</w:t>
      </w:r>
      <w:r w:rsidRPr="001C2A62">
        <w:rPr>
          <w:rFonts w:hint="cs"/>
          <w:sz w:val="28"/>
          <w:szCs w:val="28"/>
          <w:rtl/>
          <w:lang w:bidi="ar-OM"/>
        </w:rPr>
        <w:t xml:space="preserve"> منطقة التجارة الحرة العربية الكبرى. بالإضافة إلى قرار القمة العربية رقم 200 لسنة 2000 </w:t>
      </w:r>
      <w:r w:rsidR="00B05E35" w:rsidRPr="001C2A62">
        <w:rPr>
          <w:rFonts w:hint="cs"/>
          <w:sz w:val="28"/>
          <w:szCs w:val="28"/>
          <w:rtl/>
          <w:lang w:bidi="ar-OM"/>
        </w:rPr>
        <w:t>القاضي بإعفاء الصادرات الفلسطينية من الجمارك وبنسبة 100%.</w:t>
      </w:r>
    </w:p>
    <w:p w14:paraId="205E44BE" w14:textId="77777777" w:rsidR="00D96570" w:rsidRPr="00D96570" w:rsidRDefault="00D96570" w:rsidP="00D96570">
      <w:pPr>
        <w:bidi/>
        <w:jc w:val="both"/>
        <w:rPr>
          <w:sz w:val="28"/>
          <w:szCs w:val="28"/>
          <w:lang w:bidi="ar-OM"/>
        </w:rPr>
      </w:pPr>
    </w:p>
    <w:p w14:paraId="2CEF3A6A" w14:textId="288EA6D6" w:rsidR="00B05E35" w:rsidRPr="001C2A62" w:rsidRDefault="00036235" w:rsidP="001C2A62">
      <w:pPr>
        <w:pStyle w:val="ListParagraph"/>
        <w:numPr>
          <w:ilvl w:val="0"/>
          <w:numId w:val="14"/>
        </w:numPr>
        <w:bidi/>
        <w:jc w:val="both"/>
        <w:rPr>
          <w:sz w:val="28"/>
          <w:szCs w:val="28"/>
          <w:lang w:bidi="ar-OM"/>
        </w:rPr>
      </w:pPr>
      <w:r w:rsidRPr="00D96570">
        <w:rPr>
          <w:rFonts w:hint="cs"/>
          <w:b/>
          <w:bCs/>
          <w:sz w:val="28"/>
          <w:szCs w:val="28"/>
          <w:rtl/>
          <w:lang w:bidi="ar-OM"/>
        </w:rPr>
        <w:t>اتفاقية</w:t>
      </w:r>
      <w:r w:rsidR="00B05E35" w:rsidRPr="00D96570">
        <w:rPr>
          <w:rFonts w:hint="cs"/>
          <w:b/>
          <w:bCs/>
          <w:sz w:val="28"/>
          <w:szCs w:val="28"/>
          <w:rtl/>
          <w:lang w:bidi="ar-OM"/>
        </w:rPr>
        <w:t xml:space="preserve"> العلاقة </w:t>
      </w:r>
      <w:r w:rsidRPr="00D96570">
        <w:rPr>
          <w:rFonts w:hint="cs"/>
          <w:b/>
          <w:bCs/>
          <w:sz w:val="28"/>
          <w:szCs w:val="28"/>
          <w:rtl/>
          <w:lang w:bidi="ar-OM"/>
        </w:rPr>
        <w:t>الاقتصادية</w:t>
      </w:r>
      <w:r w:rsidR="00B05E35" w:rsidRPr="00D96570">
        <w:rPr>
          <w:rFonts w:hint="cs"/>
          <w:b/>
          <w:bCs/>
          <w:sz w:val="28"/>
          <w:szCs w:val="28"/>
          <w:rtl/>
          <w:lang w:bidi="ar-OM"/>
        </w:rPr>
        <w:t xml:space="preserve"> مع إسرائيل (بروتوكول باريس):</w:t>
      </w:r>
      <w:r w:rsidR="00B05E35" w:rsidRPr="001C2A62">
        <w:rPr>
          <w:rFonts w:hint="cs"/>
          <w:sz w:val="28"/>
          <w:szCs w:val="28"/>
          <w:rtl/>
          <w:lang w:bidi="ar-OM"/>
        </w:rPr>
        <w:t xml:space="preserve"> بروتوكول باريس ينظم العلاقات بين فلسطين وبقية العالم على النحو التالي: </w:t>
      </w:r>
    </w:p>
    <w:p w14:paraId="34BB8C50" w14:textId="23ECD7AE" w:rsidR="00B05E35" w:rsidRPr="001C2A62" w:rsidRDefault="00B05E35" w:rsidP="001C2A62">
      <w:pPr>
        <w:pStyle w:val="ListParagraph"/>
        <w:numPr>
          <w:ilvl w:val="0"/>
          <w:numId w:val="15"/>
        </w:numPr>
        <w:bidi/>
        <w:jc w:val="both"/>
        <w:rPr>
          <w:sz w:val="28"/>
          <w:szCs w:val="28"/>
          <w:lang w:bidi="ar-OM"/>
        </w:rPr>
      </w:pPr>
      <w:r w:rsidRPr="001C2A62">
        <w:rPr>
          <w:rFonts w:hint="cs"/>
          <w:sz w:val="28"/>
          <w:szCs w:val="28"/>
          <w:rtl/>
          <w:lang w:bidi="ar-OM"/>
        </w:rPr>
        <w:t>المنتجات الفلسطينية لا تخضع لأية قيود للتصدير.</w:t>
      </w:r>
    </w:p>
    <w:p w14:paraId="648DFF81" w14:textId="501AE775" w:rsidR="00B05E35" w:rsidRPr="001C2A62" w:rsidRDefault="00B05E35" w:rsidP="001C2A62">
      <w:pPr>
        <w:pStyle w:val="ListParagraph"/>
        <w:numPr>
          <w:ilvl w:val="0"/>
          <w:numId w:val="15"/>
        </w:numPr>
        <w:bidi/>
        <w:jc w:val="both"/>
        <w:rPr>
          <w:sz w:val="28"/>
          <w:szCs w:val="28"/>
          <w:lang w:bidi="ar-OM"/>
        </w:rPr>
      </w:pPr>
      <w:r w:rsidRPr="001C2A62">
        <w:rPr>
          <w:rFonts w:hint="cs"/>
          <w:sz w:val="28"/>
          <w:szCs w:val="28"/>
          <w:rtl/>
          <w:lang w:bidi="ar-OM"/>
        </w:rPr>
        <w:t>التجارة من وإلى فلسطين:</w:t>
      </w:r>
    </w:p>
    <w:p w14:paraId="43DD6790" w14:textId="290943A7" w:rsidR="00B05E35" w:rsidRPr="001C2A62" w:rsidRDefault="00B05E35" w:rsidP="001C2A62">
      <w:pPr>
        <w:bidi/>
        <w:jc w:val="both"/>
        <w:rPr>
          <w:sz w:val="28"/>
          <w:szCs w:val="28"/>
          <w:lang w:bidi="ar-OM"/>
        </w:rPr>
      </w:pPr>
      <w:r w:rsidRPr="001C2A62">
        <w:rPr>
          <w:rFonts w:hint="cs"/>
          <w:sz w:val="28"/>
          <w:szCs w:val="28"/>
          <w:rtl/>
          <w:lang w:bidi="ar-OM"/>
        </w:rPr>
        <w:t>للفلسطينيين الحق في الوصول إلى الموان</w:t>
      </w:r>
      <w:r w:rsidR="00E76A4F" w:rsidRPr="001C2A62">
        <w:rPr>
          <w:rFonts w:hint="cs"/>
          <w:sz w:val="28"/>
          <w:szCs w:val="28"/>
          <w:rtl/>
          <w:lang w:bidi="ar-OM"/>
        </w:rPr>
        <w:t>ئ الإسرائيلية ومن الدخول والخروج. ومنح الواردات والصادرات الفلسطينية المساواة في المعاملة في الموانئ الإسرائيلية من الدخول والخروج، مثل المنتجات الإسرائيلية.</w:t>
      </w:r>
    </w:p>
    <w:p w14:paraId="3F9D2F6E" w14:textId="6C145760" w:rsidR="00B734BA" w:rsidRDefault="00B734BA" w:rsidP="001C2A62">
      <w:pPr>
        <w:bidi/>
        <w:jc w:val="both"/>
        <w:rPr>
          <w:sz w:val="28"/>
          <w:szCs w:val="28"/>
          <w:rtl/>
          <w:lang w:bidi="ar-OM"/>
        </w:rPr>
      </w:pPr>
    </w:p>
    <w:p w14:paraId="6368F862" w14:textId="4D0DA0D7" w:rsidR="00D20EB9" w:rsidRDefault="00D20EB9" w:rsidP="00D20EB9">
      <w:pPr>
        <w:bidi/>
        <w:jc w:val="both"/>
        <w:rPr>
          <w:sz w:val="28"/>
          <w:szCs w:val="28"/>
          <w:rtl/>
          <w:lang w:bidi="ar-OM"/>
        </w:rPr>
      </w:pPr>
    </w:p>
    <w:p w14:paraId="1EE03EC2" w14:textId="77777777" w:rsidR="00D20EB9" w:rsidRPr="001C2A62" w:rsidRDefault="00D20EB9" w:rsidP="00D20EB9">
      <w:pPr>
        <w:bidi/>
        <w:jc w:val="both"/>
        <w:rPr>
          <w:sz w:val="28"/>
          <w:szCs w:val="28"/>
          <w:lang w:bidi="ar-OM"/>
        </w:rPr>
      </w:pPr>
    </w:p>
    <w:p w14:paraId="0C3154B9" w14:textId="213322AD" w:rsidR="00B734BA" w:rsidRPr="001C2A62" w:rsidRDefault="00B734BA" w:rsidP="001C2A62">
      <w:pPr>
        <w:pStyle w:val="Heading1"/>
        <w:numPr>
          <w:ilvl w:val="0"/>
          <w:numId w:val="23"/>
        </w:numPr>
        <w:shd w:val="clear" w:color="auto" w:fill="ACCBF9" w:themeFill="background2"/>
        <w:bidi/>
        <w:ind w:left="116" w:firstLine="0"/>
        <w:jc w:val="both"/>
        <w:rPr>
          <w:b/>
          <w:bCs/>
          <w:sz w:val="28"/>
          <w:szCs w:val="28"/>
          <w:lang w:bidi="ar-OM"/>
        </w:rPr>
      </w:pPr>
      <w:bookmarkStart w:id="7" w:name="_Toc98600779"/>
      <w:r w:rsidRPr="001C2A62">
        <w:rPr>
          <w:rFonts w:hint="cs"/>
          <w:b/>
          <w:bCs/>
          <w:sz w:val="28"/>
          <w:szCs w:val="28"/>
          <w:rtl/>
          <w:lang w:bidi="ar-OM"/>
        </w:rPr>
        <w:lastRenderedPageBreak/>
        <w:t>خطوات التصدير:</w:t>
      </w:r>
      <w:bookmarkEnd w:id="7"/>
    </w:p>
    <w:p w14:paraId="5B8BF4CD" w14:textId="77777777" w:rsidR="000C4DB0" w:rsidRPr="001C2A62" w:rsidRDefault="000C4DB0" w:rsidP="001C2A62">
      <w:pPr>
        <w:pStyle w:val="ListParagraph"/>
        <w:bidi/>
        <w:ind w:left="1080"/>
        <w:jc w:val="both"/>
        <w:rPr>
          <w:sz w:val="28"/>
          <w:szCs w:val="28"/>
          <w:lang w:bidi="ar-OM"/>
        </w:rPr>
      </w:pPr>
    </w:p>
    <w:p w14:paraId="36177943" w14:textId="5F452FD1" w:rsidR="00B734BA" w:rsidRPr="00D96570" w:rsidRDefault="00B734BA" w:rsidP="00D96570">
      <w:pPr>
        <w:bidi/>
        <w:jc w:val="both"/>
        <w:rPr>
          <w:sz w:val="28"/>
          <w:szCs w:val="28"/>
          <w:rtl/>
          <w:lang w:bidi="ar-OM"/>
        </w:rPr>
      </w:pPr>
      <w:r w:rsidRPr="00F859B8">
        <w:rPr>
          <w:rFonts w:hint="cs"/>
          <w:sz w:val="28"/>
          <w:szCs w:val="28"/>
          <w:rtl/>
          <w:lang w:bidi="ar-OM"/>
        </w:rPr>
        <w:t>تتطلب عملية التصدير القيام بعدة خطوات مهمة وهي:</w:t>
      </w:r>
    </w:p>
    <w:p w14:paraId="26A2E94A" w14:textId="77777777" w:rsidR="00036235" w:rsidRPr="00036235" w:rsidRDefault="00B734BA" w:rsidP="00036235">
      <w:pPr>
        <w:pStyle w:val="Heading2"/>
        <w:numPr>
          <w:ilvl w:val="0"/>
          <w:numId w:val="26"/>
        </w:numPr>
        <w:bidi/>
        <w:rPr>
          <w:b/>
          <w:bCs/>
          <w:lang w:bidi="ar-OM"/>
        </w:rPr>
      </w:pPr>
      <w:bookmarkStart w:id="8" w:name="_Toc98600780"/>
      <w:r w:rsidRPr="00036235">
        <w:rPr>
          <w:rFonts w:hint="cs"/>
          <w:b/>
          <w:bCs/>
          <w:rtl/>
          <w:lang w:bidi="ar-OM"/>
        </w:rPr>
        <w:t>اختيار السوق:</w:t>
      </w:r>
      <w:bookmarkEnd w:id="8"/>
      <w:r w:rsidRPr="00036235">
        <w:rPr>
          <w:rFonts w:hint="cs"/>
          <w:b/>
          <w:bCs/>
          <w:rtl/>
          <w:lang w:bidi="ar-OM"/>
        </w:rPr>
        <w:t xml:space="preserve"> </w:t>
      </w:r>
    </w:p>
    <w:p w14:paraId="3D93E22C" w14:textId="654A6A7F" w:rsidR="001F56C0" w:rsidRDefault="001F56C0" w:rsidP="00036235">
      <w:pPr>
        <w:pStyle w:val="ListParagraph"/>
        <w:bidi/>
        <w:ind w:left="476"/>
        <w:jc w:val="both"/>
        <w:rPr>
          <w:sz w:val="28"/>
          <w:szCs w:val="28"/>
          <w:lang w:bidi="ar-OM"/>
        </w:rPr>
      </w:pPr>
      <w:r w:rsidRPr="001C2A62">
        <w:rPr>
          <w:rFonts w:hint="cs"/>
          <w:sz w:val="28"/>
          <w:szCs w:val="28"/>
          <w:rtl/>
          <w:lang w:bidi="ar-OM"/>
        </w:rPr>
        <w:t xml:space="preserve">إجراء </w:t>
      </w:r>
      <w:r w:rsidR="00B734BA" w:rsidRPr="001C2A62">
        <w:rPr>
          <w:rFonts w:hint="cs"/>
          <w:sz w:val="28"/>
          <w:szCs w:val="28"/>
          <w:rtl/>
          <w:lang w:bidi="ar-OM"/>
        </w:rPr>
        <w:t>دراسة عامة وشاملة لسوق المقترح التصدير اليه من حيث طبيعة المستهلك وعادته</w:t>
      </w:r>
      <w:r w:rsidRPr="001C2A62">
        <w:rPr>
          <w:rFonts w:hint="cs"/>
          <w:sz w:val="28"/>
          <w:szCs w:val="28"/>
          <w:rtl/>
          <w:lang w:bidi="ar-OM"/>
        </w:rPr>
        <w:t xml:space="preserve">، وطبيعة السلع المنافسة المحلية وقيمتها الشرائية، والموقع الجغرافي لمعرفة طبيعة الشحن وتكاليفه، مواسم الشراء والتخفيضات وغيرها من الامور </w:t>
      </w:r>
      <w:r w:rsidR="00036235" w:rsidRPr="001C2A62">
        <w:rPr>
          <w:rFonts w:hint="cs"/>
          <w:sz w:val="28"/>
          <w:szCs w:val="28"/>
          <w:rtl/>
          <w:lang w:bidi="ar-OM"/>
        </w:rPr>
        <w:t>المهمة</w:t>
      </w:r>
      <w:r w:rsidRPr="001C2A62">
        <w:rPr>
          <w:rFonts w:hint="cs"/>
          <w:sz w:val="28"/>
          <w:szCs w:val="28"/>
          <w:rtl/>
          <w:lang w:bidi="ar-OM"/>
        </w:rPr>
        <w:t xml:space="preserve"> لتحديد هل فعلا هذا السوق يعد فرصة ناجحة لدخول أليه.</w:t>
      </w:r>
    </w:p>
    <w:p w14:paraId="66CD1C20" w14:textId="77777777" w:rsidR="00007C2B" w:rsidRPr="001C2A62" w:rsidRDefault="00007C2B" w:rsidP="00007C2B">
      <w:pPr>
        <w:pStyle w:val="ListParagraph"/>
        <w:bidi/>
        <w:ind w:left="476"/>
        <w:jc w:val="both"/>
        <w:rPr>
          <w:sz w:val="28"/>
          <w:szCs w:val="28"/>
          <w:lang w:bidi="ar-OM"/>
        </w:rPr>
      </w:pPr>
    </w:p>
    <w:p w14:paraId="6DC5ACCC" w14:textId="77777777" w:rsidR="00036235" w:rsidRPr="00036235" w:rsidRDefault="001F56C0" w:rsidP="00036235">
      <w:pPr>
        <w:pStyle w:val="Heading2"/>
        <w:numPr>
          <w:ilvl w:val="0"/>
          <w:numId w:val="26"/>
        </w:numPr>
        <w:bidi/>
        <w:rPr>
          <w:b/>
          <w:bCs/>
          <w:lang w:bidi="ar-OM"/>
        </w:rPr>
      </w:pPr>
      <w:bookmarkStart w:id="9" w:name="_Toc98600781"/>
      <w:r w:rsidRPr="00036235">
        <w:rPr>
          <w:rFonts w:hint="cs"/>
          <w:b/>
          <w:bCs/>
          <w:rtl/>
          <w:lang w:bidi="ar-OM"/>
        </w:rPr>
        <w:t>معرفة السوق:</w:t>
      </w:r>
      <w:bookmarkEnd w:id="9"/>
      <w:r w:rsidRPr="00036235">
        <w:rPr>
          <w:rFonts w:hint="cs"/>
          <w:b/>
          <w:bCs/>
          <w:rtl/>
          <w:lang w:bidi="ar-OM"/>
        </w:rPr>
        <w:t xml:space="preserve"> </w:t>
      </w:r>
    </w:p>
    <w:p w14:paraId="6FFF4A87" w14:textId="531349EC" w:rsidR="00007C2B" w:rsidRDefault="001F56C0" w:rsidP="00036235">
      <w:pPr>
        <w:pStyle w:val="ListParagraph"/>
        <w:bidi/>
        <w:ind w:left="476"/>
        <w:jc w:val="both"/>
        <w:rPr>
          <w:sz w:val="28"/>
          <w:szCs w:val="28"/>
          <w:lang w:bidi="ar-OM"/>
        </w:rPr>
      </w:pPr>
      <w:r w:rsidRPr="001C2A62">
        <w:rPr>
          <w:rFonts w:hint="cs"/>
          <w:sz w:val="28"/>
          <w:szCs w:val="28"/>
          <w:rtl/>
          <w:lang w:bidi="ar-OM"/>
        </w:rPr>
        <w:t xml:space="preserve">القيام بعدة زيارات لسوق المقترح ومعرفة طبيعة وعادات الشعب </w:t>
      </w:r>
      <w:r w:rsidR="00BA3C27" w:rsidRPr="001C2A62">
        <w:rPr>
          <w:rFonts w:hint="cs"/>
          <w:sz w:val="28"/>
          <w:szCs w:val="28"/>
          <w:rtl/>
          <w:lang w:bidi="ar-OM"/>
        </w:rPr>
        <w:t xml:space="preserve">والاطلاع على </w:t>
      </w:r>
      <w:r w:rsidR="00036235" w:rsidRPr="001C2A62">
        <w:rPr>
          <w:rFonts w:hint="cs"/>
          <w:sz w:val="28"/>
          <w:szCs w:val="28"/>
          <w:rtl/>
          <w:lang w:bidi="ar-OM"/>
        </w:rPr>
        <w:t>الإجراء</w:t>
      </w:r>
      <w:r w:rsidR="00036235">
        <w:rPr>
          <w:rFonts w:hint="cs"/>
          <w:sz w:val="28"/>
          <w:szCs w:val="28"/>
          <w:rtl/>
          <w:lang w:bidi="ar-OM"/>
        </w:rPr>
        <w:t>ات</w:t>
      </w:r>
      <w:r w:rsidR="00BA3C27" w:rsidRPr="001C2A62">
        <w:rPr>
          <w:rFonts w:hint="cs"/>
          <w:sz w:val="28"/>
          <w:szCs w:val="28"/>
          <w:rtl/>
          <w:lang w:bidi="ar-OM"/>
        </w:rPr>
        <w:t xml:space="preserve"> الحكومية وزيارة المعارض وغيرها.</w:t>
      </w:r>
    </w:p>
    <w:p w14:paraId="2FDB14DB" w14:textId="77777777" w:rsidR="00007C2B" w:rsidRPr="00007C2B" w:rsidRDefault="00007C2B" w:rsidP="00007C2B">
      <w:pPr>
        <w:pStyle w:val="ListParagraph"/>
        <w:rPr>
          <w:b/>
          <w:bCs/>
          <w:sz w:val="28"/>
          <w:szCs w:val="28"/>
          <w:rtl/>
          <w:lang w:bidi="ar-OM"/>
        </w:rPr>
      </w:pPr>
    </w:p>
    <w:p w14:paraId="15975A03" w14:textId="77777777" w:rsidR="00036235" w:rsidRPr="00036235" w:rsidRDefault="00BA3C27" w:rsidP="00036235">
      <w:pPr>
        <w:pStyle w:val="Heading2"/>
        <w:numPr>
          <w:ilvl w:val="0"/>
          <w:numId w:val="26"/>
        </w:numPr>
        <w:bidi/>
        <w:rPr>
          <w:b/>
          <w:bCs/>
          <w:lang w:bidi="ar-OM"/>
        </w:rPr>
      </w:pPr>
      <w:bookmarkStart w:id="10" w:name="_Toc98600782"/>
      <w:r w:rsidRPr="00036235">
        <w:rPr>
          <w:rFonts w:hint="cs"/>
          <w:b/>
          <w:bCs/>
          <w:rtl/>
          <w:lang w:bidi="ar-OM"/>
        </w:rPr>
        <w:t>تطوير المنتج ومواصفاته:</w:t>
      </w:r>
      <w:bookmarkEnd w:id="10"/>
      <w:r w:rsidRPr="00036235">
        <w:rPr>
          <w:rFonts w:hint="cs"/>
          <w:b/>
          <w:bCs/>
          <w:rtl/>
          <w:lang w:bidi="ar-OM"/>
        </w:rPr>
        <w:t xml:space="preserve"> </w:t>
      </w:r>
    </w:p>
    <w:p w14:paraId="21BFF265" w14:textId="2607D587" w:rsidR="00007C2B" w:rsidRDefault="00BA3C27" w:rsidP="00036235">
      <w:pPr>
        <w:pStyle w:val="ListParagraph"/>
        <w:bidi/>
        <w:ind w:left="476"/>
        <w:jc w:val="both"/>
        <w:rPr>
          <w:sz w:val="28"/>
          <w:szCs w:val="28"/>
          <w:lang w:bidi="ar-OM"/>
        </w:rPr>
      </w:pPr>
      <w:r w:rsidRPr="00007C2B">
        <w:rPr>
          <w:rFonts w:hint="cs"/>
          <w:sz w:val="28"/>
          <w:szCs w:val="28"/>
          <w:rtl/>
          <w:lang w:bidi="ar-OM"/>
        </w:rPr>
        <w:t>وبالتالي قدرته على منافسة المنتجات المحلية والمنتجات الواردة من الدول الأخرى.</w:t>
      </w:r>
    </w:p>
    <w:p w14:paraId="5BC2C496" w14:textId="77777777" w:rsidR="00007C2B" w:rsidRPr="00007C2B" w:rsidRDefault="00007C2B" w:rsidP="00007C2B">
      <w:pPr>
        <w:pStyle w:val="ListParagraph"/>
        <w:rPr>
          <w:b/>
          <w:bCs/>
          <w:sz w:val="28"/>
          <w:szCs w:val="28"/>
          <w:rtl/>
          <w:lang w:bidi="ar-OM"/>
        </w:rPr>
      </w:pPr>
    </w:p>
    <w:p w14:paraId="3B1415FE" w14:textId="77777777" w:rsidR="00036235" w:rsidRPr="00036235" w:rsidRDefault="000C4DB0" w:rsidP="00036235">
      <w:pPr>
        <w:pStyle w:val="Heading2"/>
        <w:numPr>
          <w:ilvl w:val="0"/>
          <w:numId w:val="26"/>
        </w:numPr>
        <w:bidi/>
        <w:rPr>
          <w:b/>
          <w:bCs/>
          <w:lang w:bidi="ar-OM"/>
        </w:rPr>
      </w:pPr>
      <w:bookmarkStart w:id="11" w:name="_Toc98600783"/>
      <w:r w:rsidRPr="00036235">
        <w:rPr>
          <w:rFonts w:hint="cs"/>
          <w:b/>
          <w:bCs/>
          <w:rtl/>
          <w:lang w:bidi="ar-OM"/>
        </w:rPr>
        <w:t>المستندات المطلوبة:</w:t>
      </w:r>
      <w:bookmarkEnd w:id="11"/>
      <w:r w:rsidRPr="00036235">
        <w:rPr>
          <w:rFonts w:hint="cs"/>
          <w:b/>
          <w:bCs/>
          <w:rtl/>
          <w:lang w:bidi="ar-OM"/>
        </w:rPr>
        <w:t xml:space="preserve"> </w:t>
      </w:r>
    </w:p>
    <w:p w14:paraId="0A91F37B" w14:textId="49BF7D69" w:rsidR="000C4DB0" w:rsidRDefault="000C4DB0" w:rsidP="00036235">
      <w:pPr>
        <w:pStyle w:val="ListParagraph"/>
        <w:bidi/>
        <w:ind w:left="476"/>
        <w:jc w:val="both"/>
        <w:rPr>
          <w:sz w:val="28"/>
          <w:szCs w:val="28"/>
          <w:rtl/>
          <w:lang w:bidi="ar-OM"/>
        </w:rPr>
      </w:pPr>
      <w:r w:rsidRPr="00007C2B">
        <w:rPr>
          <w:rFonts w:hint="cs"/>
          <w:sz w:val="28"/>
          <w:szCs w:val="28"/>
          <w:rtl/>
          <w:lang w:bidi="ar-OM"/>
        </w:rPr>
        <w:t>جم</w:t>
      </w:r>
      <w:r w:rsidR="00007C2B">
        <w:rPr>
          <w:rFonts w:hint="cs"/>
          <w:sz w:val="28"/>
          <w:szCs w:val="28"/>
          <w:rtl/>
          <w:lang w:bidi="ar-OM"/>
        </w:rPr>
        <w:t>ي</w:t>
      </w:r>
      <w:r w:rsidRPr="00007C2B">
        <w:rPr>
          <w:rFonts w:hint="cs"/>
          <w:sz w:val="28"/>
          <w:szCs w:val="28"/>
          <w:rtl/>
          <w:lang w:bidi="ar-OM"/>
        </w:rPr>
        <w:t>ع هذه المستندات تكون باللغة الانجليزية</w:t>
      </w:r>
      <w:r w:rsidR="00516F65" w:rsidRPr="00007C2B">
        <w:rPr>
          <w:rFonts w:hint="cs"/>
          <w:sz w:val="28"/>
          <w:szCs w:val="28"/>
          <w:rtl/>
          <w:lang w:bidi="ar-OM"/>
        </w:rPr>
        <w:t>، ويتم زيادة مستندات او اختام بناء على الدولة المصدر لها مع العلم ان كل مستند يختم من الجهة التي يتبع لها من وزارات وغرف تجارية.</w:t>
      </w:r>
    </w:p>
    <w:p w14:paraId="523B0700" w14:textId="77777777" w:rsidR="00036235" w:rsidRPr="00007C2B" w:rsidRDefault="00036235" w:rsidP="00036235">
      <w:pPr>
        <w:pStyle w:val="ListParagraph"/>
        <w:bidi/>
        <w:ind w:left="476"/>
        <w:jc w:val="both"/>
        <w:rPr>
          <w:sz w:val="28"/>
          <w:szCs w:val="28"/>
          <w:lang w:bidi="ar-OM"/>
        </w:rPr>
      </w:pPr>
    </w:p>
    <w:p w14:paraId="1C367321" w14:textId="36D68DAE" w:rsidR="000C4DB0" w:rsidRPr="001C2A62" w:rsidRDefault="000C4DB0" w:rsidP="00532B61">
      <w:pPr>
        <w:pStyle w:val="ListParagraph"/>
        <w:numPr>
          <w:ilvl w:val="0"/>
          <w:numId w:val="24"/>
        </w:numPr>
        <w:bidi/>
        <w:ind w:left="1016"/>
        <w:jc w:val="both"/>
        <w:rPr>
          <w:sz w:val="28"/>
          <w:szCs w:val="28"/>
          <w:lang w:bidi="ar-OM"/>
        </w:rPr>
      </w:pPr>
      <w:r w:rsidRPr="00007C2B">
        <w:rPr>
          <w:rFonts w:hint="cs"/>
          <w:b/>
          <w:bCs/>
          <w:sz w:val="28"/>
          <w:szCs w:val="28"/>
          <w:rtl/>
          <w:lang w:bidi="ar-OM"/>
        </w:rPr>
        <w:t>شهادة المنشأ:</w:t>
      </w:r>
      <w:r w:rsidRPr="001C2A62">
        <w:rPr>
          <w:rFonts w:hint="cs"/>
          <w:sz w:val="28"/>
          <w:szCs w:val="28"/>
          <w:rtl/>
          <w:lang w:bidi="ar-OM"/>
        </w:rPr>
        <w:t xml:space="preserve"> وهي وثيقة مهمة جدا ويعتمد النموذج حسب الدولة المراد التصدير لها بناء على </w:t>
      </w:r>
      <w:r w:rsidR="00007C2B" w:rsidRPr="001C2A62">
        <w:rPr>
          <w:rFonts w:hint="cs"/>
          <w:sz w:val="28"/>
          <w:szCs w:val="28"/>
          <w:rtl/>
          <w:lang w:bidi="ar-OM"/>
        </w:rPr>
        <w:t>الاتفاقيات</w:t>
      </w:r>
      <w:r w:rsidR="001262EF" w:rsidRPr="001C2A62">
        <w:rPr>
          <w:rFonts w:hint="cs"/>
          <w:sz w:val="28"/>
          <w:szCs w:val="28"/>
          <w:rtl/>
          <w:lang w:bidi="ar-OM"/>
        </w:rPr>
        <w:t xml:space="preserve">، </w:t>
      </w:r>
      <w:r w:rsidRPr="001C2A62">
        <w:rPr>
          <w:rFonts w:hint="cs"/>
          <w:sz w:val="28"/>
          <w:szCs w:val="28"/>
          <w:rtl/>
          <w:lang w:bidi="ar-OM"/>
        </w:rPr>
        <w:t xml:space="preserve">والتي تثبت أن </w:t>
      </w:r>
      <w:r w:rsidR="001A0F71" w:rsidRPr="001C2A62">
        <w:rPr>
          <w:rFonts w:hint="cs"/>
          <w:sz w:val="28"/>
          <w:szCs w:val="28"/>
          <w:rtl/>
          <w:lang w:bidi="ar-OM"/>
        </w:rPr>
        <w:t>الإنتاج</w:t>
      </w:r>
      <w:r w:rsidRPr="001C2A62">
        <w:rPr>
          <w:rFonts w:hint="cs"/>
          <w:sz w:val="28"/>
          <w:szCs w:val="28"/>
          <w:rtl/>
          <w:lang w:bidi="ar-OM"/>
        </w:rPr>
        <w:t xml:space="preserve"> تم في فلسطين (الضفة الغربية أو قطاع غزة)، ويجب ان يتم ختمها من الغرف التجارية والمصادقة عليها من وزارة الاقتصاد.</w:t>
      </w:r>
    </w:p>
    <w:p w14:paraId="06C05E32" w14:textId="4110BFA7" w:rsidR="001262EF" w:rsidRPr="001C2A62" w:rsidRDefault="001262EF" w:rsidP="001C2A62">
      <w:pPr>
        <w:pStyle w:val="ListParagraph"/>
        <w:bidi/>
        <w:ind w:left="1080"/>
        <w:jc w:val="both"/>
        <w:rPr>
          <w:sz w:val="28"/>
          <w:szCs w:val="28"/>
          <w:rtl/>
          <w:lang w:bidi="ar-OM"/>
        </w:rPr>
      </w:pPr>
      <w:r w:rsidRPr="001C2A62">
        <w:rPr>
          <w:rFonts w:hint="cs"/>
          <w:sz w:val="28"/>
          <w:szCs w:val="28"/>
          <w:rtl/>
          <w:lang w:bidi="ar-OM"/>
        </w:rPr>
        <w:t>وهناك أنواع لشهادات المنشأ وهي:</w:t>
      </w:r>
    </w:p>
    <w:p w14:paraId="2FF50815" w14:textId="05EFD3AE" w:rsidR="001262EF" w:rsidRPr="001C2A62" w:rsidRDefault="001262EF" w:rsidP="00E8517C">
      <w:pPr>
        <w:pStyle w:val="ListParagraph"/>
        <w:numPr>
          <w:ilvl w:val="0"/>
          <w:numId w:val="25"/>
        </w:numPr>
        <w:bidi/>
        <w:jc w:val="both"/>
        <w:rPr>
          <w:sz w:val="28"/>
          <w:szCs w:val="28"/>
          <w:lang w:bidi="ar-OM"/>
        </w:rPr>
      </w:pPr>
      <w:r w:rsidRPr="001C2A62">
        <w:rPr>
          <w:rFonts w:hint="cs"/>
          <w:sz w:val="28"/>
          <w:szCs w:val="28"/>
          <w:rtl/>
          <w:lang w:bidi="ar-OM"/>
        </w:rPr>
        <w:t>شهادة منشأ خاصة بالتصدير الى الأردن.</w:t>
      </w:r>
      <w:r w:rsidR="00532B61">
        <w:rPr>
          <w:rFonts w:hint="cs"/>
          <w:sz w:val="28"/>
          <w:szCs w:val="28"/>
          <w:rtl/>
          <w:lang w:bidi="ar-OM"/>
        </w:rPr>
        <w:t xml:space="preserve"> </w:t>
      </w:r>
      <w:r w:rsidRPr="001C2A62">
        <w:rPr>
          <w:rFonts w:hint="cs"/>
          <w:sz w:val="28"/>
          <w:szCs w:val="28"/>
          <w:rtl/>
          <w:lang w:bidi="ar-OM"/>
        </w:rPr>
        <w:t>(بموجب الاتفاق الأردني الفلسطيني).</w:t>
      </w:r>
    </w:p>
    <w:p w14:paraId="7685B670" w14:textId="3EFC0145" w:rsidR="001262EF" w:rsidRPr="001C2A62" w:rsidRDefault="001262EF" w:rsidP="00E8517C">
      <w:pPr>
        <w:pStyle w:val="ListParagraph"/>
        <w:numPr>
          <w:ilvl w:val="0"/>
          <w:numId w:val="25"/>
        </w:numPr>
        <w:bidi/>
        <w:jc w:val="both"/>
        <w:rPr>
          <w:sz w:val="28"/>
          <w:szCs w:val="28"/>
          <w:lang w:bidi="ar-OM"/>
        </w:rPr>
      </w:pPr>
      <w:r w:rsidRPr="001C2A62">
        <w:rPr>
          <w:rFonts w:hint="cs"/>
          <w:sz w:val="28"/>
          <w:szCs w:val="28"/>
          <w:rtl/>
          <w:lang w:bidi="ar-OM"/>
        </w:rPr>
        <w:t xml:space="preserve">شهادة منشأ خاصة بالتصدير الى الدول العربية (بموجب اتفاقية تيسير وتنمية </w:t>
      </w:r>
      <w:r w:rsidR="005102B5" w:rsidRPr="001C2A62">
        <w:rPr>
          <w:rFonts w:hint="cs"/>
          <w:sz w:val="28"/>
          <w:szCs w:val="28"/>
          <w:rtl/>
          <w:lang w:bidi="ar-OM"/>
        </w:rPr>
        <w:t>التبادل التجاري بين الدول العربية).</w:t>
      </w:r>
    </w:p>
    <w:p w14:paraId="75B16255" w14:textId="0CC09082" w:rsidR="005102B5" w:rsidRPr="001C2A62" w:rsidRDefault="005102B5" w:rsidP="00E8517C">
      <w:pPr>
        <w:pStyle w:val="ListParagraph"/>
        <w:numPr>
          <w:ilvl w:val="0"/>
          <w:numId w:val="25"/>
        </w:numPr>
        <w:bidi/>
        <w:jc w:val="both"/>
        <w:rPr>
          <w:sz w:val="28"/>
          <w:szCs w:val="28"/>
          <w:lang w:bidi="ar-OM"/>
        </w:rPr>
      </w:pPr>
      <w:r w:rsidRPr="001C2A62">
        <w:rPr>
          <w:rFonts w:hint="cs"/>
          <w:sz w:val="28"/>
          <w:szCs w:val="28"/>
          <w:rtl/>
          <w:lang w:bidi="ar-OM"/>
        </w:rPr>
        <w:t xml:space="preserve">شهادة منشأ خاصة بالتصدير إلى دول الاتحاد الأوروبي </w:t>
      </w:r>
      <w:r w:rsidRPr="001C2A62">
        <w:rPr>
          <w:sz w:val="28"/>
          <w:szCs w:val="28"/>
          <w:lang w:bidi="ar-OM"/>
        </w:rPr>
        <w:t>EUR1</w:t>
      </w:r>
      <w:r w:rsidRPr="001C2A62">
        <w:rPr>
          <w:rFonts w:hint="cs"/>
          <w:sz w:val="28"/>
          <w:szCs w:val="28"/>
          <w:rtl/>
          <w:lang w:bidi="ar-OM"/>
        </w:rPr>
        <w:t xml:space="preserve"> (بموجب اتفاقية الشراكة مع الاتحاد الأ</w:t>
      </w:r>
      <w:r w:rsidR="00532B61">
        <w:rPr>
          <w:rFonts w:hint="cs"/>
          <w:sz w:val="28"/>
          <w:szCs w:val="28"/>
          <w:rtl/>
          <w:lang w:bidi="ar-OM"/>
        </w:rPr>
        <w:t>و</w:t>
      </w:r>
      <w:r w:rsidRPr="001C2A62">
        <w:rPr>
          <w:rFonts w:hint="cs"/>
          <w:sz w:val="28"/>
          <w:szCs w:val="28"/>
          <w:rtl/>
          <w:lang w:bidi="ar-OM"/>
        </w:rPr>
        <w:t>روبي).</w:t>
      </w:r>
    </w:p>
    <w:p w14:paraId="403F9A17" w14:textId="66FA28E1" w:rsidR="005102B5" w:rsidRPr="001C2A62" w:rsidRDefault="005102B5" w:rsidP="00E8517C">
      <w:pPr>
        <w:pStyle w:val="ListParagraph"/>
        <w:numPr>
          <w:ilvl w:val="0"/>
          <w:numId w:val="25"/>
        </w:numPr>
        <w:bidi/>
        <w:jc w:val="both"/>
        <w:rPr>
          <w:sz w:val="28"/>
          <w:szCs w:val="28"/>
          <w:lang w:bidi="ar-OM"/>
        </w:rPr>
      </w:pPr>
      <w:r w:rsidRPr="001C2A62">
        <w:rPr>
          <w:rFonts w:hint="cs"/>
          <w:sz w:val="28"/>
          <w:szCs w:val="28"/>
          <w:rtl/>
          <w:lang w:bidi="ar-OM"/>
        </w:rPr>
        <w:lastRenderedPageBreak/>
        <w:t xml:space="preserve">شهادة منشأ خاصة بالتصدير إلى باقي دول العالم (الدول الإسلامية، الدول </w:t>
      </w:r>
      <w:r w:rsidR="001A0F71" w:rsidRPr="001C2A62">
        <w:rPr>
          <w:rFonts w:hint="cs"/>
          <w:sz w:val="28"/>
          <w:szCs w:val="28"/>
          <w:rtl/>
          <w:lang w:bidi="ar-OM"/>
        </w:rPr>
        <w:t>الأوربية</w:t>
      </w:r>
      <w:r w:rsidRPr="001C2A62">
        <w:rPr>
          <w:rFonts w:hint="cs"/>
          <w:sz w:val="28"/>
          <w:szCs w:val="28"/>
          <w:rtl/>
          <w:lang w:bidi="ar-OM"/>
        </w:rPr>
        <w:t xml:space="preserve"> خارج الاتحاد الأ</w:t>
      </w:r>
      <w:r w:rsidR="00532B61">
        <w:rPr>
          <w:rFonts w:hint="cs"/>
          <w:sz w:val="28"/>
          <w:szCs w:val="28"/>
          <w:rtl/>
          <w:lang w:bidi="ar-OM"/>
        </w:rPr>
        <w:t>و</w:t>
      </w:r>
      <w:r w:rsidRPr="001C2A62">
        <w:rPr>
          <w:rFonts w:hint="cs"/>
          <w:sz w:val="28"/>
          <w:szCs w:val="28"/>
          <w:rtl/>
          <w:lang w:bidi="ar-OM"/>
        </w:rPr>
        <w:t>روبي، أمريكا وكندا).</w:t>
      </w:r>
    </w:p>
    <w:p w14:paraId="7B666310" w14:textId="77777777" w:rsidR="005102B5" w:rsidRPr="001C2A62" w:rsidRDefault="005102B5" w:rsidP="001C2A62">
      <w:pPr>
        <w:pStyle w:val="ListParagraph"/>
        <w:bidi/>
        <w:ind w:left="1440"/>
        <w:jc w:val="both"/>
        <w:rPr>
          <w:sz w:val="28"/>
          <w:szCs w:val="28"/>
          <w:lang w:bidi="ar-OM"/>
        </w:rPr>
      </w:pPr>
    </w:p>
    <w:p w14:paraId="7C143CC6" w14:textId="2CE0DE5E" w:rsidR="00532B61" w:rsidRPr="00036235" w:rsidRDefault="00516F65" w:rsidP="00036235">
      <w:pPr>
        <w:pStyle w:val="ListParagraph"/>
        <w:numPr>
          <w:ilvl w:val="0"/>
          <w:numId w:val="24"/>
        </w:numPr>
        <w:bidi/>
        <w:ind w:left="1016"/>
        <w:jc w:val="both"/>
        <w:rPr>
          <w:sz w:val="28"/>
          <w:szCs w:val="28"/>
          <w:lang w:bidi="ar-OM"/>
        </w:rPr>
      </w:pPr>
      <w:r w:rsidRPr="00532B61">
        <w:rPr>
          <w:rFonts w:hint="cs"/>
          <w:b/>
          <w:bCs/>
          <w:sz w:val="28"/>
          <w:szCs w:val="28"/>
          <w:rtl/>
          <w:lang w:bidi="ar-OM"/>
        </w:rPr>
        <w:t>الفاتورة التجارية:</w:t>
      </w:r>
      <w:r w:rsidRPr="001C2A62">
        <w:rPr>
          <w:rFonts w:hint="cs"/>
          <w:sz w:val="28"/>
          <w:szCs w:val="28"/>
          <w:rtl/>
          <w:lang w:bidi="ar-OM"/>
        </w:rPr>
        <w:t xml:space="preserve"> والتي يتم التوضيح فيها تفاصيل البضاعة المصدرة.</w:t>
      </w:r>
    </w:p>
    <w:p w14:paraId="55D02357" w14:textId="1E115F85" w:rsidR="00532B61" w:rsidRPr="00036235" w:rsidRDefault="00516F65" w:rsidP="00036235">
      <w:pPr>
        <w:pStyle w:val="ListParagraph"/>
        <w:numPr>
          <w:ilvl w:val="0"/>
          <w:numId w:val="24"/>
        </w:numPr>
        <w:bidi/>
        <w:ind w:left="1016"/>
        <w:jc w:val="both"/>
        <w:rPr>
          <w:sz w:val="28"/>
          <w:szCs w:val="28"/>
          <w:lang w:bidi="ar-OM"/>
        </w:rPr>
      </w:pPr>
      <w:r w:rsidRPr="00532B61">
        <w:rPr>
          <w:rFonts w:hint="cs"/>
          <w:b/>
          <w:bCs/>
          <w:sz w:val="28"/>
          <w:szCs w:val="28"/>
          <w:rtl/>
          <w:lang w:bidi="ar-OM"/>
        </w:rPr>
        <w:t>البيان الجمركي</w:t>
      </w:r>
      <w:r w:rsidRPr="001C2A62">
        <w:rPr>
          <w:rFonts w:hint="cs"/>
          <w:sz w:val="28"/>
          <w:szCs w:val="28"/>
          <w:rtl/>
          <w:lang w:bidi="ar-OM"/>
        </w:rPr>
        <w:t xml:space="preserve"> (ويجب أن يكون مختوم من ضريبة القيمة المضافة).</w:t>
      </w:r>
    </w:p>
    <w:p w14:paraId="3D4684F8" w14:textId="079FFDAD" w:rsidR="00532B61" w:rsidRPr="00036235" w:rsidRDefault="00516F65" w:rsidP="00036235">
      <w:pPr>
        <w:pStyle w:val="ListParagraph"/>
        <w:numPr>
          <w:ilvl w:val="0"/>
          <w:numId w:val="24"/>
        </w:numPr>
        <w:bidi/>
        <w:ind w:left="1016"/>
        <w:jc w:val="both"/>
        <w:rPr>
          <w:sz w:val="28"/>
          <w:szCs w:val="28"/>
          <w:lang w:bidi="ar-OM"/>
        </w:rPr>
      </w:pPr>
      <w:r w:rsidRPr="00532B61">
        <w:rPr>
          <w:rFonts w:hint="cs"/>
          <w:b/>
          <w:bCs/>
          <w:sz w:val="28"/>
          <w:szCs w:val="28"/>
          <w:rtl/>
          <w:lang w:bidi="ar-OM"/>
        </w:rPr>
        <w:t>بوليصة الشحن:</w:t>
      </w:r>
      <w:r w:rsidRPr="001C2A62">
        <w:rPr>
          <w:rFonts w:hint="cs"/>
          <w:sz w:val="28"/>
          <w:szCs w:val="28"/>
          <w:rtl/>
          <w:lang w:bidi="ar-OM"/>
        </w:rPr>
        <w:t xml:space="preserve"> والتي توضح تفاصيل الشحنة والية الشحن</w:t>
      </w:r>
    </w:p>
    <w:p w14:paraId="2B34910B" w14:textId="1CE37E8C" w:rsidR="000C4DB0" w:rsidRPr="00036235" w:rsidRDefault="00516F65" w:rsidP="00036235">
      <w:pPr>
        <w:pStyle w:val="ListParagraph"/>
        <w:numPr>
          <w:ilvl w:val="0"/>
          <w:numId w:val="24"/>
        </w:numPr>
        <w:bidi/>
        <w:ind w:left="1016"/>
        <w:jc w:val="both"/>
        <w:rPr>
          <w:sz w:val="28"/>
          <w:szCs w:val="28"/>
          <w:rtl/>
          <w:lang w:bidi="ar-OM"/>
        </w:rPr>
      </w:pPr>
      <w:r w:rsidRPr="00532B61">
        <w:rPr>
          <w:rFonts w:hint="cs"/>
          <w:b/>
          <w:bCs/>
          <w:sz w:val="28"/>
          <w:szCs w:val="28"/>
          <w:rtl/>
          <w:lang w:bidi="ar-OM"/>
        </w:rPr>
        <w:t>فاتورة شراء البضاعة من طرف الشركة المستوردة في الخارج</w:t>
      </w:r>
      <w:r w:rsidRPr="001C2A62">
        <w:rPr>
          <w:rFonts w:hint="cs"/>
          <w:sz w:val="28"/>
          <w:szCs w:val="28"/>
          <w:rtl/>
          <w:lang w:bidi="ar-OM"/>
        </w:rPr>
        <w:t xml:space="preserve"> (ويجب ان تكون موقعة ومختومة من الغرفة التجارية التابعة لها الشركة أو شهادة من الغرفة التجارية). مع المصدر المسجل لها.</w:t>
      </w:r>
      <w:r w:rsidR="00D96570" w:rsidRPr="00036235">
        <w:rPr>
          <w:sz w:val="28"/>
          <w:szCs w:val="28"/>
          <w:rtl/>
          <w:lang w:bidi="ar-OM"/>
        </w:rPr>
        <w:br w:type="page"/>
      </w:r>
    </w:p>
    <w:p w14:paraId="69421232" w14:textId="0DD0260A" w:rsidR="003B48DA" w:rsidRPr="001C2A62" w:rsidRDefault="001A0F71" w:rsidP="001C2A62">
      <w:pPr>
        <w:pStyle w:val="Heading1"/>
        <w:numPr>
          <w:ilvl w:val="0"/>
          <w:numId w:val="23"/>
        </w:numPr>
        <w:shd w:val="clear" w:color="auto" w:fill="ACCBF9" w:themeFill="background2"/>
        <w:bidi/>
        <w:ind w:left="116" w:firstLine="0"/>
        <w:jc w:val="both"/>
        <w:rPr>
          <w:b/>
          <w:bCs/>
          <w:sz w:val="28"/>
          <w:szCs w:val="28"/>
          <w:lang w:bidi="ar-OM"/>
        </w:rPr>
      </w:pPr>
      <w:bookmarkStart w:id="12" w:name="_Toc98600784"/>
      <w:r w:rsidRPr="001C2A62">
        <w:rPr>
          <w:rFonts w:hint="cs"/>
          <w:b/>
          <w:bCs/>
          <w:sz w:val="28"/>
          <w:szCs w:val="28"/>
          <w:rtl/>
          <w:lang w:bidi="ar-OM"/>
        </w:rPr>
        <w:lastRenderedPageBreak/>
        <w:t>إجراءات</w:t>
      </w:r>
      <w:r w:rsidR="007017A1" w:rsidRPr="001C2A62">
        <w:rPr>
          <w:rFonts w:hint="cs"/>
          <w:b/>
          <w:bCs/>
          <w:sz w:val="28"/>
          <w:szCs w:val="28"/>
          <w:rtl/>
          <w:lang w:bidi="ar-OM"/>
        </w:rPr>
        <w:t xml:space="preserve"> القيد في سجل المصدرين:</w:t>
      </w:r>
      <w:bookmarkEnd w:id="12"/>
      <w:r w:rsidR="007017A1" w:rsidRPr="001C2A62">
        <w:rPr>
          <w:rFonts w:hint="cs"/>
          <w:b/>
          <w:bCs/>
          <w:sz w:val="28"/>
          <w:szCs w:val="28"/>
          <w:rtl/>
          <w:lang w:bidi="ar-OM"/>
        </w:rPr>
        <w:t xml:space="preserve"> </w:t>
      </w:r>
    </w:p>
    <w:p w14:paraId="26C0FA48" w14:textId="77777777" w:rsidR="00401702" w:rsidRPr="001C2A62" w:rsidRDefault="00401702" w:rsidP="001C2A62">
      <w:pPr>
        <w:pStyle w:val="ListParagraph"/>
        <w:bidi/>
        <w:ind w:left="1080"/>
        <w:jc w:val="both"/>
        <w:rPr>
          <w:sz w:val="28"/>
          <w:szCs w:val="28"/>
          <w:lang w:bidi="ar-OM"/>
        </w:rPr>
      </w:pPr>
    </w:p>
    <w:p w14:paraId="544E6822" w14:textId="0E365740" w:rsidR="007017A1" w:rsidRPr="00901FF7" w:rsidRDefault="007017A1" w:rsidP="00901FF7">
      <w:pPr>
        <w:bidi/>
        <w:ind w:firstLine="720"/>
        <w:jc w:val="both"/>
        <w:rPr>
          <w:sz w:val="28"/>
          <w:szCs w:val="28"/>
          <w:rtl/>
          <w:lang w:bidi="ar-OM"/>
        </w:rPr>
      </w:pPr>
      <w:r w:rsidRPr="00901FF7">
        <w:rPr>
          <w:rFonts w:hint="cs"/>
          <w:sz w:val="28"/>
          <w:szCs w:val="28"/>
          <w:rtl/>
          <w:lang w:bidi="ar-OM"/>
        </w:rPr>
        <w:t xml:space="preserve">تختلف </w:t>
      </w:r>
      <w:r w:rsidR="00EF31CF" w:rsidRPr="00901FF7">
        <w:rPr>
          <w:rFonts w:hint="cs"/>
          <w:sz w:val="28"/>
          <w:szCs w:val="28"/>
          <w:rtl/>
          <w:lang w:bidi="ar-OM"/>
        </w:rPr>
        <w:t xml:space="preserve">متطلبات </w:t>
      </w:r>
      <w:r w:rsidRPr="00901FF7">
        <w:rPr>
          <w:rFonts w:hint="cs"/>
          <w:sz w:val="28"/>
          <w:szCs w:val="28"/>
          <w:rtl/>
          <w:lang w:bidi="ar-OM"/>
        </w:rPr>
        <w:t>أجراء</w:t>
      </w:r>
      <w:r w:rsidR="00EF31CF" w:rsidRPr="00901FF7">
        <w:rPr>
          <w:rFonts w:hint="cs"/>
          <w:sz w:val="28"/>
          <w:szCs w:val="28"/>
          <w:rtl/>
          <w:lang w:bidi="ar-OM"/>
        </w:rPr>
        <w:t xml:space="preserve"> </w:t>
      </w:r>
      <w:r w:rsidRPr="00901FF7">
        <w:rPr>
          <w:rFonts w:hint="cs"/>
          <w:sz w:val="28"/>
          <w:szCs w:val="28"/>
          <w:rtl/>
          <w:lang w:bidi="ar-OM"/>
        </w:rPr>
        <w:t xml:space="preserve">القيد في </w:t>
      </w:r>
      <w:r w:rsidR="00EF31CF" w:rsidRPr="00901FF7">
        <w:rPr>
          <w:rFonts w:hint="cs"/>
          <w:sz w:val="28"/>
          <w:szCs w:val="28"/>
          <w:rtl/>
          <w:lang w:bidi="ar-OM"/>
        </w:rPr>
        <w:t>سجل المصدرين (</w:t>
      </w:r>
      <w:r w:rsidR="00901FF7" w:rsidRPr="00901FF7">
        <w:rPr>
          <w:rFonts w:hint="cs"/>
          <w:sz w:val="28"/>
          <w:szCs w:val="28"/>
          <w:rtl/>
          <w:lang w:bidi="ar-OM"/>
        </w:rPr>
        <w:t>إ</w:t>
      </w:r>
      <w:r w:rsidR="00EF31CF" w:rsidRPr="00901FF7">
        <w:rPr>
          <w:rFonts w:hint="cs"/>
          <w:sz w:val="28"/>
          <w:szCs w:val="28"/>
          <w:rtl/>
          <w:lang w:bidi="ar-OM"/>
        </w:rPr>
        <w:t xml:space="preserve">صدار بطاقة تعامل بالتجارة الخارجية) </w:t>
      </w:r>
      <w:r w:rsidRPr="00901FF7">
        <w:rPr>
          <w:rFonts w:hint="cs"/>
          <w:sz w:val="28"/>
          <w:szCs w:val="28"/>
          <w:rtl/>
          <w:lang w:bidi="ar-OM"/>
        </w:rPr>
        <w:t xml:space="preserve">بحسب طبيعة الشخص </w:t>
      </w:r>
      <w:r w:rsidR="00EF31CF" w:rsidRPr="00901FF7">
        <w:rPr>
          <w:rFonts w:hint="cs"/>
          <w:sz w:val="28"/>
          <w:szCs w:val="28"/>
          <w:rtl/>
          <w:lang w:bidi="ar-OM"/>
        </w:rPr>
        <w:t>إن كان</w:t>
      </w:r>
      <w:r w:rsidRPr="00901FF7">
        <w:rPr>
          <w:rFonts w:hint="cs"/>
          <w:sz w:val="28"/>
          <w:szCs w:val="28"/>
          <w:rtl/>
          <w:lang w:bidi="ar-OM"/>
        </w:rPr>
        <w:t xml:space="preserve"> </w:t>
      </w:r>
      <w:r w:rsidR="00BA6380" w:rsidRPr="00901FF7">
        <w:rPr>
          <w:rFonts w:hint="cs"/>
          <w:sz w:val="28"/>
          <w:szCs w:val="28"/>
          <w:rtl/>
          <w:lang w:bidi="ar-OM"/>
        </w:rPr>
        <w:t>فرد</w:t>
      </w:r>
      <w:r w:rsidRPr="00901FF7">
        <w:rPr>
          <w:rFonts w:hint="cs"/>
          <w:sz w:val="28"/>
          <w:szCs w:val="28"/>
          <w:rtl/>
          <w:lang w:bidi="ar-OM"/>
        </w:rPr>
        <w:t xml:space="preserve"> بشخصه واسمه او شخص معنوي اي انها شركة خاصة او عامة</w:t>
      </w:r>
      <w:r w:rsidR="00C56687" w:rsidRPr="00901FF7">
        <w:rPr>
          <w:rFonts w:hint="cs"/>
          <w:sz w:val="28"/>
          <w:szCs w:val="28"/>
          <w:rtl/>
          <w:lang w:bidi="ar-OM"/>
        </w:rPr>
        <w:t>.</w:t>
      </w:r>
    </w:p>
    <w:p w14:paraId="648C98CB" w14:textId="77777777" w:rsidR="00BA6380" w:rsidRPr="001C2A62" w:rsidRDefault="00BA6380" w:rsidP="001C2A62">
      <w:pPr>
        <w:pStyle w:val="ListParagraph"/>
        <w:bidi/>
        <w:ind w:left="1080"/>
        <w:jc w:val="both"/>
        <w:rPr>
          <w:sz w:val="28"/>
          <w:szCs w:val="28"/>
          <w:rtl/>
          <w:lang w:bidi="ar-OM"/>
        </w:rPr>
      </w:pPr>
    </w:p>
    <w:p w14:paraId="4B2AD7F0" w14:textId="03A9580B" w:rsidR="00EF31CF" w:rsidRDefault="00EF31CF" w:rsidP="00E8517C">
      <w:pPr>
        <w:pStyle w:val="ListParagraph"/>
        <w:numPr>
          <w:ilvl w:val="0"/>
          <w:numId w:val="17"/>
        </w:numPr>
        <w:bidi/>
        <w:ind w:left="566"/>
        <w:jc w:val="both"/>
        <w:rPr>
          <w:sz w:val="28"/>
          <w:szCs w:val="28"/>
          <w:lang w:bidi="ar-OM"/>
        </w:rPr>
      </w:pPr>
      <w:r w:rsidRPr="00901FF7">
        <w:rPr>
          <w:rFonts w:hint="cs"/>
          <w:b/>
          <w:bCs/>
          <w:sz w:val="28"/>
          <w:szCs w:val="28"/>
          <w:rtl/>
          <w:lang w:bidi="ar-OM"/>
        </w:rPr>
        <w:t>الشخص المعنوي (الشركات</w:t>
      </w:r>
      <w:r w:rsidR="00B817EB" w:rsidRPr="00901FF7">
        <w:rPr>
          <w:rFonts w:hint="cs"/>
          <w:b/>
          <w:bCs/>
          <w:sz w:val="28"/>
          <w:szCs w:val="28"/>
          <w:rtl/>
          <w:lang w:bidi="ar-OM"/>
        </w:rPr>
        <w:t>)</w:t>
      </w:r>
      <w:r w:rsidRPr="00901FF7">
        <w:rPr>
          <w:rFonts w:hint="cs"/>
          <w:b/>
          <w:bCs/>
          <w:sz w:val="28"/>
          <w:szCs w:val="28"/>
          <w:rtl/>
          <w:lang w:bidi="ar-OM"/>
        </w:rPr>
        <w:t>:</w:t>
      </w:r>
      <w:r w:rsidRPr="001C2A62">
        <w:rPr>
          <w:rFonts w:hint="cs"/>
          <w:sz w:val="28"/>
          <w:szCs w:val="28"/>
          <w:rtl/>
          <w:lang w:bidi="ar-OM"/>
        </w:rPr>
        <w:t xml:space="preserve"> ويرمز لها في </w:t>
      </w:r>
      <w:r w:rsidR="001A0F71" w:rsidRPr="001C2A62">
        <w:rPr>
          <w:rFonts w:hint="cs"/>
          <w:sz w:val="28"/>
          <w:szCs w:val="28"/>
          <w:rtl/>
          <w:lang w:bidi="ar-OM"/>
        </w:rPr>
        <w:t>وزراه</w:t>
      </w:r>
      <w:r w:rsidRPr="001C2A62">
        <w:rPr>
          <w:rFonts w:hint="cs"/>
          <w:sz w:val="28"/>
          <w:szCs w:val="28"/>
          <w:rtl/>
          <w:lang w:bidi="ar-OM"/>
        </w:rPr>
        <w:t xml:space="preserve"> الاقتصاد الوطني بالرمز </w:t>
      </w:r>
      <w:r w:rsidRPr="001C2A62">
        <w:rPr>
          <w:sz w:val="28"/>
          <w:szCs w:val="28"/>
          <w:lang w:bidi="ar-OM"/>
        </w:rPr>
        <w:t>T-01</w:t>
      </w:r>
      <w:r w:rsidR="00B817EB" w:rsidRPr="001C2A62">
        <w:rPr>
          <w:rFonts w:hint="cs"/>
          <w:sz w:val="28"/>
          <w:szCs w:val="28"/>
          <w:rtl/>
          <w:lang w:bidi="ar-OM"/>
        </w:rPr>
        <w:t xml:space="preserve">، يتم </w:t>
      </w:r>
      <w:r w:rsidRPr="001C2A62">
        <w:rPr>
          <w:rFonts w:hint="cs"/>
          <w:sz w:val="28"/>
          <w:szCs w:val="28"/>
          <w:rtl/>
          <w:lang w:bidi="ar-OM"/>
        </w:rPr>
        <w:t xml:space="preserve">تقديم طلب مطبوع على نموذجين محددين </w:t>
      </w:r>
      <w:r w:rsidR="00B817EB" w:rsidRPr="001C2A62">
        <w:rPr>
          <w:rFonts w:hint="cs"/>
          <w:sz w:val="28"/>
          <w:szCs w:val="28"/>
          <w:rtl/>
          <w:lang w:bidi="ar-OM"/>
        </w:rPr>
        <w:t>مرفقا بهما الوثائق.</w:t>
      </w:r>
      <w:r w:rsidRPr="001C2A62">
        <w:rPr>
          <w:rFonts w:hint="cs"/>
          <w:sz w:val="28"/>
          <w:szCs w:val="28"/>
          <w:rtl/>
          <w:lang w:bidi="ar-OM"/>
        </w:rPr>
        <w:t xml:space="preserve"> تعبأ النماذج باللغة العربية </w:t>
      </w:r>
      <w:r w:rsidR="00B817EB" w:rsidRPr="001C2A62">
        <w:rPr>
          <w:rFonts w:hint="cs"/>
          <w:sz w:val="28"/>
          <w:szCs w:val="28"/>
          <w:rtl/>
          <w:lang w:bidi="ar-OM"/>
        </w:rPr>
        <w:t>مستخدمين الأحرف العربية للنموذج المطبوع باللغة العربية والأحرف اللاتينية للنموذج المطبوع باللغة الانجليزية وتكتب الكلمات كما تلفظ بالعربية.</w:t>
      </w:r>
    </w:p>
    <w:p w14:paraId="7A6F5348" w14:textId="77777777" w:rsidR="00E8517C" w:rsidRPr="001C2A62" w:rsidRDefault="00E8517C" w:rsidP="00E8517C">
      <w:pPr>
        <w:pStyle w:val="ListParagraph"/>
        <w:bidi/>
        <w:ind w:left="566"/>
        <w:jc w:val="both"/>
        <w:rPr>
          <w:sz w:val="28"/>
          <w:szCs w:val="28"/>
          <w:lang w:bidi="ar-OM"/>
        </w:rPr>
      </w:pPr>
    </w:p>
    <w:p w14:paraId="68E9FEF2" w14:textId="58E5FDD5" w:rsidR="00B817EB" w:rsidRPr="001C2A62" w:rsidRDefault="00AF7702" w:rsidP="00E8517C">
      <w:pPr>
        <w:pStyle w:val="ListParagraph"/>
        <w:numPr>
          <w:ilvl w:val="0"/>
          <w:numId w:val="19"/>
        </w:numPr>
        <w:bidi/>
        <w:ind w:left="926"/>
        <w:jc w:val="both"/>
        <w:rPr>
          <w:sz w:val="28"/>
          <w:szCs w:val="28"/>
          <w:lang w:bidi="ar-OM"/>
        </w:rPr>
      </w:pPr>
      <w:r w:rsidRPr="001C2A62">
        <w:rPr>
          <w:rFonts w:hint="cs"/>
          <w:sz w:val="28"/>
          <w:szCs w:val="28"/>
          <w:rtl/>
          <w:lang w:bidi="ar-OM"/>
        </w:rPr>
        <w:t xml:space="preserve">المرفقات: </w:t>
      </w:r>
    </w:p>
    <w:p w14:paraId="2C8A030C" w14:textId="3B7C0984" w:rsidR="00AF7702" w:rsidRPr="001C2A62" w:rsidRDefault="00AF7702" w:rsidP="00E8517C">
      <w:pPr>
        <w:pStyle w:val="ListParagraph"/>
        <w:numPr>
          <w:ilvl w:val="0"/>
          <w:numId w:val="20"/>
        </w:numPr>
        <w:bidi/>
        <w:ind w:left="926"/>
        <w:jc w:val="both"/>
        <w:rPr>
          <w:sz w:val="28"/>
          <w:szCs w:val="28"/>
          <w:lang w:bidi="ar-OM"/>
        </w:rPr>
      </w:pPr>
      <w:r w:rsidRPr="001C2A62">
        <w:rPr>
          <w:rFonts w:hint="cs"/>
          <w:sz w:val="28"/>
          <w:szCs w:val="28"/>
          <w:rtl/>
          <w:lang w:bidi="ar-OM"/>
        </w:rPr>
        <w:t>شهادة تسجيل الشركة.</w:t>
      </w:r>
    </w:p>
    <w:p w14:paraId="75368C16" w14:textId="2085CF6B" w:rsidR="00AF7702" w:rsidRPr="001C2A62" w:rsidRDefault="00AF7702" w:rsidP="00E8517C">
      <w:pPr>
        <w:pStyle w:val="ListParagraph"/>
        <w:numPr>
          <w:ilvl w:val="0"/>
          <w:numId w:val="20"/>
        </w:numPr>
        <w:bidi/>
        <w:ind w:left="926"/>
        <w:jc w:val="both"/>
        <w:rPr>
          <w:sz w:val="28"/>
          <w:szCs w:val="28"/>
          <w:lang w:bidi="ar-OM"/>
        </w:rPr>
      </w:pPr>
      <w:r w:rsidRPr="001C2A62">
        <w:rPr>
          <w:rFonts w:hint="cs"/>
          <w:sz w:val="28"/>
          <w:szCs w:val="28"/>
          <w:rtl/>
          <w:lang w:bidi="ar-OM"/>
        </w:rPr>
        <w:t>طلب تسجيل الشركة.</w:t>
      </w:r>
    </w:p>
    <w:p w14:paraId="60662489" w14:textId="7CFE935F" w:rsidR="00AF7702" w:rsidRPr="001C2A62" w:rsidRDefault="00AF7702" w:rsidP="00E8517C">
      <w:pPr>
        <w:pStyle w:val="ListParagraph"/>
        <w:numPr>
          <w:ilvl w:val="0"/>
          <w:numId w:val="20"/>
        </w:numPr>
        <w:bidi/>
        <w:ind w:left="926"/>
        <w:jc w:val="both"/>
        <w:rPr>
          <w:sz w:val="28"/>
          <w:szCs w:val="28"/>
          <w:lang w:bidi="ar-OM"/>
        </w:rPr>
      </w:pPr>
      <w:r w:rsidRPr="001C2A62">
        <w:rPr>
          <w:rFonts w:hint="cs"/>
          <w:sz w:val="28"/>
          <w:szCs w:val="28"/>
          <w:rtl/>
          <w:lang w:bidi="ar-OM"/>
        </w:rPr>
        <w:t>براءة ذمة من ضريبة القيمة المضافة، أو فتح ملف للشركة الجديدة.</w:t>
      </w:r>
    </w:p>
    <w:p w14:paraId="69C3E6F4" w14:textId="7F31FB20" w:rsidR="00AF7702" w:rsidRPr="001C2A62" w:rsidRDefault="00AF7702" w:rsidP="00E8517C">
      <w:pPr>
        <w:pStyle w:val="ListParagraph"/>
        <w:numPr>
          <w:ilvl w:val="0"/>
          <w:numId w:val="19"/>
        </w:numPr>
        <w:bidi/>
        <w:ind w:left="926"/>
        <w:jc w:val="both"/>
        <w:rPr>
          <w:sz w:val="28"/>
          <w:szCs w:val="28"/>
          <w:lang w:bidi="ar-OM"/>
        </w:rPr>
      </w:pPr>
      <w:r w:rsidRPr="001C2A62">
        <w:rPr>
          <w:rFonts w:hint="cs"/>
          <w:sz w:val="28"/>
          <w:szCs w:val="28"/>
          <w:rtl/>
          <w:lang w:bidi="ar-OM"/>
        </w:rPr>
        <w:t>الرسوم: لا يوجد.</w:t>
      </w:r>
    </w:p>
    <w:p w14:paraId="553A5BE3" w14:textId="13B3010F" w:rsidR="00AF7702" w:rsidRDefault="00AF7702" w:rsidP="00E8517C">
      <w:pPr>
        <w:pStyle w:val="ListParagraph"/>
        <w:numPr>
          <w:ilvl w:val="0"/>
          <w:numId w:val="19"/>
        </w:numPr>
        <w:bidi/>
        <w:ind w:left="926"/>
        <w:jc w:val="both"/>
        <w:rPr>
          <w:sz w:val="28"/>
          <w:szCs w:val="28"/>
          <w:lang w:bidi="ar-OM"/>
        </w:rPr>
      </w:pPr>
      <w:r w:rsidRPr="001C2A62">
        <w:rPr>
          <w:rFonts w:hint="cs"/>
          <w:sz w:val="28"/>
          <w:szCs w:val="28"/>
          <w:rtl/>
          <w:lang w:bidi="ar-OM"/>
        </w:rPr>
        <w:t>الحصول على الطلب وتقديمه يتم في مقر وزارة الاقتصاد الوطني ومكاتبها الفرعية في جميع المحافظات.</w:t>
      </w:r>
    </w:p>
    <w:p w14:paraId="553C4CDA" w14:textId="77777777" w:rsidR="00E8517C" w:rsidRPr="00E8517C" w:rsidRDefault="00E8517C" w:rsidP="00E8517C">
      <w:pPr>
        <w:bidi/>
        <w:ind w:left="566"/>
        <w:jc w:val="both"/>
        <w:rPr>
          <w:sz w:val="28"/>
          <w:szCs w:val="28"/>
          <w:lang w:bidi="ar-OM"/>
        </w:rPr>
      </w:pPr>
    </w:p>
    <w:p w14:paraId="02C64886" w14:textId="1BDAE29A" w:rsidR="00AF7702" w:rsidRDefault="00BA6380" w:rsidP="00E8517C">
      <w:pPr>
        <w:pStyle w:val="ListParagraph"/>
        <w:numPr>
          <w:ilvl w:val="0"/>
          <w:numId w:val="17"/>
        </w:numPr>
        <w:bidi/>
        <w:ind w:left="566"/>
        <w:jc w:val="both"/>
        <w:rPr>
          <w:sz w:val="28"/>
          <w:szCs w:val="28"/>
          <w:lang w:bidi="ar-OM"/>
        </w:rPr>
      </w:pPr>
      <w:r w:rsidRPr="00901FF7">
        <w:rPr>
          <w:rFonts w:hint="cs"/>
          <w:b/>
          <w:bCs/>
          <w:sz w:val="28"/>
          <w:szCs w:val="28"/>
          <w:rtl/>
          <w:lang w:bidi="ar-OM"/>
        </w:rPr>
        <w:t>الأفراد:</w:t>
      </w:r>
      <w:r w:rsidRPr="001C2A62">
        <w:rPr>
          <w:rFonts w:hint="cs"/>
          <w:sz w:val="28"/>
          <w:szCs w:val="28"/>
          <w:rtl/>
          <w:lang w:bidi="ar-OM"/>
        </w:rPr>
        <w:t xml:space="preserve"> ويمز لها في وزارة الاقتصاد الوطني بالرمز</w:t>
      </w:r>
      <w:r w:rsidRPr="001C2A62">
        <w:rPr>
          <w:sz w:val="28"/>
          <w:szCs w:val="28"/>
        </w:rPr>
        <w:t>T-</w:t>
      </w:r>
      <w:r w:rsidR="00901FF7" w:rsidRPr="001C2A62">
        <w:rPr>
          <w:sz w:val="28"/>
          <w:szCs w:val="28"/>
        </w:rPr>
        <w:t>02</w:t>
      </w:r>
      <w:r w:rsidR="00901FF7" w:rsidRPr="001C2A62">
        <w:rPr>
          <w:sz w:val="28"/>
          <w:szCs w:val="28"/>
          <w:rtl/>
        </w:rPr>
        <w:t>،</w:t>
      </w:r>
      <w:r w:rsidR="00EF4CAB" w:rsidRPr="001C2A62">
        <w:rPr>
          <w:rFonts w:hint="cs"/>
          <w:sz w:val="28"/>
          <w:szCs w:val="28"/>
          <w:rtl/>
          <w:lang w:bidi="ar-OM"/>
        </w:rPr>
        <w:t xml:space="preserve"> يتم تقديم طلب مطبوع على نموذجين محددين مرفقا بهما الوثائق. تعبأ النماذج باللغة العربية مستخدمين الأحرف العربية للنموذج المطبوع باللغة العربية والأحرف اللاتينية للنموذج المطبوع باللغة الانجليزية وتكتب الكلمات كما تلفظ بالعربية. </w:t>
      </w:r>
    </w:p>
    <w:p w14:paraId="3733E1B9" w14:textId="77777777" w:rsidR="00E8517C" w:rsidRPr="001C2A62" w:rsidRDefault="00E8517C" w:rsidP="00E8517C">
      <w:pPr>
        <w:pStyle w:val="ListParagraph"/>
        <w:bidi/>
        <w:ind w:left="566"/>
        <w:jc w:val="both"/>
        <w:rPr>
          <w:sz w:val="28"/>
          <w:szCs w:val="28"/>
          <w:lang w:bidi="ar-OM"/>
        </w:rPr>
      </w:pPr>
    </w:p>
    <w:p w14:paraId="3C977B00" w14:textId="5084AC3B" w:rsidR="00EF4CAB" w:rsidRPr="001C2A62" w:rsidRDefault="00EF4CAB" w:rsidP="00E8517C">
      <w:pPr>
        <w:pStyle w:val="ListParagraph"/>
        <w:numPr>
          <w:ilvl w:val="0"/>
          <w:numId w:val="19"/>
        </w:numPr>
        <w:bidi/>
        <w:ind w:left="926"/>
        <w:jc w:val="both"/>
        <w:rPr>
          <w:sz w:val="28"/>
          <w:szCs w:val="28"/>
          <w:lang w:bidi="ar-OM"/>
        </w:rPr>
      </w:pPr>
      <w:r w:rsidRPr="001C2A62">
        <w:rPr>
          <w:rFonts w:hint="cs"/>
          <w:sz w:val="28"/>
          <w:szCs w:val="28"/>
          <w:rtl/>
          <w:lang w:bidi="ar-OM"/>
        </w:rPr>
        <w:t xml:space="preserve">المرفقات: </w:t>
      </w:r>
    </w:p>
    <w:p w14:paraId="7607A883" w14:textId="0CD0366B" w:rsidR="00EF4CAB" w:rsidRPr="001C2A62" w:rsidRDefault="00EF4CAB" w:rsidP="00E8517C">
      <w:pPr>
        <w:pStyle w:val="ListParagraph"/>
        <w:numPr>
          <w:ilvl w:val="0"/>
          <w:numId w:val="21"/>
        </w:numPr>
        <w:bidi/>
        <w:ind w:left="926"/>
        <w:jc w:val="both"/>
        <w:rPr>
          <w:sz w:val="28"/>
          <w:szCs w:val="28"/>
          <w:lang w:bidi="ar-OM"/>
        </w:rPr>
      </w:pPr>
      <w:r w:rsidRPr="001C2A62">
        <w:rPr>
          <w:rFonts w:hint="cs"/>
          <w:sz w:val="28"/>
          <w:szCs w:val="28"/>
          <w:rtl/>
          <w:lang w:bidi="ar-OM"/>
        </w:rPr>
        <w:t>سجل تجاري.</w:t>
      </w:r>
    </w:p>
    <w:p w14:paraId="3D10180F" w14:textId="2AC45853" w:rsidR="00EF4CAB" w:rsidRPr="001C2A62" w:rsidRDefault="00EF4CAB" w:rsidP="00E8517C">
      <w:pPr>
        <w:pStyle w:val="ListParagraph"/>
        <w:numPr>
          <w:ilvl w:val="0"/>
          <w:numId w:val="21"/>
        </w:numPr>
        <w:bidi/>
        <w:ind w:left="926"/>
        <w:jc w:val="both"/>
        <w:rPr>
          <w:sz w:val="28"/>
          <w:szCs w:val="28"/>
          <w:lang w:bidi="ar-OM"/>
        </w:rPr>
      </w:pPr>
      <w:r w:rsidRPr="001C2A62">
        <w:rPr>
          <w:rFonts w:hint="cs"/>
          <w:sz w:val="28"/>
          <w:szCs w:val="28"/>
          <w:rtl/>
          <w:lang w:bidi="ar-OM"/>
        </w:rPr>
        <w:t>صورة الهوية الشخصية.</w:t>
      </w:r>
    </w:p>
    <w:p w14:paraId="5CE8BB9E" w14:textId="497D3D7F" w:rsidR="00EF4CAB" w:rsidRPr="001C2A62" w:rsidRDefault="00EF4CAB" w:rsidP="00E8517C">
      <w:pPr>
        <w:pStyle w:val="ListParagraph"/>
        <w:numPr>
          <w:ilvl w:val="0"/>
          <w:numId w:val="21"/>
        </w:numPr>
        <w:bidi/>
        <w:ind w:left="926"/>
        <w:jc w:val="both"/>
        <w:rPr>
          <w:sz w:val="28"/>
          <w:szCs w:val="28"/>
          <w:lang w:bidi="ar-OM"/>
        </w:rPr>
      </w:pPr>
      <w:r w:rsidRPr="001C2A62">
        <w:rPr>
          <w:rFonts w:hint="cs"/>
          <w:sz w:val="28"/>
          <w:szCs w:val="28"/>
          <w:rtl/>
          <w:lang w:bidi="ar-OM"/>
        </w:rPr>
        <w:t>براءة ذمة من ضريبة القيمة المضافة.</w:t>
      </w:r>
    </w:p>
    <w:p w14:paraId="7B04B3E6" w14:textId="5CE711DD" w:rsidR="00EF4CAB" w:rsidRPr="001C2A62" w:rsidRDefault="00EF4CAB" w:rsidP="00E8517C">
      <w:pPr>
        <w:pStyle w:val="ListParagraph"/>
        <w:numPr>
          <w:ilvl w:val="0"/>
          <w:numId w:val="19"/>
        </w:numPr>
        <w:bidi/>
        <w:ind w:left="926"/>
        <w:jc w:val="both"/>
        <w:rPr>
          <w:sz w:val="28"/>
          <w:szCs w:val="28"/>
          <w:lang w:bidi="ar-OM"/>
        </w:rPr>
      </w:pPr>
      <w:r w:rsidRPr="001C2A62">
        <w:rPr>
          <w:rFonts w:hint="cs"/>
          <w:sz w:val="28"/>
          <w:szCs w:val="28"/>
          <w:rtl/>
          <w:lang w:bidi="ar-OM"/>
        </w:rPr>
        <w:t>الرسوم: لا يوجد.</w:t>
      </w:r>
    </w:p>
    <w:p w14:paraId="15A1A295" w14:textId="0A260994" w:rsidR="00EF4CAB" w:rsidRPr="00E8517C" w:rsidRDefault="00EF4CAB" w:rsidP="00E8517C">
      <w:pPr>
        <w:pStyle w:val="ListParagraph"/>
        <w:numPr>
          <w:ilvl w:val="0"/>
          <w:numId w:val="19"/>
        </w:numPr>
        <w:bidi/>
        <w:ind w:left="926"/>
        <w:jc w:val="both"/>
        <w:rPr>
          <w:sz w:val="28"/>
          <w:szCs w:val="28"/>
          <w:rtl/>
          <w:lang w:bidi="ar-OM"/>
        </w:rPr>
      </w:pPr>
      <w:r w:rsidRPr="001C2A62">
        <w:rPr>
          <w:rFonts w:hint="cs"/>
          <w:sz w:val="28"/>
          <w:szCs w:val="28"/>
          <w:rtl/>
          <w:lang w:bidi="ar-OM"/>
        </w:rPr>
        <w:t>الحصول على الطلب وتقديمه يتم في مقر وزارة الاقتصاد الوطني ومكاتبها الفرعية في جميع المحافظات.</w:t>
      </w:r>
    </w:p>
    <w:p w14:paraId="679823E0" w14:textId="0202B971" w:rsidR="00C56687" w:rsidRPr="00E8517C" w:rsidRDefault="00E8517C" w:rsidP="00E8517C">
      <w:pPr>
        <w:rPr>
          <w:sz w:val="28"/>
          <w:szCs w:val="28"/>
          <w:rtl/>
          <w:lang w:bidi="ar-OM"/>
        </w:rPr>
      </w:pPr>
      <w:r>
        <w:rPr>
          <w:sz w:val="28"/>
          <w:szCs w:val="28"/>
          <w:rtl/>
          <w:lang w:bidi="ar-OM"/>
        </w:rPr>
        <w:br w:type="page"/>
      </w:r>
    </w:p>
    <w:p w14:paraId="47EAEF51" w14:textId="77777777" w:rsidR="00C56687" w:rsidRPr="001C2A62" w:rsidRDefault="00C56687" w:rsidP="001C2A62">
      <w:pPr>
        <w:pStyle w:val="Heading1"/>
        <w:numPr>
          <w:ilvl w:val="0"/>
          <w:numId w:val="23"/>
        </w:numPr>
        <w:shd w:val="clear" w:color="auto" w:fill="ACCBF9" w:themeFill="background2"/>
        <w:bidi/>
        <w:ind w:left="116" w:firstLine="0"/>
        <w:jc w:val="both"/>
        <w:rPr>
          <w:sz w:val="28"/>
          <w:szCs w:val="28"/>
          <w:lang w:bidi="ar-OM"/>
        </w:rPr>
      </w:pPr>
      <w:bookmarkStart w:id="13" w:name="_Toc98600785"/>
      <w:r w:rsidRPr="001C2A62">
        <w:rPr>
          <w:rFonts w:hint="cs"/>
          <w:b/>
          <w:bCs/>
          <w:sz w:val="28"/>
          <w:szCs w:val="28"/>
          <w:rtl/>
          <w:lang w:bidi="ar-OM"/>
        </w:rPr>
        <w:lastRenderedPageBreak/>
        <w:t>الرقابة النوعية على الصادرات</w:t>
      </w:r>
      <w:r w:rsidRPr="001C2A62">
        <w:rPr>
          <w:rFonts w:hint="cs"/>
          <w:sz w:val="28"/>
          <w:szCs w:val="28"/>
          <w:rtl/>
          <w:lang w:bidi="ar-OM"/>
        </w:rPr>
        <w:t xml:space="preserve"> :</w:t>
      </w:r>
      <w:bookmarkEnd w:id="13"/>
      <w:r w:rsidRPr="001C2A62">
        <w:rPr>
          <w:rFonts w:hint="cs"/>
          <w:sz w:val="28"/>
          <w:szCs w:val="28"/>
          <w:rtl/>
          <w:lang w:bidi="ar-OM"/>
        </w:rPr>
        <w:t xml:space="preserve"> </w:t>
      </w:r>
    </w:p>
    <w:p w14:paraId="1AEBCC12" w14:textId="77777777" w:rsidR="007D7918" w:rsidRPr="001C2A62" w:rsidRDefault="007D7918" w:rsidP="001C2A62">
      <w:pPr>
        <w:pStyle w:val="ListParagraph"/>
        <w:bidi/>
        <w:ind w:left="1080"/>
        <w:jc w:val="both"/>
        <w:rPr>
          <w:sz w:val="28"/>
          <w:szCs w:val="28"/>
          <w:lang w:bidi="ar-OM"/>
        </w:rPr>
      </w:pPr>
    </w:p>
    <w:p w14:paraId="4D33534C" w14:textId="2DEDA533" w:rsidR="00910321" w:rsidRPr="00E8517C" w:rsidRDefault="00C56687" w:rsidP="00E8517C">
      <w:pPr>
        <w:bidi/>
        <w:jc w:val="both"/>
        <w:rPr>
          <w:sz w:val="28"/>
          <w:szCs w:val="28"/>
          <w:rtl/>
          <w:lang w:bidi="ar-OM"/>
        </w:rPr>
      </w:pPr>
      <w:r w:rsidRPr="00E8517C">
        <w:rPr>
          <w:rFonts w:hint="cs"/>
          <w:sz w:val="28"/>
          <w:szCs w:val="28"/>
          <w:rtl/>
          <w:lang w:bidi="ar-OM"/>
        </w:rPr>
        <w:t xml:space="preserve">تقوم بهذا الدور مؤسسة المواصفات والمقاييس </w:t>
      </w:r>
      <w:r w:rsidR="00901FF7" w:rsidRPr="00E8517C">
        <w:rPr>
          <w:rFonts w:hint="cs"/>
          <w:sz w:val="28"/>
          <w:szCs w:val="28"/>
          <w:rtl/>
          <w:lang w:bidi="ar-OM"/>
        </w:rPr>
        <w:t>الفلسطينية (</w:t>
      </w:r>
      <w:r w:rsidRPr="00E8517C">
        <w:rPr>
          <w:sz w:val="28"/>
          <w:szCs w:val="28"/>
          <w:lang w:bidi="ar-OM"/>
        </w:rPr>
        <w:t>PS</w:t>
      </w:r>
      <w:r w:rsidRPr="00E8517C">
        <w:rPr>
          <w:sz w:val="28"/>
          <w:szCs w:val="28"/>
        </w:rPr>
        <w:t>I</w:t>
      </w:r>
      <w:r w:rsidRPr="00E8517C">
        <w:rPr>
          <w:rFonts w:hint="cs"/>
          <w:sz w:val="28"/>
          <w:szCs w:val="28"/>
          <w:rtl/>
          <w:lang w:bidi="ar-OM"/>
        </w:rPr>
        <w:t>) والمكونة في ادارتها من القطاع العام و</w:t>
      </w:r>
      <w:r w:rsidR="00D42805">
        <w:rPr>
          <w:rFonts w:hint="cs"/>
          <w:sz w:val="28"/>
          <w:szCs w:val="28"/>
          <w:rtl/>
          <w:lang w:bidi="ar-OM"/>
        </w:rPr>
        <w:t xml:space="preserve">القطاع </w:t>
      </w:r>
      <w:r w:rsidRPr="00E8517C">
        <w:rPr>
          <w:rFonts w:hint="cs"/>
          <w:sz w:val="28"/>
          <w:szCs w:val="28"/>
          <w:rtl/>
          <w:lang w:bidi="ar-OM"/>
        </w:rPr>
        <w:t xml:space="preserve">الخاص ووزارة الاقتصاد </w:t>
      </w:r>
      <w:r w:rsidR="00901FF7" w:rsidRPr="00E8517C">
        <w:rPr>
          <w:rFonts w:hint="cs"/>
          <w:sz w:val="28"/>
          <w:szCs w:val="28"/>
          <w:rtl/>
          <w:lang w:bidi="ar-OM"/>
        </w:rPr>
        <w:t>الوطني.</w:t>
      </w:r>
      <w:r w:rsidR="002C6A0B" w:rsidRPr="00E8517C">
        <w:rPr>
          <w:rFonts w:hint="cs"/>
          <w:sz w:val="28"/>
          <w:szCs w:val="28"/>
          <w:rtl/>
          <w:lang w:bidi="ar-OM"/>
        </w:rPr>
        <w:t xml:space="preserve"> حيث تقوم بمنح شهادة مطابقة المواصفات للمواد والخدمات المرغوب في تصديرها </w:t>
      </w:r>
      <w:r w:rsidRPr="00E8517C">
        <w:rPr>
          <w:rFonts w:hint="cs"/>
          <w:sz w:val="28"/>
          <w:szCs w:val="28"/>
          <w:rtl/>
          <w:lang w:bidi="ar-OM"/>
        </w:rPr>
        <w:t xml:space="preserve">من خلال توفير مختبرات لفحص المواد </w:t>
      </w:r>
      <w:r w:rsidR="00EF4CAB" w:rsidRPr="00E8517C">
        <w:rPr>
          <w:rFonts w:hint="cs"/>
          <w:sz w:val="28"/>
          <w:szCs w:val="28"/>
          <w:rtl/>
          <w:lang w:bidi="ar-OM"/>
        </w:rPr>
        <w:t xml:space="preserve">على اختلاف أنواعها </w:t>
      </w:r>
      <w:r w:rsidRPr="00E8517C">
        <w:rPr>
          <w:rFonts w:hint="cs"/>
          <w:sz w:val="28"/>
          <w:szCs w:val="28"/>
          <w:rtl/>
          <w:lang w:bidi="ar-OM"/>
        </w:rPr>
        <w:t xml:space="preserve">ومدى مطابقتها للمواصفات العالمية والمحلية وكذلك مطابقتها للمواصفات الخاصة بالبلد المرغوب التصدير </w:t>
      </w:r>
      <w:r w:rsidR="00901FF7" w:rsidRPr="00E8517C">
        <w:rPr>
          <w:rFonts w:hint="cs"/>
          <w:sz w:val="28"/>
          <w:szCs w:val="28"/>
          <w:rtl/>
          <w:lang w:bidi="ar-OM"/>
        </w:rPr>
        <w:t>لها.</w:t>
      </w:r>
    </w:p>
    <w:p w14:paraId="36D7E193" w14:textId="77777777" w:rsidR="00C56687" w:rsidRPr="001C2A62" w:rsidRDefault="00C56687" w:rsidP="001C2A62">
      <w:pPr>
        <w:pStyle w:val="ListParagraph"/>
        <w:bidi/>
        <w:ind w:left="1080"/>
        <w:jc w:val="both"/>
        <w:rPr>
          <w:sz w:val="28"/>
          <w:szCs w:val="28"/>
          <w:rtl/>
          <w:lang w:bidi="ar-OM"/>
        </w:rPr>
      </w:pPr>
    </w:p>
    <w:p w14:paraId="12F5958E" w14:textId="77777777" w:rsidR="00C56687" w:rsidRPr="001C2A62" w:rsidRDefault="00C56687" w:rsidP="001C2A62">
      <w:pPr>
        <w:pStyle w:val="Heading1"/>
        <w:numPr>
          <w:ilvl w:val="0"/>
          <w:numId w:val="23"/>
        </w:numPr>
        <w:shd w:val="clear" w:color="auto" w:fill="ACCBF9" w:themeFill="background2"/>
        <w:bidi/>
        <w:ind w:left="116" w:firstLine="0"/>
        <w:jc w:val="both"/>
        <w:rPr>
          <w:b/>
          <w:bCs/>
          <w:sz w:val="28"/>
          <w:szCs w:val="28"/>
          <w:lang w:bidi="ar-OM"/>
        </w:rPr>
      </w:pPr>
      <w:bookmarkStart w:id="14" w:name="_Toc98600786"/>
      <w:r w:rsidRPr="001C2A62">
        <w:rPr>
          <w:rFonts w:hint="cs"/>
          <w:b/>
          <w:bCs/>
          <w:sz w:val="28"/>
          <w:szCs w:val="28"/>
          <w:rtl/>
          <w:lang w:bidi="ar-OM"/>
        </w:rPr>
        <w:t>اجراءات التصدير :</w:t>
      </w:r>
      <w:bookmarkEnd w:id="14"/>
    </w:p>
    <w:p w14:paraId="72771132" w14:textId="77777777" w:rsidR="007D7918" w:rsidRPr="001C2A62" w:rsidRDefault="007D7918" w:rsidP="001C2A62">
      <w:pPr>
        <w:pStyle w:val="ListParagraph"/>
        <w:bidi/>
        <w:ind w:left="1080"/>
        <w:jc w:val="both"/>
        <w:rPr>
          <w:sz w:val="28"/>
          <w:szCs w:val="28"/>
          <w:lang w:bidi="ar-OM"/>
        </w:rPr>
      </w:pPr>
    </w:p>
    <w:p w14:paraId="5CDB963C" w14:textId="53475C3F" w:rsidR="00C56687" w:rsidRPr="00E8517C" w:rsidRDefault="00C56687" w:rsidP="00E8517C">
      <w:pPr>
        <w:bidi/>
        <w:jc w:val="both"/>
        <w:rPr>
          <w:sz w:val="28"/>
          <w:szCs w:val="28"/>
          <w:rtl/>
          <w:lang w:bidi="ar-OM"/>
        </w:rPr>
      </w:pPr>
      <w:r w:rsidRPr="00E8517C">
        <w:rPr>
          <w:rFonts w:hint="cs"/>
          <w:sz w:val="28"/>
          <w:szCs w:val="28"/>
          <w:rtl/>
          <w:lang w:bidi="ar-OM"/>
        </w:rPr>
        <w:t xml:space="preserve">تتطلب </w:t>
      </w:r>
      <w:r w:rsidR="001A0F71" w:rsidRPr="00E8517C">
        <w:rPr>
          <w:rFonts w:hint="cs"/>
          <w:sz w:val="28"/>
          <w:szCs w:val="28"/>
          <w:rtl/>
          <w:lang w:bidi="ar-OM"/>
        </w:rPr>
        <w:t>إجراءات</w:t>
      </w:r>
      <w:r w:rsidRPr="00E8517C">
        <w:rPr>
          <w:rFonts w:hint="cs"/>
          <w:sz w:val="28"/>
          <w:szCs w:val="28"/>
          <w:rtl/>
          <w:lang w:bidi="ar-OM"/>
        </w:rPr>
        <w:t xml:space="preserve"> التصدير القيام بكافة الخطوات السابقة للوصل لمرحلة شحن البضاعة من خلال المعابر</w:t>
      </w:r>
      <w:r w:rsidR="00910321" w:rsidRPr="00E8517C">
        <w:rPr>
          <w:rFonts w:hint="cs"/>
          <w:sz w:val="28"/>
          <w:szCs w:val="28"/>
          <w:rtl/>
          <w:lang w:bidi="ar-OM"/>
        </w:rPr>
        <w:t xml:space="preserve"> إما البحرية أو البرية أو المائية</w:t>
      </w:r>
      <w:r w:rsidRPr="00E8517C">
        <w:rPr>
          <w:rFonts w:hint="cs"/>
          <w:sz w:val="28"/>
          <w:szCs w:val="28"/>
          <w:rtl/>
          <w:lang w:bidi="ar-OM"/>
        </w:rPr>
        <w:t xml:space="preserve"> التي تم </w:t>
      </w:r>
      <w:r w:rsidR="00901FF7" w:rsidRPr="00E8517C">
        <w:rPr>
          <w:rFonts w:hint="cs"/>
          <w:sz w:val="28"/>
          <w:szCs w:val="28"/>
          <w:rtl/>
          <w:lang w:bidi="ar-OM"/>
        </w:rPr>
        <w:t>تحديدها بحسب</w:t>
      </w:r>
      <w:r w:rsidR="00910321" w:rsidRPr="00E8517C">
        <w:rPr>
          <w:rFonts w:hint="cs"/>
          <w:sz w:val="28"/>
          <w:szCs w:val="28"/>
          <w:rtl/>
          <w:lang w:bidi="ar-OM"/>
        </w:rPr>
        <w:t xml:space="preserve"> الاتفاق مع المستورد الخارجي </w:t>
      </w:r>
      <w:r w:rsidRPr="00E8517C">
        <w:rPr>
          <w:rFonts w:hint="cs"/>
          <w:sz w:val="28"/>
          <w:szCs w:val="28"/>
          <w:rtl/>
          <w:lang w:bidi="ar-OM"/>
        </w:rPr>
        <w:t xml:space="preserve">والمرور بالجمارك وغيرها </w:t>
      </w:r>
      <w:r w:rsidR="00910321" w:rsidRPr="00E8517C">
        <w:rPr>
          <w:rFonts w:hint="cs"/>
          <w:sz w:val="28"/>
          <w:szCs w:val="28"/>
          <w:rtl/>
          <w:lang w:bidi="ar-OM"/>
        </w:rPr>
        <w:t xml:space="preserve">لحين وصولها </w:t>
      </w:r>
      <w:r w:rsidRPr="00E8517C">
        <w:rPr>
          <w:rFonts w:hint="cs"/>
          <w:sz w:val="28"/>
          <w:szCs w:val="28"/>
          <w:rtl/>
          <w:lang w:bidi="ar-OM"/>
        </w:rPr>
        <w:t xml:space="preserve">للبلد المستورد </w:t>
      </w:r>
      <w:r w:rsidR="00901FF7" w:rsidRPr="00E8517C">
        <w:rPr>
          <w:rFonts w:hint="cs"/>
          <w:sz w:val="28"/>
          <w:szCs w:val="28"/>
          <w:rtl/>
          <w:lang w:bidi="ar-OM"/>
        </w:rPr>
        <w:t>وتسليمها.</w:t>
      </w:r>
    </w:p>
    <w:p w14:paraId="6F1F6B5D" w14:textId="77777777" w:rsidR="00C56687" w:rsidRPr="001C2A62" w:rsidRDefault="00C56687" w:rsidP="001C2A62">
      <w:pPr>
        <w:pStyle w:val="ListParagraph"/>
        <w:bidi/>
        <w:ind w:left="1080"/>
        <w:jc w:val="both"/>
        <w:rPr>
          <w:sz w:val="28"/>
          <w:szCs w:val="28"/>
          <w:rtl/>
          <w:lang w:bidi="ar-OM"/>
        </w:rPr>
      </w:pPr>
    </w:p>
    <w:p w14:paraId="2366BA62" w14:textId="6EE57A0E" w:rsidR="00C56687" w:rsidRPr="001C2A62" w:rsidRDefault="00C56687" w:rsidP="001C2A62">
      <w:pPr>
        <w:pStyle w:val="Heading1"/>
        <w:numPr>
          <w:ilvl w:val="0"/>
          <w:numId w:val="23"/>
        </w:numPr>
        <w:shd w:val="clear" w:color="auto" w:fill="ACCBF9" w:themeFill="background2"/>
        <w:bidi/>
        <w:ind w:left="116" w:firstLine="0"/>
        <w:jc w:val="both"/>
        <w:rPr>
          <w:b/>
          <w:bCs/>
          <w:sz w:val="28"/>
          <w:szCs w:val="28"/>
          <w:lang w:bidi="ar-OM"/>
        </w:rPr>
      </w:pPr>
      <w:bookmarkStart w:id="15" w:name="_Toc98600787"/>
      <w:r w:rsidRPr="001C2A62">
        <w:rPr>
          <w:rFonts w:hint="cs"/>
          <w:b/>
          <w:bCs/>
          <w:sz w:val="28"/>
          <w:szCs w:val="28"/>
          <w:rtl/>
          <w:lang w:bidi="ar-OM"/>
        </w:rPr>
        <w:t>اليات الدفع:</w:t>
      </w:r>
      <w:bookmarkEnd w:id="15"/>
      <w:r w:rsidRPr="001C2A62">
        <w:rPr>
          <w:rFonts w:hint="cs"/>
          <w:b/>
          <w:bCs/>
          <w:sz w:val="28"/>
          <w:szCs w:val="28"/>
          <w:rtl/>
          <w:lang w:bidi="ar-OM"/>
        </w:rPr>
        <w:t xml:space="preserve"> </w:t>
      </w:r>
    </w:p>
    <w:p w14:paraId="37091526" w14:textId="77777777" w:rsidR="007D7918" w:rsidRPr="001C2A62" w:rsidRDefault="007D7918" w:rsidP="001C2A62">
      <w:pPr>
        <w:pStyle w:val="ListParagraph"/>
        <w:bidi/>
        <w:ind w:left="1080"/>
        <w:jc w:val="both"/>
        <w:rPr>
          <w:sz w:val="28"/>
          <w:szCs w:val="28"/>
          <w:lang w:bidi="ar-OM"/>
        </w:rPr>
      </w:pPr>
    </w:p>
    <w:p w14:paraId="727D1A95" w14:textId="77842B7D" w:rsidR="007D7918" w:rsidRPr="00E8517C" w:rsidRDefault="00C56687" w:rsidP="00E8517C">
      <w:pPr>
        <w:bidi/>
        <w:jc w:val="both"/>
        <w:rPr>
          <w:sz w:val="28"/>
          <w:szCs w:val="28"/>
          <w:rtl/>
          <w:lang w:bidi="ar-OM"/>
        </w:rPr>
      </w:pPr>
      <w:r w:rsidRPr="00E8517C">
        <w:rPr>
          <w:rFonts w:hint="cs"/>
          <w:sz w:val="28"/>
          <w:szCs w:val="28"/>
          <w:rtl/>
          <w:lang w:bidi="ar-OM"/>
        </w:rPr>
        <w:t xml:space="preserve">تختلف أليات الدفع بناء على </w:t>
      </w:r>
      <w:r w:rsidR="001A0F71" w:rsidRPr="00E8517C">
        <w:rPr>
          <w:rFonts w:hint="cs"/>
          <w:sz w:val="28"/>
          <w:szCs w:val="28"/>
          <w:rtl/>
          <w:lang w:bidi="ar-OM"/>
        </w:rPr>
        <w:t>الاتفاق</w:t>
      </w:r>
      <w:r w:rsidRPr="00E8517C">
        <w:rPr>
          <w:rFonts w:hint="cs"/>
          <w:sz w:val="28"/>
          <w:szCs w:val="28"/>
          <w:rtl/>
          <w:lang w:bidi="ar-OM"/>
        </w:rPr>
        <w:t xml:space="preserve"> ما بين المصدر من فلسطين والمستورد من البلد الخارجي وتكون </w:t>
      </w:r>
      <w:r w:rsidR="007D7918" w:rsidRPr="00E8517C">
        <w:rPr>
          <w:rFonts w:hint="cs"/>
          <w:sz w:val="28"/>
          <w:szCs w:val="28"/>
          <w:rtl/>
          <w:lang w:bidi="ar-OM"/>
        </w:rPr>
        <w:t>أ</w:t>
      </w:r>
      <w:r w:rsidRPr="00E8517C">
        <w:rPr>
          <w:rFonts w:hint="cs"/>
          <w:sz w:val="28"/>
          <w:szCs w:val="28"/>
          <w:rtl/>
          <w:lang w:bidi="ar-OM"/>
        </w:rPr>
        <w:t>ما حوالات</w:t>
      </w:r>
      <w:r w:rsidR="007D7918" w:rsidRPr="00E8517C">
        <w:rPr>
          <w:rFonts w:hint="cs"/>
          <w:sz w:val="28"/>
          <w:szCs w:val="28"/>
          <w:rtl/>
          <w:lang w:bidi="ar-OM"/>
        </w:rPr>
        <w:t xml:space="preserve"> </w:t>
      </w:r>
      <w:r w:rsidR="00901FF7" w:rsidRPr="00E8517C">
        <w:rPr>
          <w:rFonts w:hint="cs"/>
          <w:sz w:val="28"/>
          <w:szCs w:val="28"/>
          <w:rtl/>
          <w:lang w:bidi="ar-OM"/>
        </w:rPr>
        <w:t>بنكية او</w:t>
      </w:r>
      <w:r w:rsidRPr="00E8517C">
        <w:rPr>
          <w:rFonts w:hint="cs"/>
          <w:sz w:val="28"/>
          <w:szCs w:val="28"/>
          <w:rtl/>
          <w:lang w:bidi="ar-OM"/>
        </w:rPr>
        <w:t xml:space="preserve"> فتح اعتمادات بنكية او نقد</w:t>
      </w:r>
      <w:r w:rsidR="007D7918" w:rsidRPr="00E8517C">
        <w:rPr>
          <w:rFonts w:hint="cs"/>
          <w:sz w:val="28"/>
          <w:szCs w:val="28"/>
          <w:rtl/>
          <w:lang w:bidi="ar-OM"/>
        </w:rPr>
        <w:t>اً</w:t>
      </w:r>
      <w:r w:rsidRPr="00E8517C">
        <w:rPr>
          <w:rFonts w:hint="cs"/>
          <w:sz w:val="28"/>
          <w:szCs w:val="28"/>
          <w:rtl/>
          <w:lang w:bidi="ar-OM"/>
        </w:rPr>
        <w:t xml:space="preserve"> وهي نادرة جدا لارتفاع مخاطرها.</w:t>
      </w:r>
    </w:p>
    <w:p w14:paraId="4471C6C8" w14:textId="5C384112" w:rsidR="007D7918" w:rsidRPr="001C2A62" w:rsidRDefault="007D7918" w:rsidP="001C2A62">
      <w:pPr>
        <w:pStyle w:val="Heading1"/>
        <w:numPr>
          <w:ilvl w:val="0"/>
          <w:numId w:val="23"/>
        </w:numPr>
        <w:shd w:val="clear" w:color="auto" w:fill="ACCBF9" w:themeFill="background2"/>
        <w:bidi/>
        <w:ind w:left="116" w:firstLine="0"/>
        <w:jc w:val="both"/>
        <w:rPr>
          <w:b/>
          <w:bCs/>
          <w:sz w:val="28"/>
          <w:szCs w:val="28"/>
          <w:rtl/>
          <w:lang w:bidi="ar-OM"/>
        </w:rPr>
      </w:pPr>
      <w:bookmarkStart w:id="16" w:name="_Toc98600788"/>
      <w:r w:rsidRPr="001C2A62">
        <w:rPr>
          <w:rFonts w:hint="cs"/>
          <w:b/>
          <w:bCs/>
          <w:sz w:val="28"/>
          <w:szCs w:val="28"/>
          <w:rtl/>
          <w:lang w:bidi="ar-OM"/>
        </w:rPr>
        <w:t>الخلاصة:</w:t>
      </w:r>
      <w:bookmarkEnd w:id="16"/>
      <w:r w:rsidRPr="001C2A62">
        <w:rPr>
          <w:rFonts w:hint="cs"/>
          <w:b/>
          <w:bCs/>
          <w:sz w:val="28"/>
          <w:szCs w:val="28"/>
          <w:rtl/>
          <w:lang w:bidi="ar-OM"/>
        </w:rPr>
        <w:t xml:space="preserve"> </w:t>
      </w:r>
    </w:p>
    <w:p w14:paraId="37010797" w14:textId="77777777" w:rsidR="00E8517C" w:rsidRDefault="00E8517C" w:rsidP="001C2A62">
      <w:pPr>
        <w:bidi/>
        <w:jc w:val="both"/>
        <w:rPr>
          <w:sz w:val="28"/>
          <w:szCs w:val="28"/>
          <w:rtl/>
          <w:lang w:bidi="ar-OM"/>
        </w:rPr>
      </w:pPr>
    </w:p>
    <w:p w14:paraId="0577CE5F" w14:textId="0F5F3518" w:rsidR="000C4DB0" w:rsidRPr="001A0F71" w:rsidRDefault="007D7918" w:rsidP="001A0F71">
      <w:pPr>
        <w:bidi/>
        <w:jc w:val="both"/>
        <w:rPr>
          <w:sz w:val="28"/>
          <w:szCs w:val="28"/>
          <w:lang w:bidi="ar-OM"/>
        </w:rPr>
      </w:pPr>
      <w:r w:rsidRPr="001C2A62">
        <w:rPr>
          <w:rFonts w:hint="cs"/>
          <w:sz w:val="28"/>
          <w:szCs w:val="28"/>
          <w:rtl/>
          <w:lang w:bidi="ar-OM"/>
        </w:rPr>
        <w:t xml:space="preserve">توفر هذه المادة ملخصاً يوضح اهم </w:t>
      </w:r>
      <w:r w:rsidR="001A0F71" w:rsidRPr="001C2A62">
        <w:rPr>
          <w:rFonts w:hint="cs"/>
          <w:sz w:val="28"/>
          <w:szCs w:val="28"/>
          <w:rtl/>
          <w:lang w:bidi="ar-OM"/>
        </w:rPr>
        <w:t>الإجراءات</w:t>
      </w:r>
      <w:r w:rsidRPr="001C2A62">
        <w:rPr>
          <w:rFonts w:hint="cs"/>
          <w:sz w:val="28"/>
          <w:szCs w:val="28"/>
          <w:rtl/>
          <w:lang w:bidi="ar-OM"/>
        </w:rPr>
        <w:t xml:space="preserve"> الواجب القيام بها لأتمام عملية تصدير أمنة تعود بالنفع وتحقق </w:t>
      </w:r>
      <w:r w:rsidR="001A0F71" w:rsidRPr="001C2A62">
        <w:rPr>
          <w:rFonts w:hint="cs"/>
          <w:sz w:val="28"/>
          <w:szCs w:val="28"/>
          <w:rtl/>
          <w:lang w:bidi="ar-OM"/>
        </w:rPr>
        <w:t>الأهداف</w:t>
      </w:r>
      <w:r w:rsidRPr="001C2A62">
        <w:rPr>
          <w:rFonts w:hint="cs"/>
          <w:sz w:val="28"/>
          <w:szCs w:val="28"/>
          <w:rtl/>
          <w:lang w:bidi="ar-OM"/>
        </w:rPr>
        <w:t xml:space="preserve"> المرجوة منها لصاحب المشروع كفرد او </w:t>
      </w:r>
      <w:r w:rsidR="00901FF7" w:rsidRPr="001C2A62">
        <w:rPr>
          <w:rFonts w:hint="cs"/>
          <w:sz w:val="28"/>
          <w:szCs w:val="28"/>
          <w:rtl/>
          <w:lang w:bidi="ar-OM"/>
        </w:rPr>
        <w:t>للمؤسسة،</w:t>
      </w:r>
      <w:r w:rsidRPr="001C2A62">
        <w:rPr>
          <w:rFonts w:hint="cs"/>
          <w:sz w:val="28"/>
          <w:szCs w:val="28"/>
          <w:rtl/>
          <w:lang w:bidi="ar-OM"/>
        </w:rPr>
        <w:t xml:space="preserve"> والذي بدوره ينعكس بشكل ايجابي كبير على الدولة بشكل </w:t>
      </w:r>
      <w:r w:rsidR="00E8517C" w:rsidRPr="001C2A62">
        <w:rPr>
          <w:rFonts w:hint="cs"/>
          <w:sz w:val="28"/>
          <w:szCs w:val="28"/>
          <w:rtl/>
          <w:lang w:bidi="ar-OM"/>
        </w:rPr>
        <w:t>عام.</w:t>
      </w:r>
    </w:p>
    <w:sectPr w:rsidR="000C4DB0" w:rsidRPr="001A0F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C79E" w14:textId="77777777" w:rsidR="005E4AF9" w:rsidRDefault="005E4AF9" w:rsidP="007D7918">
      <w:pPr>
        <w:spacing w:after="0" w:line="240" w:lineRule="auto"/>
      </w:pPr>
      <w:r>
        <w:separator/>
      </w:r>
    </w:p>
  </w:endnote>
  <w:endnote w:type="continuationSeparator" w:id="0">
    <w:p w14:paraId="0FD97F01" w14:textId="77777777" w:rsidR="005E4AF9" w:rsidRDefault="005E4AF9" w:rsidP="007D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685778"/>
      <w:docPartObj>
        <w:docPartGallery w:val="Page Numbers (Bottom of Page)"/>
        <w:docPartUnique/>
      </w:docPartObj>
    </w:sdtPr>
    <w:sdtEndPr>
      <w:rPr>
        <w:noProof/>
      </w:rPr>
    </w:sdtEndPr>
    <w:sdtContent>
      <w:p w14:paraId="094F7632" w14:textId="77777777" w:rsidR="007D7918" w:rsidRDefault="007D7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61243" w14:textId="77777777" w:rsidR="007D7918" w:rsidRDefault="007D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322A" w14:textId="77777777" w:rsidR="005E4AF9" w:rsidRDefault="005E4AF9" w:rsidP="007D7918">
      <w:pPr>
        <w:spacing w:after="0" w:line="240" w:lineRule="auto"/>
      </w:pPr>
      <w:r>
        <w:separator/>
      </w:r>
    </w:p>
  </w:footnote>
  <w:footnote w:type="continuationSeparator" w:id="0">
    <w:p w14:paraId="0FEB6616" w14:textId="77777777" w:rsidR="005E4AF9" w:rsidRDefault="005E4AF9" w:rsidP="007D7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490"/>
    <w:multiLevelType w:val="multilevel"/>
    <w:tmpl w:val="D6E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F38F7"/>
    <w:multiLevelType w:val="hybridMultilevel"/>
    <w:tmpl w:val="278210F6"/>
    <w:lvl w:ilvl="0" w:tplc="3E6E4D1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7674D"/>
    <w:multiLevelType w:val="hybridMultilevel"/>
    <w:tmpl w:val="9F6ED35A"/>
    <w:lvl w:ilvl="0" w:tplc="E018B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BD650D"/>
    <w:multiLevelType w:val="hybridMultilevel"/>
    <w:tmpl w:val="75304FE2"/>
    <w:lvl w:ilvl="0" w:tplc="D3202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85ED5"/>
    <w:multiLevelType w:val="hybridMultilevel"/>
    <w:tmpl w:val="E154CEC4"/>
    <w:lvl w:ilvl="0" w:tplc="E2461C52">
      <w:start w:val="1"/>
      <w:numFmt w:val="arabicAlpha"/>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21410"/>
    <w:multiLevelType w:val="hybridMultilevel"/>
    <w:tmpl w:val="5C6ACABA"/>
    <w:lvl w:ilvl="0" w:tplc="916C4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573E"/>
    <w:multiLevelType w:val="hybridMultilevel"/>
    <w:tmpl w:val="6ADA8528"/>
    <w:lvl w:ilvl="0" w:tplc="EA0EC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220FA"/>
    <w:multiLevelType w:val="hybridMultilevel"/>
    <w:tmpl w:val="A0D0BB00"/>
    <w:lvl w:ilvl="0" w:tplc="793690AA">
      <w:start w:val="1"/>
      <w:numFmt w:val="decimal"/>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E30474"/>
    <w:multiLevelType w:val="hybridMultilevel"/>
    <w:tmpl w:val="FD147450"/>
    <w:lvl w:ilvl="0" w:tplc="96B63956">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1E1096"/>
    <w:multiLevelType w:val="hybridMultilevel"/>
    <w:tmpl w:val="D090E258"/>
    <w:lvl w:ilvl="0" w:tplc="0512C3F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C294A"/>
    <w:multiLevelType w:val="hybridMultilevel"/>
    <w:tmpl w:val="4066E740"/>
    <w:lvl w:ilvl="0" w:tplc="03262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043E7"/>
    <w:multiLevelType w:val="multilevel"/>
    <w:tmpl w:val="8742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80BA8"/>
    <w:multiLevelType w:val="hybridMultilevel"/>
    <w:tmpl w:val="B78282A8"/>
    <w:lvl w:ilvl="0" w:tplc="8FFE6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E91134E"/>
    <w:multiLevelType w:val="hybridMultilevel"/>
    <w:tmpl w:val="B81CB116"/>
    <w:lvl w:ilvl="0" w:tplc="5128F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E3EA7"/>
    <w:multiLevelType w:val="hybridMultilevel"/>
    <w:tmpl w:val="6A48B46E"/>
    <w:lvl w:ilvl="0" w:tplc="924CED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D4E19"/>
    <w:multiLevelType w:val="hybridMultilevel"/>
    <w:tmpl w:val="45C0687A"/>
    <w:lvl w:ilvl="0" w:tplc="52281F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E66CAD"/>
    <w:multiLevelType w:val="hybridMultilevel"/>
    <w:tmpl w:val="139A430A"/>
    <w:lvl w:ilvl="0" w:tplc="CD2EE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D3FCB"/>
    <w:multiLevelType w:val="hybridMultilevel"/>
    <w:tmpl w:val="58CE692E"/>
    <w:lvl w:ilvl="0" w:tplc="C6CAF1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3691DF0"/>
    <w:multiLevelType w:val="hybridMultilevel"/>
    <w:tmpl w:val="C71CFEA0"/>
    <w:lvl w:ilvl="0" w:tplc="CDCC7F0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3F0C8F"/>
    <w:multiLevelType w:val="hybridMultilevel"/>
    <w:tmpl w:val="DBC47B32"/>
    <w:lvl w:ilvl="0" w:tplc="E2461C52">
      <w:start w:val="1"/>
      <w:numFmt w:val="arabicAlpha"/>
      <w:lvlText w:val="%1-"/>
      <w:lvlJc w:val="left"/>
      <w:pPr>
        <w:ind w:left="1440" w:hanging="360"/>
      </w:pPr>
      <w:rPr>
        <w:rFonts w:asciiTheme="minorHAnsi" w:eastAsiaTheme="minorEastAsia" w:hAnsiTheme="minorHAnsi" w:cstheme="minorBid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410F21"/>
    <w:multiLevelType w:val="hybridMultilevel"/>
    <w:tmpl w:val="4498E36E"/>
    <w:lvl w:ilvl="0" w:tplc="02862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C726CA"/>
    <w:multiLevelType w:val="hybridMultilevel"/>
    <w:tmpl w:val="40EA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25873"/>
    <w:multiLevelType w:val="hybridMultilevel"/>
    <w:tmpl w:val="CCAA4710"/>
    <w:lvl w:ilvl="0" w:tplc="C5A83DE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581E3B"/>
    <w:multiLevelType w:val="hybridMultilevel"/>
    <w:tmpl w:val="15A0E4AA"/>
    <w:lvl w:ilvl="0" w:tplc="2B163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F76D8"/>
    <w:multiLevelType w:val="hybridMultilevel"/>
    <w:tmpl w:val="3D16FE3E"/>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7362EFC"/>
    <w:multiLevelType w:val="hybridMultilevel"/>
    <w:tmpl w:val="5F98B9CC"/>
    <w:lvl w:ilvl="0" w:tplc="8780D0A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63329964">
    <w:abstractNumId w:val="13"/>
  </w:num>
  <w:num w:numId="2" w16cid:durableId="1030377922">
    <w:abstractNumId w:val="3"/>
  </w:num>
  <w:num w:numId="3" w16cid:durableId="1152477914">
    <w:abstractNumId w:val="7"/>
  </w:num>
  <w:num w:numId="4" w16cid:durableId="1963414275">
    <w:abstractNumId w:val="0"/>
  </w:num>
  <w:num w:numId="5" w16cid:durableId="1203253295">
    <w:abstractNumId w:val="20"/>
  </w:num>
  <w:num w:numId="6" w16cid:durableId="1827087313">
    <w:abstractNumId w:val="11"/>
  </w:num>
  <w:num w:numId="7" w16cid:durableId="2105147692">
    <w:abstractNumId w:val="10"/>
  </w:num>
  <w:num w:numId="8" w16cid:durableId="901216344">
    <w:abstractNumId w:val="16"/>
  </w:num>
  <w:num w:numId="9" w16cid:durableId="169681495">
    <w:abstractNumId w:val="6"/>
  </w:num>
  <w:num w:numId="10" w16cid:durableId="1956019832">
    <w:abstractNumId w:val="18"/>
  </w:num>
  <w:num w:numId="11" w16cid:durableId="1314020004">
    <w:abstractNumId w:val="23"/>
  </w:num>
  <w:num w:numId="12" w16cid:durableId="973877028">
    <w:abstractNumId w:val="14"/>
  </w:num>
  <w:num w:numId="13" w16cid:durableId="844437570">
    <w:abstractNumId w:val="25"/>
  </w:num>
  <w:num w:numId="14" w16cid:durableId="1632594681">
    <w:abstractNumId w:val="9"/>
  </w:num>
  <w:num w:numId="15" w16cid:durableId="1239441145">
    <w:abstractNumId w:val="15"/>
  </w:num>
  <w:num w:numId="16" w16cid:durableId="1293756371">
    <w:abstractNumId w:val="4"/>
  </w:num>
  <w:num w:numId="17" w16cid:durableId="965892146">
    <w:abstractNumId w:val="22"/>
  </w:num>
  <w:num w:numId="18" w16cid:durableId="1689601282">
    <w:abstractNumId w:val="2"/>
  </w:num>
  <w:num w:numId="19" w16cid:durableId="392503730">
    <w:abstractNumId w:val="8"/>
  </w:num>
  <w:num w:numId="20" w16cid:durableId="1700738594">
    <w:abstractNumId w:val="17"/>
  </w:num>
  <w:num w:numId="21" w16cid:durableId="65611511">
    <w:abstractNumId w:val="12"/>
  </w:num>
  <w:num w:numId="22" w16cid:durableId="517429704">
    <w:abstractNumId w:val="5"/>
  </w:num>
  <w:num w:numId="23" w16cid:durableId="52850051">
    <w:abstractNumId w:val="21"/>
  </w:num>
  <w:num w:numId="24" w16cid:durableId="828599032">
    <w:abstractNumId w:val="19"/>
  </w:num>
  <w:num w:numId="25" w16cid:durableId="631250084">
    <w:abstractNumId w:val="24"/>
  </w:num>
  <w:num w:numId="26" w16cid:durableId="1941136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F1"/>
    <w:rsid w:val="00007C2B"/>
    <w:rsid w:val="00014455"/>
    <w:rsid w:val="00036235"/>
    <w:rsid w:val="000469F7"/>
    <w:rsid w:val="000617FC"/>
    <w:rsid w:val="000B7672"/>
    <w:rsid w:val="000C4DB0"/>
    <w:rsid w:val="000D61B6"/>
    <w:rsid w:val="000E0E67"/>
    <w:rsid w:val="00123EC5"/>
    <w:rsid w:val="001262EF"/>
    <w:rsid w:val="00132B6F"/>
    <w:rsid w:val="001434B8"/>
    <w:rsid w:val="00192F55"/>
    <w:rsid w:val="001A00BC"/>
    <w:rsid w:val="001A0F71"/>
    <w:rsid w:val="001A789B"/>
    <w:rsid w:val="001C2A62"/>
    <w:rsid w:val="001D2725"/>
    <w:rsid w:val="001F56C0"/>
    <w:rsid w:val="00217FB8"/>
    <w:rsid w:val="00231B20"/>
    <w:rsid w:val="00282820"/>
    <w:rsid w:val="0029469B"/>
    <w:rsid w:val="002B70AA"/>
    <w:rsid w:val="002C6A0B"/>
    <w:rsid w:val="00303091"/>
    <w:rsid w:val="003553AC"/>
    <w:rsid w:val="00356134"/>
    <w:rsid w:val="0036481D"/>
    <w:rsid w:val="00381A32"/>
    <w:rsid w:val="003B48DA"/>
    <w:rsid w:val="003C094F"/>
    <w:rsid w:val="003C6DCA"/>
    <w:rsid w:val="003D4FAE"/>
    <w:rsid w:val="00401702"/>
    <w:rsid w:val="00420679"/>
    <w:rsid w:val="00434CE9"/>
    <w:rsid w:val="00451743"/>
    <w:rsid w:val="0045600D"/>
    <w:rsid w:val="004A0586"/>
    <w:rsid w:val="004B1093"/>
    <w:rsid w:val="005102B5"/>
    <w:rsid w:val="00516F65"/>
    <w:rsid w:val="00532B61"/>
    <w:rsid w:val="00573C2B"/>
    <w:rsid w:val="005A276C"/>
    <w:rsid w:val="005B0CFF"/>
    <w:rsid w:val="005C6B21"/>
    <w:rsid w:val="005E4AF9"/>
    <w:rsid w:val="005F478F"/>
    <w:rsid w:val="00601412"/>
    <w:rsid w:val="00605428"/>
    <w:rsid w:val="0063537F"/>
    <w:rsid w:val="00643156"/>
    <w:rsid w:val="006647BD"/>
    <w:rsid w:val="00665E6F"/>
    <w:rsid w:val="006C4500"/>
    <w:rsid w:val="006F3C3B"/>
    <w:rsid w:val="006F4633"/>
    <w:rsid w:val="007017A1"/>
    <w:rsid w:val="00774BBB"/>
    <w:rsid w:val="00781EEA"/>
    <w:rsid w:val="007A1542"/>
    <w:rsid w:val="007A3F24"/>
    <w:rsid w:val="007D7918"/>
    <w:rsid w:val="008002D2"/>
    <w:rsid w:val="00834C6B"/>
    <w:rsid w:val="00846B59"/>
    <w:rsid w:val="008A135E"/>
    <w:rsid w:val="008C5FB6"/>
    <w:rsid w:val="008E2AD1"/>
    <w:rsid w:val="008E4049"/>
    <w:rsid w:val="00901FF7"/>
    <w:rsid w:val="00902BAB"/>
    <w:rsid w:val="00910321"/>
    <w:rsid w:val="009109C1"/>
    <w:rsid w:val="009757A6"/>
    <w:rsid w:val="00981E28"/>
    <w:rsid w:val="009A2A7D"/>
    <w:rsid w:val="009D0165"/>
    <w:rsid w:val="00A34F3E"/>
    <w:rsid w:val="00A3768B"/>
    <w:rsid w:val="00A716AF"/>
    <w:rsid w:val="00A81626"/>
    <w:rsid w:val="00AA5063"/>
    <w:rsid w:val="00AE1D99"/>
    <w:rsid w:val="00AF7702"/>
    <w:rsid w:val="00B024F1"/>
    <w:rsid w:val="00B05E35"/>
    <w:rsid w:val="00B734BA"/>
    <w:rsid w:val="00B81516"/>
    <w:rsid w:val="00B817EB"/>
    <w:rsid w:val="00BA3C27"/>
    <w:rsid w:val="00BA6380"/>
    <w:rsid w:val="00BB4D57"/>
    <w:rsid w:val="00BC0663"/>
    <w:rsid w:val="00BC6FCE"/>
    <w:rsid w:val="00C40F71"/>
    <w:rsid w:val="00C56687"/>
    <w:rsid w:val="00C9341A"/>
    <w:rsid w:val="00CD1EB3"/>
    <w:rsid w:val="00CF5617"/>
    <w:rsid w:val="00D03091"/>
    <w:rsid w:val="00D20EB9"/>
    <w:rsid w:val="00D42805"/>
    <w:rsid w:val="00D50F2A"/>
    <w:rsid w:val="00D63F78"/>
    <w:rsid w:val="00D74D92"/>
    <w:rsid w:val="00D911F1"/>
    <w:rsid w:val="00D937C2"/>
    <w:rsid w:val="00D96570"/>
    <w:rsid w:val="00DE34F2"/>
    <w:rsid w:val="00DE4CA1"/>
    <w:rsid w:val="00DF2D45"/>
    <w:rsid w:val="00E21A90"/>
    <w:rsid w:val="00E2729C"/>
    <w:rsid w:val="00E45709"/>
    <w:rsid w:val="00E76A4F"/>
    <w:rsid w:val="00E8517C"/>
    <w:rsid w:val="00EB1B3E"/>
    <w:rsid w:val="00EC3191"/>
    <w:rsid w:val="00ED4E65"/>
    <w:rsid w:val="00EF31CF"/>
    <w:rsid w:val="00EF4CAB"/>
    <w:rsid w:val="00F51BA4"/>
    <w:rsid w:val="00F5247C"/>
    <w:rsid w:val="00F859B8"/>
    <w:rsid w:val="00F91FBF"/>
    <w:rsid w:val="00FA088F"/>
    <w:rsid w:val="00FC2929"/>
    <w:rsid w:val="00FD5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F8181"/>
  <w15:docId w15:val="{D1832ABF-CD61-43A9-860D-9B7761B6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33"/>
  </w:style>
  <w:style w:type="paragraph" w:styleId="Heading1">
    <w:name w:val="heading 1"/>
    <w:basedOn w:val="Normal"/>
    <w:next w:val="Normal"/>
    <w:link w:val="Heading1Char"/>
    <w:uiPriority w:val="9"/>
    <w:qFormat/>
    <w:rsid w:val="006F4633"/>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6F4633"/>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semiHidden/>
    <w:unhideWhenUsed/>
    <w:qFormat/>
    <w:rsid w:val="006F4633"/>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semiHidden/>
    <w:unhideWhenUsed/>
    <w:qFormat/>
    <w:rsid w:val="006F4633"/>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6F4633"/>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6F4633"/>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6F4633"/>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6F4633"/>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6F4633"/>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633"/>
    <w:pPr>
      <w:spacing w:after="0" w:line="240" w:lineRule="auto"/>
    </w:pPr>
  </w:style>
  <w:style w:type="character" w:customStyle="1" w:styleId="Heading1Char">
    <w:name w:val="Heading 1 Char"/>
    <w:basedOn w:val="DefaultParagraphFont"/>
    <w:link w:val="Heading1"/>
    <w:uiPriority w:val="9"/>
    <w:rsid w:val="006F4633"/>
    <w:rPr>
      <w:rFonts w:asciiTheme="majorHAnsi" w:eastAsiaTheme="majorEastAsia" w:hAnsiTheme="majorHAnsi" w:cstheme="majorBidi"/>
      <w:color w:val="253356" w:themeColor="accent1" w:themeShade="80"/>
      <w:sz w:val="36"/>
      <w:szCs w:val="36"/>
    </w:rPr>
  </w:style>
  <w:style w:type="character" w:customStyle="1" w:styleId="Heading2Char">
    <w:name w:val="Heading 2 Char"/>
    <w:basedOn w:val="DefaultParagraphFont"/>
    <w:link w:val="Heading2"/>
    <w:uiPriority w:val="9"/>
    <w:rsid w:val="006F4633"/>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semiHidden/>
    <w:rsid w:val="006F4633"/>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semiHidden/>
    <w:rsid w:val="006F4633"/>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semiHidden/>
    <w:rsid w:val="006F4633"/>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6F4633"/>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6F4633"/>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6F4633"/>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6F4633"/>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6F4633"/>
    <w:pPr>
      <w:spacing w:line="240" w:lineRule="auto"/>
    </w:pPr>
    <w:rPr>
      <w:b/>
      <w:bCs/>
      <w:smallCaps/>
      <w:color w:val="242852" w:themeColor="text2"/>
    </w:rPr>
  </w:style>
  <w:style w:type="paragraph" w:styleId="Title">
    <w:name w:val="Title"/>
    <w:basedOn w:val="Normal"/>
    <w:next w:val="Normal"/>
    <w:link w:val="TitleChar"/>
    <w:uiPriority w:val="10"/>
    <w:qFormat/>
    <w:rsid w:val="006F4633"/>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6F4633"/>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6F4633"/>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6F4633"/>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6F4633"/>
    <w:rPr>
      <w:b/>
      <w:bCs/>
    </w:rPr>
  </w:style>
  <w:style w:type="character" w:styleId="Emphasis">
    <w:name w:val="Emphasis"/>
    <w:basedOn w:val="DefaultParagraphFont"/>
    <w:uiPriority w:val="20"/>
    <w:qFormat/>
    <w:rsid w:val="006F4633"/>
    <w:rPr>
      <w:i/>
      <w:iCs/>
    </w:rPr>
  </w:style>
  <w:style w:type="paragraph" w:styleId="Quote">
    <w:name w:val="Quote"/>
    <w:basedOn w:val="Normal"/>
    <w:next w:val="Normal"/>
    <w:link w:val="QuoteChar"/>
    <w:uiPriority w:val="29"/>
    <w:qFormat/>
    <w:rsid w:val="006F4633"/>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6F4633"/>
    <w:rPr>
      <w:color w:val="242852" w:themeColor="text2"/>
      <w:sz w:val="24"/>
      <w:szCs w:val="24"/>
    </w:rPr>
  </w:style>
  <w:style w:type="paragraph" w:styleId="IntenseQuote">
    <w:name w:val="Intense Quote"/>
    <w:basedOn w:val="Normal"/>
    <w:next w:val="Normal"/>
    <w:link w:val="IntenseQuoteChar"/>
    <w:uiPriority w:val="30"/>
    <w:qFormat/>
    <w:rsid w:val="006F4633"/>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6F4633"/>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6F4633"/>
    <w:rPr>
      <w:i/>
      <w:iCs/>
      <w:color w:val="595959" w:themeColor="text1" w:themeTint="A6"/>
    </w:rPr>
  </w:style>
  <w:style w:type="character" w:styleId="IntenseEmphasis">
    <w:name w:val="Intense Emphasis"/>
    <w:basedOn w:val="DefaultParagraphFont"/>
    <w:uiPriority w:val="21"/>
    <w:qFormat/>
    <w:rsid w:val="006F4633"/>
    <w:rPr>
      <w:b/>
      <w:bCs/>
      <w:i/>
      <w:iCs/>
    </w:rPr>
  </w:style>
  <w:style w:type="character" w:styleId="SubtleReference">
    <w:name w:val="Subtle Reference"/>
    <w:basedOn w:val="DefaultParagraphFont"/>
    <w:uiPriority w:val="31"/>
    <w:qFormat/>
    <w:rsid w:val="006F463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4633"/>
    <w:rPr>
      <w:b/>
      <w:bCs/>
      <w:smallCaps/>
      <w:color w:val="242852" w:themeColor="text2"/>
      <w:u w:val="single"/>
    </w:rPr>
  </w:style>
  <w:style w:type="character" w:styleId="BookTitle">
    <w:name w:val="Book Title"/>
    <w:basedOn w:val="DefaultParagraphFont"/>
    <w:uiPriority w:val="33"/>
    <w:qFormat/>
    <w:rsid w:val="006F4633"/>
    <w:rPr>
      <w:b/>
      <w:bCs/>
      <w:smallCaps/>
      <w:spacing w:val="10"/>
    </w:rPr>
  </w:style>
  <w:style w:type="paragraph" w:styleId="TOCHeading">
    <w:name w:val="TOC Heading"/>
    <w:basedOn w:val="Heading1"/>
    <w:next w:val="Normal"/>
    <w:uiPriority w:val="39"/>
    <w:unhideWhenUsed/>
    <w:qFormat/>
    <w:rsid w:val="006F4633"/>
    <w:pPr>
      <w:outlineLvl w:val="9"/>
    </w:pPr>
  </w:style>
  <w:style w:type="paragraph" w:styleId="NormalWeb">
    <w:name w:val="Normal (Web)"/>
    <w:basedOn w:val="Normal"/>
    <w:uiPriority w:val="99"/>
    <w:unhideWhenUsed/>
    <w:rsid w:val="00573C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3C2B"/>
    <w:rPr>
      <w:color w:val="0000FF"/>
      <w:u w:val="single"/>
    </w:rPr>
  </w:style>
  <w:style w:type="paragraph" w:styleId="ListParagraph">
    <w:name w:val="List Paragraph"/>
    <w:basedOn w:val="Normal"/>
    <w:uiPriority w:val="34"/>
    <w:qFormat/>
    <w:rsid w:val="00A81626"/>
    <w:pPr>
      <w:ind w:left="720"/>
      <w:contextualSpacing/>
    </w:pPr>
  </w:style>
  <w:style w:type="paragraph" w:styleId="Header">
    <w:name w:val="header"/>
    <w:basedOn w:val="Normal"/>
    <w:link w:val="HeaderChar"/>
    <w:uiPriority w:val="99"/>
    <w:unhideWhenUsed/>
    <w:rsid w:val="007D79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7918"/>
  </w:style>
  <w:style w:type="paragraph" w:styleId="Footer">
    <w:name w:val="footer"/>
    <w:basedOn w:val="Normal"/>
    <w:link w:val="FooterChar"/>
    <w:uiPriority w:val="99"/>
    <w:unhideWhenUsed/>
    <w:rsid w:val="007D79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7918"/>
  </w:style>
  <w:style w:type="paragraph" w:styleId="Revision">
    <w:name w:val="Revision"/>
    <w:hidden/>
    <w:uiPriority w:val="99"/>
    <w:semiHidden/>
    <w:rsid w:val="007D7918"/>
    <w:pPr>
      <w:spacing w:after="0" w:line="240" w:lineRule="auto"/>
    </w:pPr>
  </w:style>
  <w:style w:type="character" w:styleId="CommentReference">
    <w:name w:val="annotation reference"/>
    <w:basedOn w:val="DefaultParagraphFont"/>
    <w:uiPriority w:val="99"/>
    <w:semiHidden/>
    <w:unhideWhenUsed/>
    <w:rsid w:val="00132B6F"/>
    <w:rPr>
      <w:sz w:val="16"/>
      <w:szCs w:val="16"/>
    </w:rPr>
  </w:style>
  <w:style w:type="paragraph" w:styleId="CommentText">
    <w:name w:val="annotation text"/>
    <w:basedOn w:val="Normal"/>
    <w:link w:val="CommentTextChar"/>
    <w:uiPriority w:val="99"/>
    <w:semiHidden/>
    <w:unhideWhenUsed/>
    <w:rsid w:val="00132B6F"/>
    <w:pPr>
      <w:spacing w:line="240" w:lineRule="auto"/>
    </w:pPr>
    <w:rPr>
      <w:sz w:val="20"/>
      <w:szCs w:val="20"/>
    </w:rPr>
  </w:style>
  <w:style w:type="character" w:customStyle="1" w:styleId="CommentTextChar">
    <w:name w:val="Comment Text Char"/>
    <w:basedOn w:val="DefaultParagraphFont"/>
    <w:link w:val="CommentText"/>
    <w:uiPriority w:val="99"/>
    <w:semiHidden/>
    <w:rsid w:val="00132B6F"/>
    <w:rPr>
      <w:sz w:val="20"/>
      <w:szCs w:val="20"/>
    </w:rPr>
  </w:style>
  <w:style w:type="paragraph" w:styleId="CommentSubject">
    <w:name w:val="annotation subject"/>
    <w:basedOn w:val="CommentText"/>
    <w:next w:val="CommentText"/>
    <w:link w:val="CommentSubjectChar"/>
    <w:uiPriority w:val="99"/>
    <w:semiHidden/>
    <w:unhideWhenUsed/>
    <w:rsid w:val="00132B6F"/>
    <w:rPr>
      <w:b/>
      <w:bCs/>
    </w:rPr>
  </w:style>
  <w:style w:type="character" w:customStyle="1" w:styleId="CommentSubjectChar">
    <w:name w:val="Comment Subject Char"/>
    <w:basedOn w:val="CommentTextChar"/>
    <w:link w:val="CommentSubject"/>
    <w:uiPriority w:val="99"/>
    <w:semiHidden/>
    <w:rsid w:val="00132B6F"/>
    <w:rPr>
      <w:b/>
      <w:bCs/>
      <w:sz w:val="20"/>
      <w:szCs w:val="20"/>
    </w:rPr>
  </w:style>
  <w:style w:type="table" w:styleId="TableGrid">
    <w:name w:val="Table Grid"/>
    <w:basedOn w:val="TableNormal"/>
    <w:uiPriority w:val="39"/>
    <w:rsid w:val="0043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A0F71"/>
    <w:pPr>
      <w:tabs>
        <w:tab w:val="left" w:pos="386"/>
        <w:tab w:val="right" w:leader="dot" w:pos="8296"/>
      </w:tabs>
      <w:bidi/>
      <w:spacing w:after="100"/>
    </w:pPr>
    <w:rPr>
      <w:rFonts w:asciiTheme="minorBidi" w:hAnsiTheme="minorBidi"/>
      <w:b/>
      <w:bCs/>
      <w:noProof/>
      <w:sz w:val="28"/>
      <w:szCs w:val="28"/>
      <w:lang w:bidi="ar-OM"/>
    </w:rPr>
  </w:style>
  <w:style w:type="paragraph" w:styleId="TOC2">
    <w:name w:val="toc 2"/>
    <w:basedOn w:val="Normal"/>
    <w:next w:val="Normal"/>
    <w:autoRedefine/>
    <w:uiPriority w:val="39"/>
    <w:unhideWhenUsed/>
    <w:rsid w:val="000469F7"/>
    <w:pPr>
      <w:tabs>
        <w:tab w:val="right" w:leader="dot" w:pos="8296"/>
      </w:tabs>
      <w:bidi/>
      <w:spacing w:after="100"/>
      <w:ind w:left="220"/>
    </w:pPr>
    <w:rPr>
      <w:rFonts w:asciiTheme="minorBidi" w:hAnsiTheme="minorBidi"/>
      <w:b/>
      <w:bCs/>
      <w:noProof/>
      <w:sz w:val="28"/>
      <w:szCs w:val="28"/>
      <w:lang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7625">
      <w:bodyDiv w:val="1"/>
      <w:marLeft w:val="0"/>
      <w:marRight w:val="0"/>
      <w:marTop w:val="0"/>
      <w:marBottom w:val="0"/>
      <w:divBdr>
        <w:top w:val="none" w:sz="0" w:space="0" w:color="auto"/>
        <w:left w:val="none" w:sz="0" w:space="0" w:color="auto"/>
        <w:bottom w:val="none" w:sz="0" w:space="0" w:color="auto"/>
        <w:right w:val="none" w:sz="0" w:space="0" w:color="auto"/>
      </w:divBdr>
    </w:div>
    <w:div w:id="988945359">
      <w:bodyDiv w:val="1"/>
      <w:marLeft w:val="0"/>
      <w:marRight w:val="0"/>
      <w:marTop w:val="0"/>
      <w:marBottom w:val="0"/>
      <w:divBdr>
        <w:top w:val="none" w:sz="0" w:space="0" w:color="auto"/>
        <w:left w:val="none" w:sz="0" w:space="0" w:color="auto"/>
        <w:bottom w:val="none" w:sz="0" w:space="0" w:color="auto"/>
        <w:right w:val="none" w:sz="0" w:space="0" w:color="auto"/>
      </w:divBdr>
    </w:div>
    <w:div w:id="1060253076">
      <w:bodyDiv w:val="1"/>
      <w:marLeft w:val="0"/>
      <w:marRight w:val="0"/>
      <w:marTop w:val="0"/>
      <w:marBottom w:val="0"/>
      <w:divBdr>
        <w:top w:val="none" w:sz="0" w:space="0" w:color="auto"/>
        <w:left w:val="none" w:sz="0" w:space="0" w:color="auto"/>
        <w:bottom w:val="none" w:sz="0" w:space="0" w:color="auto"/>
        <w:right w:val="none" w:sz="0" w:space="0" w:color="auto"/>
      </w:divBdr>
    </w:div>
    <w:div w:id="123203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2022-03-19T18:09:00Z</dcterms:created>
  <dcterms:modified xsi:type="dcterms:W3CDTF">2022-03-19T21:22:00Z</dcterms:modified>
</cp:coreProperties>
</file>