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618E" w14:textId="7A492227" w:rsidR="0065042A" w:rsidRPr="0065042A" w:rsidRDefault="006235F8" w:rsidP="006235F8">
      <w:pPr>
        <w:bidi/>
        <w:spacing w:line="360" w:lineRule="auto"/>
        <w:jc w:val="center"/>
        <w:rPr>
          <w:rFonts w:asciiTheme="minorBidi" w:hAnsiTheme="minorBidi"/>
          <w:b/>
          <w:bCs/>
          <w:sz w:val="36"/>
          <w:szCs w:val="36"/>
          <w:u w:val="single"/>
          <w:rtl/>
          <w:lang w:bidi="ar-JO"/>
        </w:rPr>
      </w:pPr>
      <w:r>
        <w:rPr>
          <w:rFonts w:asciiTheme="minorBidi" w:hAnsiTheme="minorBidi" w:hint="cs"/>
          <w:b/>
          <w:bCs/>
          <w:sz w:val="36"/>
          <w:szCs w:val="36"/>
          <w:u w:val="single"/>
          <w:rtl/>
          <w:lang w:bidi="ar-JO"/>
        </w:rPr>
        <w:t>مفاهيم</w:t>
      </w:r>
      <w:r w:rsidR="0065042A" w:rsidRPr="0065042A">
        <w:rPr>
          <w:rFonts w:asciiTheme="minorBidi" w:hAnsiTheme="minorBidi"/>
          <w:b/>
          <w:bCs/>
          <w:sz w:val="36"/>
          <w:szCs w:val="36"/>
          <w:u w:val="single"/>
          <w:rtl/>
          <w:lang w:bidi="ar-JO"/>
        </w:rPr>
        <w:t xml:space="preserve"> قانونية</w:t>
      </w:r>
      <w:r>
        <w:rPr>
          <w:rFonts w:asciiTheme="minorBidi" w:hAnsiTheme="minorBidi" w:hint="cs"/>
          <w:b/>
          <w:bCs/>
          <w:sz w:val="36"/>
          <w:szCs w:val="36"/>
          <w:u w:val="single"/>
          <w:rtl/>
          <w:lang w:bidi="ar-JO"/>
        </w:rPr>
        <w:t xml:space="preserve"> هامة</w:t>
      </w:r>
      <w:r w:rsidR="0065042A" w:rsidRPr="0065042A">
        <w:rPr>
          <w:rFonts w:asciiTheme="minorBidi" w:hAnsiTheme="minorBidi"/>
          <w:b/>
          <w:bCs/>
          <w:sz w:val="36"/>
          <w:szCs w:val="36"/>
          <w:u w:val="single"/>
          <w:rtl/>
          <w:lang w:bidi="ar-JO"/>
        </w:rPr>
        <w:t xml:space="preserve"> للمنشآت الصغيرة والمتوسطة</w:t>
      </w:r>
    </w:p>
    <w:p w14:paraId="486F7420" w14:textId="77777777" w:rsidR="0065042A" w:rsidRDefault="0065042A" w:rsidP="001A6ADD">
      <w:pPr>
        <w:bidi/>
        <w:spacing w:line="360" w:lineRule="auto"/>
        <w:jc w:val="both"/>
        <w:rPr>
          <w:rFonts w:asciiTheme="minorBidi" w:hAnsiTheme="minorBidi"/>
          <w:b/>
          <w:bCs/>
          <w:sz w:val="36"/>
          <w:szCs w:val="36"/>
          <w:u w:val="single"/>
          <w:rtl/>
          <w:lang w:bidi="ar-JO"/>
        </w:rPr>
      </w:pPr>
    </w:p>
    <w:p w14:paraId="64F17C69" w14:textId="1FA64345" w:rsidR="009B2F98" w:rsidRPr="00593B37" w:rsidRDefault="009C2CAE" w:rsidP="0065042A">
      <w:pPr>
        <w:bidi/>
        <w:spacing w:line="360" w:lineRule="auto"/>
        <w:jc w:val="both"/>
        <w:rPr>
          <w:rFonts w:asciiTheme="minorBidi" w:hAnsiTheme="minorBidi"/>
          <w:b/>
          <w:bCs/>
          <w:sz w:val="36"/>
          <w:szCs w:val="36"/>
          <w:u w:val="single"/>
          <w:rtl/>
          <w:lang w:bidi="ar-JO"/>
        </w:rPr>
      </w:pPr>
      <w:r w:rsidRPr="00593B37">
        <w:rPr>
          <w:rFonts w:asciiTheme="minorBidi" w:hAnsiTheme="minorBidi"/>
          <w:b/>
          <w:bCs/>
          <w:sz w:val="36"/>
          <w:szCs w:val="36"/>
          <w:u w:val="single"/>
          <w:rtl/>
          <w:lang w:bidi="ar-JO"/>
        </w:rPr>
        <w:t xml:space="preserve">مفاهيم </w:t>
      </w:r>
      <w:r w:rsidR="00200D4C" w:rsidRPr="00593B37">
        <w:rPr>
          <w:rFonts w:asciiTheme="minorBidi" w:hAnsiTheme="minorBidi"/>
          <w:b/>
          <w:bCs/>
          <w:sz w:val="36"/>
          <w:szCs w:val="36"/>
          <w:u w:val="single"/>
          <w:rtl/>
          <w:lang w:bidi="ar-JO"/>
        </w:rPr>
        <w:t>قانونية عامة</w:t>
      </w:r>
    </w:p>
    <w:p w14:paraId="301913BC" w14:textId="5ADC90E8" w:rsidR="00E128B7" w:rsidRPr="00593B37" w:rsidRDefault="00E128B7" w:rsidP="001A6ADD">
      <w:pPr>
        <w:bidi/>
        <w:spacing w:line="360" w:lineRule="auto"/>
        <w:jc w:val="both"/>
        <w:rPr>
          <w:rFonts w:asciiTheme="minorBidi" w:hAnsiTheme="minorBidi"/>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tl/>
        </w:rPr>
        <w:t>يُعرَّف العَقد في القانون، بأنّه اتّفاق طرفَين، أو تطابقُ إرادتين أو أكثر؛ لإحداث أَثَر قانونيّ معين، سواء كان هذا الأثر يقضي بإنشاء التزام جديد، أو إنهاء التزام قديم، أو نَقْله، أو تعديله؛ فالعقد يُوجَد في نطاق القانون عموماً، ويدخل بشكل خاصّ في نطاق المعاملات الماليّة، مثل: عقود البيع والشراء، وعقود المُقاولة، وفي نطاق الأحوال الشخصيّة، كعَقْد الزواج مثلاً</w:t>
      </w:r>
      <w:r w:rsidRPr="00593B37">
        <w:rPr>
          <w:rFonts w:asciiTheme="minorBidi" w:hAnsiTheme="minorBidi"/>
          <w:color w:val="000000" w:themeColor="text1"/>
          <w:sz w:val="28"/>
          <w:szCs w:val="28"/>
          <w:shd w:val="clear" w:color="auto" w:fill="FFFFFF"/>
        </w:rPr>
        <w:t>.</w:t>
      </w:r>
    </w:p>
    <w:p w14:paraId="7E344756" w14:textId="77777777" w:rsidR="00A23C78" w:rsidRPr="00593B37" w:rsidRDefault="00A23C78" w:rsidP="001A6ADD">
      <w:pPr>
        <w:bidi/>
        <w:spacing w:line="360" w:lineRule="auto"/>
        <w:jc w:val="both"/>
        <w:rPr>
          <w:rFonts w:asciiTheme="minorBidi" w:hAnsiTheme="minorBidi"/>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tl/>
        </w:rPr>
        <w:t>وحتى يقع العقد صحيحا لا بد من توافر الاركان التالية:</w:t>
      </w:r>
    </w:p>
    <w:p w14:paraId="135CFA09" w14:textId="7395759B" w:rsidR="00162398" w:rsidRPr="00593B37" w:rsidRDefault="00A23C78" w:rsidP="001A6ADD">
      <w:pPr>
        <w:pStyle w:val="ListParagraph"/>
        <w:numPr>
          <w:ilvl w:val="0"/>
          <w:numId w:val="1"/>
        </w:numPr>
        <w:bidi/>
        <w:spacing w:line="360" w:lineRule="auto"/>
        <w:jc w:val="both"/>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rtl/>
        </w:rPr>
        <w:t>ا</w:t>
      </w:r>
      <w:r w:rsidR="00162398" w:rsidRPr="00593B37">
        <w:rPr>
          <w:rFonts w:asciiTheme="minorBidi" w:hAnsiTheme="minorBidi"/>
          <w:color w:val="000000" w:themeColor="text1"/>
          <w:sz w:val="28"/>
          <w:szCs w:val="28"/>
          <w:rtl/>
        </w:rPr>
        <w:t>لتراضي</w:t>
      </w:r>
      <w:r w:rsidR="00B71B15">
        <w:rPr>
          <w:rFonts w:asciiTheme="minorBidi" w:hAnsiTheme="minorBidi" w:hint="cs"/>
          <w:color w:val="000000" w:themeColor="text1"/>
          <w:sz w:val="28"/>
          <w:szCs w:val="28"/>
          <w:rtl/>
        </w:rPr>
        <w:t xml:space="preserve"> (صحة التراضي)</w:t>
      </w:r>
      <w:r w:rsidR="00162398" w:rsidRPr="00593B37">
        <w:rPr>
          <w:rFonts w:asciiTheme="minorBidi" w:hAnsiTheme="minorBidi"/>
          <w:color w:val="000000" w:themeColor="text1"/>
          <w:sz w:val="28"/>
          <w:szCs w:val="28"/>
          <w:rtl/>
        </w:rPr>
        <w:t xml:space="preserve">: هو: "تطابق إرادتي الإيجاب والقبول من أجل إحداث أثر قانوني، وهوالأساس الذي يقوم عليه العقد، وعليه يجب أن تصدر هذه الإرادة من شخص حائزًا للأهلية، ولذلك لا يعتد القانون بتصرفات بعض الأشخاص، إذ ما شاب تصرفاتهم عيب من عيوب الرضا، كما هو الحال بالطفل غير المميز أو المجنون </w:t>
      </w:r>
      <w:r w:rsidR="00305F2D" w:rsidRPr="00593B37">
        <w:rPr>
          <w:rFonts w:asciiTheme="minorBidi" w:hAnsiTheme="minorBidi"/>
          <w:color w:val="000000" w:themeColor="text1"/>
          <w:sz w:val="28"/>
          <w:szCs w:val="28"/>
          <w:rtl/>
        </w:rPr>
        <w:t>، او وقوع الاكراه..</w:t>
      </w:r>
      <w:r w:rsidR="00162398" w:rsidRPr="00593B37">
        <w:rPr>
          <w:rFonts w:asciiTheme="minorBidi" w:hAnsiTheme="minorBidi"/>
          <w:color w:val="000000" w:themeColor="text1"/>
          <w:sz w:val="28"/>
          <w:szCs w:val="28"/>
          <w:rtl/>
        </w:rPr>
        <w:t>.....الخ.</w:t>
      </w:r>
    </w:p>
    <w:p w14:paraId="004F5039" w14:textId="77777777" w:rsidR="00305F2D" w:rsidRPr="00593B37" w:rsidRDefault="00305F2D" w:rsidP="001A6ADD">
      <w:pPr>
        <w:pStyle w:val="ListParagraph"/>
        <w:numPr>
          <w:ilvl w:val="0"/>
          <w:numId w:val="1"/>
        </w:numPr>
        <w:bidi/>
        <w:spacing w:line="360" w:lineRule="auto"/>
        <w:jc w:val="both"/>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rtl/>
        </w:rPr>
        <w:t xml:space="preserve">المحل: </w:t>
      </w:r>
      <w:r w:rsidRPr="00593B37">
        <w:rPr>
          <w:rFonts w:asciiTheme="minorBidi" w:hAnsiTheme="minorBidi"/>
          <w:color w:val="000000" w:themeColor="text1"/>
          <w:sz w:val="28"/>
          <w:szCs w:val="28"/>
          <w:shd w:val="clear" w:color="auto" w:fill="FFFFFF"/>
          <w:rtl/>
        </w:rPr>
        <w:t>ويُقصَد بمحلِّ العَقد الشيء المعقود عليه، وتَظهر عليه آثار العَقد، وأحكامه، ويختلفُ محلُّ العَقد باختلاف نوع العَقد؛ فقد يكون عَقد عمل، وقد يكون عيِّنة ماليّة، مثل بيع سيارة، أو يكون عَقد منفعة، مثل تأجير منزل سكنيّ، ويجدر الذِّكر أنّه لا يصلحُ أيُّ شيء لأن يكون محلّاً للعَقد؛ إذ إنّ هناك عِدَّة شروط يجب تَوفُّرها لصلاحيَّته، ومنها: أن يكون محلُّ العَقد قابلاً لحُكم العَقد شرعاً، كأن يكون مالاً مملوكاً لأحد الأطراف، وأن لا يُقبَلُ ما نَهى عنه الشرع، مثل: بَيع الميتة، ولحم الخنزير، والخمر، وغيرها، وأن يكون المعقود عليه معلوماً لطرفَي العَقد، وموجوداً، ومقدوراً على تسليمه أيضاًح فلا ينعَقِد العَقد في حال بَيع حيوان هارب مثلاً، أو سمك لا يزال في الماء، كما يجب أن لا يكون محلُّ العقد مَعِيباً</w:t>
      </w:r>
      <w:r w:rsidRPr="00593B37">
        <w:rPr>
          <w:rFonts w:asciiTheme="minorBidi" w:hAnsiTheme="minorBidi"/>
          <w:color w:val="000000" w:themeColor="text1"/>
          <w:sz w:val="28"/>
          <w:szCs w:val="28"/>
          <w:shd w:val="clear" w:color="auto" w:fill="FFFFFF"/>
        </w:rPr>
        <w:t>.</w:t>
      </w:r>
    </w:p>
    <w:p w14:paraId="059E4CE3" w14:textId="77777777" w:rsidR="008C2C64" w:rsidRPr="00593B37" w:rsidRDefault="00A63CB6" w:rsidP="001A6ADD">
      <w:pPr>
        <w:pStyle w:val="ListParagraph"/>
        <w:numPr>
          <w:ilvl w:val="0"/>
          <w:numId w:val="1"/>
        </w:numPr>
        <w:bidi/>
        <w:spacing w:line="360" w:lineRule="auto"/>
        <w:jc w:val="both"/>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 xml:space="preserve">السبب : </w:t>
      </w:r>
      <w:r w:rsidR="008C2C64" w:rsidRPr="00593B37">
        <w:rPr>
          <w:rFonts w:asciiTheme="minorBidi" w:hAnsiTheme="minorBidi"/>
          <w:color w:val="000000" w:themeColor="text1"/>
          <w:sz w:val="28"/>
          <w:szCs w:val="28"/>
          <w:shd w:val="clear" w:color="auto" w:fill="FFFFFF"/>
          <w:rtl/>
        </w:rPr>
        <w:t>أما سبب العقد فهو الباعث الدافع إلى التعاقد أي الغرض الذي حمل المتعاقد على إبرام التصرف القانوني، و هو أمر شخصي يختلف من شخص إلى آخر، فالمستأجر يبرم عقد إيجار الشقة لباعث معين قد يكون السكن أو مكتب مهني أو تجاري أو ممارسة نشاط غير مشروع</w:t>
      </w:r>
      <w:r w:rsidR="008C2C64" w:rsidRPr="00593B37">
        <w:rPr>
          <w:rFonts w:asciiTheme="minorBidi" w:hAnsiTheme="minorBidi"/>
          <w:color w:val="000000" w:themeColor="text1"/>
          <w:sz w:val="28"/>
          <w:szCs w:val="28"/>
          <w:shd w:val="clear" w:color="auto" w:fill="FFFFFF"/>
        </w:rPr>
        <w:t>.</w:t>
      </w:r>
      <w:r w:rsidR="008C2C64" w:rsidRPr="00593B37">
        <w:rPr>
          <w:rFonts w:asciiTheme="minorBidi" w:hAnsiTheme="minorBidi"/>
          <w:color w:val="000000" w:themeColor="text1"/>
          <w:sz w:val="28"/>
          <w:szCs w:val="28"/>
          <w:shd w:val="clear" w:color="auto" w:fill="FFFFFF"/>
          <w:rtl/>
        </w:rPr>
        <w:t xml:space="preserve"> و يلزم لقيام العقد صحيحا أن يكون السبب مشروعا أي متفقا مع نصوص </w:t>
      </w:r>
      <w:r w:rsidR="008C2C64" w:rsidRPr="00593B37">
        <w:rPr>
          <w:rFonts w:asciiTheme="minorBidi" w:hAnsiTheme="minorBidi"/>
          <w:color w:val="000000" w:themeColor="text1"/>
          <w:sz w:val="28"/>
          <w:szCs w:val="28"/>
          <w:shd w:val="clear" w:color="auto" w:fill="FFFFFF"/>
          <w:rtl/>
        </w:rPr>
        <w:lastRenderedPageBreak/>
        <w:t>القانون والنظام العام و الآداب العامة، و يترتب على عدم مشروعية السبب عدم مشروعية العقد ذاته .</w:t>
      </w:r>
    </w:p>
    <w:p w14:paraId="536B7FBF" w14:textId="77777777" w:rsidR="00D93129" w:rsidRPr="00593B37" w:rsidRDefault="00D93129" w:rsidP="001A6ADD">
      <w:pPr>
        <w:bidi/>
        <w:spacing w:line="360" w:lineRule="auto"/>
        <w:jc w:val="both"/>
        <w:rPr>
          <w:rFonts w:asciiTheme="minorBidi" w:hAnsiTheme="minorBidi"/>
          <w:b/>
          <w:bCs/>
          <w:color w:val="000000" w:themeColor="text1"/>
          <w:sz w:val="28"/>
          <w:szCs w:val="28"/>
          <w:u w:val="single"/>
          <w:rtl/>
          <w:lang w:bidi="ar-JO"/>
        </w:rPr>
      </w:pPr>
    </w:p>
    <w:p w14:paraId="598BB6F2" w14:textId="3B4126E1" w:rsidR="00F9082E" w:rsidRPr="00BA6D5C" w:rsidRDefault="00D93129" w:rsidP="00D93129">
      <w:pPr>
        <w:bidi/>
        <w:spacing w:line="360" w:lineRule="auto"/>
        <w:jc w:val="both"/>
        <w:rPr>
          <w:rFonts w:asciiTheme="minorBidi" w:hAnsiTheme="minorBidi"/>
          <w:b/>
          <w:bCs/>
          <w:sz w:val="28"/>
          <w:szCs w:val="28"/>
          <w:u w:val="single"/>
          <w:rtl/>
          <w:lang w:bidi="ar-JO"/>
        </w:rPr>
      </w:pPr>
      <w:r w:rsidRPr="00BA6D5C">
        <w:rPr>
          <w:rFonts w:asciiTheme="minorBidi" w:hAnsiTheme="minorBidi" w:hint="cs"/>
          <w:b/>
          <w:bCs/>
          <w:sz w:val="28"/>
          <w:szCs w:val="28"/>
          <w:u w:val="single"/>
          <w:rtl/>
          <w:lang w:bidi="ar-JO"/>
        </w:rPr>
        <w:t>قانون العمل</w:t>
      </w:r>
      <w:r w:rsidR="00BA6D5C" w:rsidRPr="00BA6D5C">
        <w:rPr>
          <w:rFonts w:asciiTheme="minorBidi" w:hAnsiTheme="minorBidi" w:hint="cs"/>
          <w:b/>
          <w:bCs/>
          <w:sz w:val="28"/>
          <w:szCs w:val="28"/>
          <w:u w:val="single"/>
          <w:rtl/>
          <w:lang w:bidi="ar-JO"/>
        </w:rPr>
        <w:t xml:space="preserve"> رقم 7 لسنة 2000</w:t>
      </w:r>
    </w:p>
    <w:p w14:paraId="63341B61" w14:textId="77777777" w:rsidR="00F9082E" w:rsidRPr="00593B37" w:rsidRDefault="00F9082E" w:rsidP="001A6ADD">
      <w:pPr>
        <w:bidi/>
        <w:spacing w:line="360" w:lineRule="auto"/>
        <w:jc w:val="both"/>
        <w:rPr>
          <w:rFonts w:asciiTheme="minorBidi" w:hAnsiTheme="minorBidi"/>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tl/>
        </w:rPr>
        <w:t>عقد العمل:</w:t>
      </w:r>
    </w:p>
    <w:p w14:paraId="0B8B7741" w14:textId="02C5EF80" w:rsidR="001A6ADD" w:rsidRPr="00593B37" w:rsidRDefault="00F9082E" w:rsidP="00CA73DA">
      <w:pPr>
        <w:pStyle w:val="ListParagraph"/>
        <w:numPr>
          <w:ilvl w:val="0"/>
          <w:numId w:val="2"/>
        </w:numPr>
        <w:bidi/>
        <w:spacing w:line="360" w:lineRule="auto"/>
        <w:jc w:val="both"/>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 xml:space="preserve">يعرف عقد العمل الفردي بأنه: </w:t>
      </w:r>
      <w:r w:rsidR="001A6ADD" w:rsidRPr="00593B37">
        <w:rPr>
          <w:rFonts w:asciiTheme="minorBidi" w:hAnsiTheme="minorBidi"/>
          <w:color w:val="000000" w:themeColor="text1"/>
          <w:sz w:val="28"/>
          <w:szCs w:val="28"/>
          <w:shd w:val="clear" w:color="auto" w:fill="FFFFFF"/>
          <w:rtl/>
        </w:rPr>
        <w:t xml:space="preserve">عقد العمل الفردي هو اتفاق كتابي أو شفهي صريح أو ضمني يبرم بين صاحب </w:t>
      </w:r>
      <w:r w:rsidR="001A6ADD" w:rsidRPr="00593B37">
        <w:rPr>
          <w:rFonts w:asciiTheme="minorBidi" w:hAnsiTheme="minorBidi" w:hint="cs"/>
          <w:color w:val="000000" w:themeColor="text1"/>
          <w:sz w:val="28"/>
          <w:szCs w:val="28"/>
          <w:shd w:val="clear" w:color="auto" w:fill="FFFFFF"/>
          <w:rtl/>
        </w:rPr>
        <w:t>ال</w:t>
      </w:r>
      <w:r w:rsidR="001A6ADD" w:rsidRPr="00593B37">
        <w:rPr>
          <w:rFonts w:asciiTheme="minorBidi" w:hAnsiTheme="minorBidi"/>
          <w:color w:val="000000" w:themeColor="text1"/>
          <w:sz w:val="28"/>
          <w:szCs w:val="28"/>
          <w:shd w:val="clear" w:color="auto" w:fill="FFFFFF"/>
          <w:rtl/>
        </w:rPr>
        <w:t>عمل و</w:t>
      </w:r>
      <w:r w:rsidR="001A6ADD" w:rsidRPr="00593B37">
        <w:rPr>
          <w:rFonts w:asciiTheme="minorBidi" w:hAnsiTheme="minorBidi" w:hint="cs"/>
          <w:color w:val="000000" w:themeColor="text1"/>
          <w:sz w:val="28"/>
          <w:szCs w:val="28"/>
          <w:shd w:val="clear" w:color="auto" w:fill="FFFFFF"/>
          <w:rtl/>
        </w:rPr>
        <w:t>ال</w:t>
      </w:r>
      <w:r w:rsidR="001A6ADD" w:rsidRPr="00593B37">
        <w:rPr>
          <w:rFonts w:asciiTheme="minorBidi" w:hAnsiTheme="minorBidi"/>
          <w:color w:val="000000" w:themeColor="text1"/>
          <w:sz w:val="28"/>
          <w:szCs w:val="28"/>
          <w:shd w:val="clear" w:color="auto" w:fill="FFFFFF"/>
          <w:rtl/>
        </w:rPr>
        <w:t xml:space="preserve">عامل لمدة محددة أو غير محددة أو لإنجاز عمل معين يلتزم بموجبه العامل بأداء عمل لمصلحة </w:t>
      </w:r>
      <w:r w:rsidR="00CA73DA" w:rsidRPr="00593B37">
        <w:rPr>
          <w:rFonts w:asciiTheme="minorBidi" w:hAnsiTheme="minorBidi" w:hint="cs"/>
          <w:color w:val="000000" w:themeColor="text1"/>
          <w:sz w:val="28"/>
          <w:szCs w:val="28"/>
          <w:shd w:val="clear" w:color="auto" w:fill="FFFFFF"/>
          <w:rtl/>
        </w:rPr>
        <w:t>رب</w:t>
      </w:r>
      <w:r w:rsidR="001A6ADD" w:rsidRPr="00593B37">
        <w:rPr>
          <w:rFonts w:asciiTheme="minorBidi" w:hAnsiTheme="minorBidi"/>
          <w:color w:val="000000" w:themeColor="text1"/>
          <w:sz w:val="28"/>
          <w:szCs w:val="28"/>
          <w:shd w:val="clear" w:color="auto" w:fill="FFFFFF"/>
          <w:rtl/>
        </w:rPr>
        <w:t xml:space="preserve"> العمل وتحت إدارته وإشرافه، ويلتزم فيه صاحب العمل بدفع الأجر المتفق عليه للعامل.</w:t>
      </w:r>
    </w:p>
    <w:p w14:paraId="7E81A251" w14:textId="673B9496" w:rsidR="00CA73DA" w:rsidRPr="00593B37" w:rsidRDefault="00CA73DA" w:rsidP="00CA73DA">
      <w:pPr>
        <w:pStyle w:val="ListParagraph"/>
        <w:numPr>
          <w:ilvl w:val="0"/>
          <w:numId w:val="2"/>
        </w:numPr>
        <w:bidi/>
        <w:spacing w:line="360" w:lineRule="auto"/>
        <w:jc w:val="both"/>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ولا مانع أن يكون عقد العمل شفهيا ويثبت بالشهود أو حلف اليمين، وتكون حقوق العامل ثابتة وفق القانون والاتفاق وعلى رب العمل إثبات انه قام بالإيفاء للعامل بحقوقه كاملة وعكس ذلك للمحكمة الحكم له بها</w:t>
      </w:r>
      <w:r w:rsidRPr="00593B37">
        <w:rPr>
          <w:rFonts w:asciiTheme="minorBidi" w:hAnsiTheme="minorBidi"/>
          <w:color w:val="000000" w:themeColor="text1"/>
          <w:sz w:val="28"/>
          <w:szCs w:val="28"/>
          <w:shd w:val="clear" w:color="auto" w:fill="FFFFFF"/>
        </w:rPr>
        <w:t>.</w:t>
      </w:r>
    </w:p>
    <w:p w14:paraId="73C022F8" w14:textId="7438D2E5" w:rsidR="00CA73DA" w:rsidRPr="00593B37" w:rsidRDefault="00CA73DA" w:rsidP="00CA73DA">
      <w:pPr>
        <w:pStyle w:val="ListParagraph"/>
        <w:numPr>
          <w:ilvl w:val="0"/>
          <w:numId w:val="2"/>
        </w:numPr>
        <w:bidi/>
        <w:spacing w:line="360" w:lineRule="auto"/>
        <w:jc w:val="both"/>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مدة عقد العمل</w:t>
      </w:r>
      <w:r w:rsidRPr="00593B37">
        <w:rPr>
          <w:rFonts w:asciiTheme="minorBidi" w:hAnsiTheme="minorBidi" w:hint="cs"/>
          <w:color w:val="000000" w:themeColor="text1"/>
          <w:sz w:val="28"/>
          <w:szCs w:val="28"/>
          <w:shd w:val="clear" w:color="auto" w:fill="FFFFFF"/>
          <w:rtl/>
        </w:rPr>
        <w:t xml:space="preserve">: </w:t>
      </w:r>
      <w:r w:rsidRPr="00593B37">
        <w:rPr>
          <w:rFonts w:asciiTheme="minorBidi" w:hAnsiTheme="minorBidi"/>
          <w:color w:val="000000" w:themeColor="text1"/>
          <w:sz w:val="28"/>
          <w:szCs w:val="28"/>
          <w:shd w:val="clear" w:color="auto" w:fill="FFFFFF"/>
          <w:rtl/>
        </w:rPr>
        <w:t>لا يجوز أن تزيد المدة القصوى لعقد العمل محدد المدة لدى نفس صاحب العمل بما في ذلك حالات التجديد على سنتين متتاليتين</w:t>
      </w:r>
      <w:r w:rsidRPr="00593B37">
        <w:rPr>
          <w:rFonts w:asciiTheme="minorBidi" w:hAnsiTheme="minorBidi"/>
          <w:color w:val="000000" w:themeColor="text1"/>
          <w:sz w:val="28"/>
          <w:szCs w:val="28"/>
          <w:shd w:val="clear" w:color="auto" w:fill="FFFFFF"/>
        </w:rPr>
        <w:t>.</w:t>
      </w:r>
      <w:r w:rsidRPr="00593B37">
        <w:rPr>
          <w:rFonts w:asciiTheme="minorBidi" w:hAnsiTheme="minorBidi" w:hint="cs"/>
          <w:color w:val="000000" w:themeColor="text1"/>
          <w:sz w:val="28"/>
          <w:szCs w:val="28"/>
          <w:shd w:val="clear" w:color="auto" w:fill="FFFFFF"/>
          <w:rtl/>
        </w:rPr>
        <w:t xml:space="preserve"> </w:t>
      </w:r>
      <w:r w:rsidRPr="00593B37">
        <w:rPr>
          <w:rFonts w:asciiTheme="minorBidi" w:hAnsiTheme="minorBidi"/>
          <w:color w:val="000000" w:themeColor="text1"/>
          <w:sz w:val="28"/>
          <w:szCs w:val="28"/>
          <w:shd w:val="clear" w:color="auto" w:fill="FFFFFF"/>
          <w:rtl/>
        </w:rPr>
        <w:t>إذا استمر طرفا عقد العمل محدد المدة في تنفيذه بعد انقضاء مدته اعتبر العقد غير محدد المدة</w:t>
      </w:r>
      <w:r w:rsidRPr="00593B37">
        <w:rPr>
          <w:rFonts w:asciiTheme="minorBidi" w:hAnsiTheme="minorBidi" w:hint="cs"/>
          <w:color w:val="000000" w:themeColor="text1"/>
          <w:sz w:val="28"/>
          <w:szCs w:val="28"/>
          <w:shd w:val="clear" w:color="auto" w:fill="FFFFFF"/>
          <w:rtl/>
        </w:rPr>
        <w:t xml:space="preserve">، </w:t>
      </w:r>
      <w:r w:rsidRPr="00593B37">
        <w:rPr>
          <w:rFonts w:asciiTheme="minorBidi" w:hAnsiTheme="minorBidi"/>
          <w:color w:val="000000" w:themeColor="text1"/>
          <w:sz w:val="28"/>
          <w:szCs w:val="28"/>
          <w:shd w:val="clear" w:color="auto" w:fill="FFFFFF"/>
          <w:rtl/>
        </w:rPr>
        <w:t>وإنها</w:t>
      </w:r>
      <w:r w:rsidR="00151154" w:rsidRPr="00593B37">
        <w:rPr>
          <w:rFonts w:asciiTheme="minorBidi" w:hAnsiTheme="minorBidi" w:hint="cs"/>
          <w:color w:val="000000" w:themeColor="text1"/>
          <w:sz w:val="28"/>
          <w:szCs w:val="28"/>
          <w:shd w:val="clear" w:color="auto" w:fill="FFFFFF"/>
          <w:rtl/>
        </w:rPr>
        <w:t>ئه</w:t>
      </w:r>
      <w:r w:rsidRPr="00593B37">
        <w:rPr>
          <w:rFonts w:asciiTheme="minorBidi" w:hAnsiTheme="minorBidi"/>
          <w:color w:val="000000" w:themeColor="text1"/>
          <w:sz w:val="28"/>
          <w:szCs w:val="28"/>
          <w:shd w:val="clear" w:color="auto" w:fill="FFFFFF"/>
          <w:rtl/>
        </w:rPr>
        <w:t xml:space="preserve"> من قبل رب العمل يعتبر فصلا تعسفيا ما لم يقوم رب العمل على بيان أسبابه القانونية، وهي</w:t>
      </w:r>
      <w:r w:rsidR="00151154" w:rsidRPr="00593B37">
        <w:rPr>
          <w:rFonts w:asciiTheme="minorBidi" w:hAnsiTheme="minorBidi" w:hint="cs"/>
          <w:color w:val="000000" w:themeColor="text1"/>
          <w:sz w:val="28"/>
          <w:szCs w:val="28"/>
          <w:shd w:val="clear" w:color="auto" w:fill="FFFFFF"/>
          <w:rtl/>
        </w:rPr>
        <w:t xml:space="preserve"> التي</w:t>
      </w:r>
      <w:r w:rsidRPr="00593B37">
        <w:rPr>
          <w:rFonts w:asciiTheme="minorBidi" w:hAnsiTheme="minorBidi"/>
          <w:color w:val="000000" w:themeColor="text1"/>
          <w:sz w:val="28"/>
          <w:szCs w:val="28"/>
          <w:shd w:val="clear" w:color="auto" w:fill="FFFFFF"/>
          <w:rtl/>
        </w:rPr>
        <w:t xml:space="preserve"> تكون مبنية على التقصير والإهمال المقصود</w:t>
      </w:r>
      <w:r w:rsidR="00151154" w:rsidRPr="00593B37">
        <w:rPr>
          <w:rFonts w:asciiTheme="minorBidi" w:hAnsiTheme="minorBidi" w:hint="cs"/>
          <w:color w:val="000000" w:themeColor="text1"/>
          <w:sz w:val="28"/>
          <w:szCs w:val="28"/>
          <w:shd w:val="clear" w:color="auto" w:fill="FFFFFF"/>
          <w:rtl/>
        </w:rPr>
        <w:t xml:space="preserve"> والمتعتمد </w:t>
      </w:r>
      <w:r w:rsidR="00151154" w:rsidRPr="00593B37">
        <w:rPr>
          <w:rFonts w:asciiTheme="minorBidi" w:hAnsiTheme="minorBidi"/>
          <w:color w:val="000000" w:themeColor="text1"/>
          <w:sz w:val="28"/>
          <w:szCs w:val="28"/>
          <w:shd w:val="clear" w:color="auto" w:fill="FFFFFF"/>
          <w:rtl/>
        </w:rPr>
        <w:t>من العامل</w:t>
      </w:r>
      <w:r w:rsidR="00151154" w:rsidRPr="00593B37">
        <w:rPr>
          <w:rFonts w:asciiTheme="minorBidi" w:hAnsiTheme="minorBidi" w:hint="cs"/>
          <w:color w:val="000000" w:themeColor="text1"/>
          <w:sz w:val="28"/>
          <w:szCs w:val="28"/>
          <w:shd w:val="clear" w:color="auto" w:fill="FFFFFF"/>
          <w:rtl/>
        </w:rPr>
        <w:t>.</w:t>
      </w:r>
    </w:p>
    <w:p w14:paraId="42FFA0B7" w14:textId="230F2DAB" w:rsidR="00151154" w:rsidRPr="00593B37" w:rsidRDefault="00151154" w:rsidP="00151154">
      <w:pPr>
        <w:pStyle w:val="ListParagraph"/>
        <w:numPr>
          <w:ilvl w:val="0"/>
          <w:numId w:val="2"/>
        </w:numPr>
        <w:bidi/>
        <w:spacing w:line="360" w:lineRule="auto"/>
        <w:jc w:val="both"/>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يتمتع العاملون بعقود عمل محددة المدة بمن فيهم العاملون بموجب عقد عمل عرضي أو عقد عمل موسمي بنفس الحقوق وعليهم نفس الواجبات التي يخضع لها العاملون بعقود عمل غير محددة المدة في ظروف مماثلة مع مراعاة الأحكام الخاصة بالعمل لمدة محددة أو عرضية أو موسمية. وبالتالي كافة الحقوق والامتيازات المقررة للعمال بعقد غير محدد المدة تكون للعمال بعقد محدد المدة سواء لساعات الدوام أو الإجازات أو امتيازات استخدام الوسائل كمبيت أو مركبات أو غيرها، لا يجوز التفريق بينهم إلا لأسباب متعلقة بالموضوعية</w:t>
      </w:r>
      <w:r w:rsidRPr="00593B37">
        <w:rPr>
          <w:rFonts w:asciiTheme="minorBidi" w:hAnsiTheme="minorBidi"/>
          <w:color w:val="000000" w:themeColor="text1"/>
          <w:sz w:val="28"/>
          <w:szCs w:val="28"/>
          <w:shd w:val="clear" w:color="auto" w:fill="FFFFFF"/>
        </w:rPr>
        <w:t>.</w:t>
      </w:r>
    </w:p>
    <w:p w14:paraId="1857C34E" w14:textId="34373E79" w:rsidR="008F5989" w:rsidRDefault="008F5989" w:rsidP="008F5989">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تنظيم عقد العمل وشروطه وإثباته</w:t>
      </w:r>
      <w:r w:rsidRPr="00593B37">
        <w:rPr>
          <w:rFonts w:asciiTheme="minorBidi" w:hAnsiTheme="minorBidi" w:hint="cs"/>
          <w:color w:val="000000" w:themeColor="text1"/>
          <w:sz w:val="28"/>
          <w:szCs w:val="28"/>
          <w:shd w:val="clear" w:color="auto" w:fill="FFFFFF"/>
          <w:rtl/>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 xml:space="preserve">ينظم عقد العمل باللغة العربية، متضمناً شروط العمل الأساسية خاصة الأجر ونوع العمل </w:t>
      </w:r>
      <w:r w:rsidRPr="00593B37">
        <w:rPr>
          <w:rFonts w:asciiTheme="minorBidi" w:hAnsiTheme="minorBidi"/>
          <w:color w:val="000000" w:themeColor="text1"/>
          <w:sz w:val="28"/>
          <w:szCs w:val="28"/>
          <w:shd w:val="clear" w:color="auto" w:fill="FFFFFF"/>
          <w:rtl/>
        </w:rPr>
        <w:lastRenderedPageBreak/>
        <w:t>ومكانه ومدته، ويوقع من طرفيه، وتعطى نسخة منه للعامل، وللعامل إثبات حقوقه بكافة طرق الإثبات القانونية</w:t>
      </w:r>
      <w:r w:rsidRPr="00593B37">
        <w:rPr>
          <w:rFonts w:asciiTheme="minorBidi" w:hAnsiTheme="minorBidi"/>
          <w:color w:val="000000" w:themeColor="text1"/>
          <w:sz w:val="28"/>
          <w:szCs w:val="28"/>
          <w:shd w:val="clear" w:color="auto" w:fill="FFFFFF"/>
        </w:rPr>
        <w:t>.</w:t>
      </w:r>
    </w:p>
    <w:p w14:paraId="46648924" w14:textId="210A9096" w:rsidR="005C642C" w:rsidRPr="00593B37" w:rsidRDefault="005C642C" w:rsidP="005C642C">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C642C">
        <w:rPr>
          <w:rFonts w:asciiTheme="minorBidi" w:hAnsiTheme="minorBidi"/>
          <w:color w:val="000000" w:themeColor="text1"/>
          <w:sz w:val="28"/>
          <w:szCs w:val="28"/>
          <w:shd w:val="clear" w:color="auto" w:fill="FFFFFF"/>
          <w:rtl/>
        </w:rPr>
        <w:t xml:space="preserve">تمثل الأحكام الواردة في </w:t>
      </w:r>
      <w:r>
        <w:rPr>
          <w:rFonts w:asciiTheme="minorBidi" w:hAnsiTheme="minorBidi" w:hint="cs"/>
          <w:color w:val="000000" w:themeColor="text1"/>
          <w:sz w:val="28"/>
          <w:szCs w:val="28"/>
          <w:shd w:val="clear" w:color="auto" w:fill="FFFFFF"/>
          <w:rtl/>
        </w:rPr>
        <w:t>قانون العمل</w:t>
      </w:r>
      <w:r w:rsidRPr="005C642C">
        <w:rPr>
          <w:rFonts w:asciiTheme="minorBidi" w:hAnsiTheme="minorBidi"/>
          <w:color w:val="000000" w:themeColor="text1"/>
          <w:sz w:val="28"/>
          <w:szCs w:val="28"/>
          <w:shd w:val="clear" w:color="auto" w:fill="FFFFFF"/>
          <w:rtl/>
        </w:rPr>
        <w:t xml:space="preserve"> الحد الأدنى لحقوق العمال التي لا يجوز التنازل عنها، وحيثما وجد تنظيم خاص لعلاقات العمل تنطبق على العمال أحكام هذا القانون أو أحكام التنظيم الخاص أيهما أفضل للعامل</w:t>
      </w:r>
      <w:r w:rsidRPr="005C642C">
        <w:rPr>
          <w:rFonts w:asciiTheme="minorBidi" w:hAnsiTheme="minorBidi"/>
          <w:color w:val="000000" w:themeColor="text1"/>
          <w:sz w:val="28"/>
          <w:szCs w:val="28"/>
          <w:shd w:val="clear" w:color="auto" w:fill="FFFFFF"/>
        </w:rPr>
        <w:t>.</w:t>
      </w:r>
    </w:p>
    <w:p w14:paraId="0A5A5B6F" w14:textId="12128F35" w:rsidR="008F5989" w:rsidRPr="00593B37" w:rsidRDefault="008F5989" w:rsidP="008F5989">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فترة التجربة</w:t>
      </w:r>
      <w:r w:rsidRPr="00593B37">
        <w:rPr>
          <w:rFonts w:asciiTheme="minorBidi" w:hAnsiTheme="minorBidi" w:hint="cs"/>
          <w:color w:val="000000" w:themeColor="text1"/>
          <w:sz w:val="28"/>
          <w:szCs w:val="28"/>
          <w:shd w:val="clear" w:color="auto" w:fill="FFFFFF"/>
          <w:rtl/>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يجوز أن يبدأ عقد العمل بفترة تجربة مدتها ثلاثة أشهر ولا يجوز تكرارها لأكثر من مرة واحدة عند نفس صاحب العمل</w:t>
      </w:r>
      <w:r w:rsidRPr="00593B37">
        <w:rPr>
          <w:rFonts w:asciiTheme="minorBidi" w:hAnsiTheme="minorBidi"/>
          <w:color w:val="000000" w:themeColor="text1"/>
          <w:sz w:val="28"/>
          <w:szCs w:val="28"/>
          <w:shd w:val="clear" w:color="auto" w:fill="FFFFFF"/>
        </w:rPr>
        <w:t>.</w:t>
      </w:r>
    </w:p>
    <w:p w14:paraId="6D0CAF7B" w14:textId="3A6A6414" w:rsidR="008F5989" w:rsidRPr="00593B37" w:rsidRDefault="009938F9" w:rsidP="008F5989">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التزام العامل بتأدية عمله بأمانة وإخلاص</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يلتزم العامل بتأدية عمله بإخلاص وأمانة وبالمحافظة على أسرار العمل وأدواته ولا يعتبر العامل مسئولاً عن خلل الأدوات أو ضياعها نتيجة أي ظرف طارئ خارج عن إرادته أو قوة قاهرة</w:t>
      </w:r>
      <w:r w:rsidRPr="00593B37">
        <w:rPr>
          <w:rFonts w:asciiTheme="minorBidi" w:hAnsiTheme="minorBidi"/>
          <w:color w:val="000000" w:themeColor="text1"/>
          <w:sz w:val="28"/>
          <w:szCs w:val="28"/>
          <w:shd w:val="clear" w:color="auto" w:fill="FFFFFF"/>
        </w:rPr>
        <w:t>.</w:t>
      </w:r>
      <w:r w:rsidRPr="00593B37">
        <w:rPr>
          <w:rFonts w:ascii="Arabic Transparent" w:hAnsi="Arabic Transparent" w:cs="Arabic Transparent"/>
          <w:b/>
          <w:bCs/>
          <w:color w:val="000000" w:themeColor="text1"/>
          <w:sz w:val="28"/>
          <w:szCs w:val="28"/>
          <w:shd w:val="clear" w:color="auto" w:fill="FFFFFF"/>
          <w:rtl/>
        </w:rPr>
        <w:t xml:space="preserve"> </w:t>
      </w:r>
      <w:r w:rsidRPr="00593B37">
        <w:rPr>
          <w:rFonts w:asciiTheme="minorBidi" w:hAnsiTheme="minorBidi"/>
          <w:color w:val="000000" w:themeColor="text1"/>
          <w:sz w:val="28"/>
          <w:szCs w:val="28"/>
          <w:shd w:val="clear" w:color="auto" w:fill="FFFFFF"/>
          <w:rtl/>
        </w:rPr>
        <w:t>ويجب على العامل احترام رؤساءه وقواعد العمل</w:t>
      </w:r>
      <w:r w:rsidRPr="00593B37">
        <w:rPr>
          <w:rFonts w:asciiTheme="minorBidi" w:hAnsiTheme="minorBidi"/>
          <w:color w:val="000000" w:themeColor="text1"/>
          <w:sz w:val="28"/>
          <w:szCs w:val="28"/>
          <w:shd w:val="clear" w:color="auto" w:fill="FFFFFF"/>
        </w:rPr>
        <w:t>.</w:t>
      </w:r>
      <w:r w:rsidRPr="00593B37">
        <w:rPr>
          <w:rFonts w:ascii="Arabic Transparent" w:hAnsi="Arabic Transparent" w:cs="Arabic Transparent"/>
          <w:b/>
          <w:bCs/>
          <w:color w:val="000000" w:themeColor="text1"/>
          <w:sz w:val="28"/>
          <w:szCs w:val="28"/>
          <w:shd w:val="clear" w:color="auto" w:fill="FFFFFF"/>
          <w:rtl/>
        </w:rPr>
        <w:t xml:space="preserve"> </w:t>
      </w:r>
      <w:r w:rsidRPr="00593B37">
        <w:rPr>
          <w:rFonts w:asciiTheme="minorBidi" w:hAnsiTheme="minorBidi" w:hint="cs"/>
          <w:color w:val="000000" w:themeColor="text1"/>
          <w:sz w:val="28"/>
          <w:szCs w:val="28"/>
          <w:shd w:val="clear" w:color="auto" w:fill="FFFFFF"/>
          <w:rtl/>
        </w:rPr>
        <w:t>و</w:t>
      </w:r>
      <w:r w:rsidRPr="00593B37">
        <w:rPr>
          <w:rFonts w:asciiTheme="minorBidi" w:hAnsiTheme="minorBidi"/>
          <w:color w:val="000000" w:themeColor="text1"/>
          <w:sz w:val="28"/>
          <w:szCs w:val="28"/>
          <w:shd w:val="clear" w:color="auto" w:fill="FFFFFF"/>
          <w:rtl/>
        </w:rPr>
        <w:t>عل</w:t>
      </w:r>
      <w:r w:rsidRPr="00593B37">
        <w:rPr>
          <w:rFonts w:asciiTheme="minorBidi" w:hAnsiTheme="minorBidi" w:hint="cs"/>
          <w:color w:val="000000" w:themeColor="text1"/>
          <w:sz w:val="28"/>
          <w:szCs w:val="28"/>
          <w:shd w:val="clear" w:color="auto" w:fill="FFFFFF"/>
          <w:rtl/>
        </w:rPr>
        <w:t>يه</w:t>
      </w:r>
      <w:r w:rsidRPr="00593B37">
        <w:rPr>
          <w:rFonts w:asciiTheme="minorBidi" w:hAnsiTheme="minorBidi"/>
          <w:color w:val="000000" w:themeColor="text1"/>
          <w:sz w:val="28"/>
          <w:szCs w:val="28"/>
          <w:shd w:val="clear" w:color="auto" w:fill="FFFFFF"/>
          <w:rtl/>
        </w:rPr>
        <w:t xml:space="preserve"> </w:t>
      </w:r>
      <w:r w:rsidRPr="00593B37">
        <w:rPr>
          <w:rFonts w:asciiTheme="minorBidi" w:hAnsiTheme="minorBidi" w:hint="cs"/>
          <w:color w:val="000000" w:themeColor="text1"/>
          <w:sz w:val="28"/>
          <w:szCs w:val="28"/>
          <w:shd w:val="clear" w:color="auto" w:fill="FFFFFF"/>
          <w:rtl/>
        </w:rPr>
        <w:t>كذلك</w:t>
      </w:r>
      <w:r w:rsidRPr="00593B37">
        <w:rPr>
          <w:rFonts w:asciiTheme="minorBidi" w:hAnsiTheme="minorBidi"/>
          <w:color w:val="000000" w:themeColor="text1"/>
          <w:sz w:val="28"/>
          <w:szCs w:val="28"/>
          <w:shd w:val="clear" w:color="auto" w:fill="FFFFFF"/>
          <w:rtl/>
        </w:rPr>
        <w:t xml:space="preserve"> التقيد بتطبيق شروط اللائحة الداخلية للمنشأة وبقواعد السلامة والصحة المهنية في العمل</w:t>
      </w:r>
      <w:r w:rsidRPr="00593B37">
        <w:rPr>
          <w:rFonts w:asciiTheme="minorBidi" w:hAnsiTheme="minorBidi"/>
          <w:color w:val="000000" w:themeColor="text1"/>
          <w:sz w:val="28"/>
          <w:szCs w:val="28"/>
          <w:shd w:val="clear" w:color="auto" w:fill="FFFFFF"/>
        </w:rPr>
        <w:t>.</w:t>
      </w:r>
    </w:p>
    <w:p w14:paraId="1E8E2CA8" w14:textId="77777777" w:rsidR="0033717B" w:rsidRPr="00593B37" w:rsidRDefault="0033717B" w:rsidP="0033717B">
      <w:pPr>
        <w:bidi/>
        <w:spacing w:line="360" w:lineRule="auto"/>
        <w:rPr>
          <w:rFonts w:asciiTheme="minorBidi" w:hAnsiTheme="minorBidi"/>
          <w:color w:val="000000" w:themeColor="text1"/>
          <w:sz w:val="28"/>
          <w:szCs w:val="28"/>
          <w:shd w:val="clear" w:color="auto" w:fill="FFFFFF"/>
        </w:rPr>
      </w:pPr>
    </w:p>
    <w:p w14:paraId="1AB080C2" w14:textId="77777777" w:rsidR="007F6412" w:rsidRPr="00593B37" w:rsidRDefault="009938F9" w:rsidP="009938F9">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انتهاء عقد العمل الفردي ، ينتهي عقد العمل الفردي في أي من الحالات الآتية</w:t>
      </w:r>
      <w:r w:rsidRPr="00593B37">
        <w:rPr>
          <w:rFonts w:asciiTheme="minorBidi" w:hAnsiTheme="minorBidi"/>
          <w:color w:val="000000" w:themeColor="text1"/>
          <w:sz w:val="28"/>
          <w:szCs w:val="28"/>
          <w:shd w:val="clear" w:color="auto" w:fill="FFFFFF"/>
        </w:rPr>
        <w:t>:</w:t>
      </w:r>
    </w:p>
    <w:p w14:paraId="5E7B19AC" w14:textId="77777777" w:rsidR="007F6412" w:rsidRPr="00593B37" w:rsidRDefault="007F6412" w:rsidP="007F6412">
      <w:pPr>
        <w:pStyle w:val="ListParagraph"/>
        <w:numPr>
          <w:ilvl w:val="0"/>
          <w:numId w:val="3"/>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hint="cs"/>
          <w:color w:val="000000" w:themeColor="text1"/>
          <w:sz w:val="28"/>
          <w:szCs w:val="28"/>
          <w:shd w:val="clear" w:color="auto" w:fill="FFFFFF"/>
          <w:rtl/>
        </w:rPr>
        <w:t>باتفاق الطرفين</w:t>
      </w:r>
    </w:p>
    <w:p w14:paraId="46856C1F" w14:textId="77777777" w:rsidR="007F6412" w:rsidRPr="00593B37" w:rsidRDefault="009938F9" w:rsidP="007F6412">
      <w:pPr>
        <w:pStyle w:val="ListParagraph"/>
        <w:numPr>
          <w:ilvl w:val="0"/>
          <w:numId w:val="3"/>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tl/>
        </w:rPr>
        <w:t>بانتهاء مدته في الأعمال العرضية أو المؤقتة أو الموسمية</w:t>
      </w:r>
      <w:r w:rsidRPr="00593B37">
        <w:rPr>
          <w:rFonts w:asciiTheme="minorBidi" w:hAnsiTheme="minorBidi"/>
          <w:color w:val="000000" w:themeColor="text1"/>
          <w:sz w:val="28"/>
          <w:szCs w:val="28"/>
          <w:shd w:val="clear" w:color="auto" w:fill="FFFFFF"/>
        </w:rPr>
        <w:t>.</w:t>
      </w:r>
    </w:p>
    <w:p w14:paraId="380F2A35" w14:textId="77777777" w:rsidR="007F6412" w:rsidRPr="00593B37" w:rsidRDefault="009938F9" w:rsidP="007F6412">
      <w:pPr>
        <w:pStyle w:val="ListParagraph"/>
        <w:numPr>
          <w:ilvl w:val="0"/>
          <w:numId w:val="3"/>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tl/>
        </w:rPr>
        <w:t>برغبة أحد الطرفين خلال مدة التجربة. بشرط أن تكون من رب العمل بأسباب موضوعية كذلك للعامل</w:t>
      </w:r>
      <w:r w:rsidRPr="00593B37">
        <w:rPr>
          <w:rFonts w:asciiTheme="minorBidi" w:hAnsiTheme="minorBidi"/>
          <w:color w:val="000000" w:themeColor="text1"/>
          <w:sz w:val="28"/>
          <w:szCs w:val="28"/>
          <w:shd w:val="clear" w:color="auto" w:fill="FFFFFF"/>
        </w:rPr>
        <w:t>.</w:t>
      </w:r>
    </w:p>
    <w:p w14:paraId="6CC71094" w14:textId="5367A592" w:rsidR="009938F9" w:rsidRPr="00593B37" w:rsidRDefault="009938F9" w:rsidP="007F6412">
      <w:pPr>
        <w:pStyle w:val="ListParagraph"/>
        <w:numPr>
          <w:ilvl w:val="0"/>
          <w:numId w:val="3"/>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tl/>
        </w:rPr>
        <w:t>بناءً على رغبة العامل، شريطة إخطار صاحب العمل خطياً قبل الترك</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أ‌. بشهر إذا كان يتقاضى أجره على أساس شهري</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ب‌. بأسبوع إذا كان يتقاضى أجره على أساس يومي أو أسبوعي أو بالقطعة أو بالعمولة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007F6412" w:rsidRPr="00593B37">
        <w:rPr>
          <w:rFonts w:asciiTheme="minorBidi" w:hAnsiTheme="minorBidi" w:hint="cs"/>
          <w:color w:val="000000" w:themeColor="text1"/>
          <w:sz w:val="28"/>
          <w:szCs w:val="28"/>
          <w:shd w:val="clear" w:color="auto" w:fill="FFFFFF"/>
          <w:rtl/>
        </w:rPr>
        <w:t xml:space="preserve">ت . </w:t>
      </w:r>
      <w:r w:rsidRPr="00593B37">
        <w:rPr>
          <w:rFonts w:asciiTheme="minorBidi" w:hAnsiTheme="minorBidi"/>
          <w:color w:val="000000" w:themeColor="text1"/>
          <w:sz w:val="28"/>
          <w:szCs w:val="28"/>
          <w:shd w:val="clear" w:color="auto" w:fill="FFFFFF"/>
          <w:rtl/>
        </w:rPr>
        <w:t>بوفاة العامل أو إصابته بمرض أو عجز أقعده عن العمل</w:t>
      </w:r>
      <w:r w:rsidR="007F6412" w:rsidRPr="00593B37">
        <w:rPr>
          <w:rFonts w:asciiTheme="minorBidi" w:hAnsiTheme="minorBidi" w:hint="cs"/>
          <w:color w:val="000000" w:themeColor="text1"/>
          <w:sz w:val="28"/>
          <w:szCs w:val="28"/>
          <w:shd w:val="clear" w:color="auto" w:fill="FFFFFF"/>
          <w:rtl/>
        </w:rPr>
        <w:t xml:space="preserve"> </w:t>
      </w:r>
      <w:r w:rsidRPr="00593B37">
        <w:rPr>
          <w:rFonts w:asciiTheme="minorBidi" w:hAnsiTheme="minorBidi"/>
          <w:color w:val="000000" w:themeColor="text1"/>
          <w:sz w:val="28"/>
          <w:szCs w:val="28"/>
          <w:shd w:val="clear" w:color="auto" w:fill="FFFFFF"/>
          <w:rtl/>
        </w:rPr>
        <w:t>لمدة تزيد على ستة أشهر بناءً على تقرير طبي صادر عن اللجنة الطبية مع عدم وجود مركز شاغر يلاءم قدراته المهنية ووضعه الصحي الجديد</w:t>
      </w:r>
      <w:r w:rsidRPr="00593B37">
        <w:rPr>
          <w:rFonts w:asciiTheme="minorBidi" w:hAnsiTheme="minorBidi"/>
          <w:color w:val="000000" w:themeColor="text1"/>
          <w:sz w:val="28"/>
          <w:szCs w:val="28"/>
          <w:shd w:val="clear" w:color="auto" w:fill="FFFFFF"/>
        </w:rPr>
        <w:t>.</w:t>
      </w:r>
    </w:p>
    <w:p w14:paraId="6366FA30" w14:textId="77777777" w:rsidR="00064C93" w:rsidRDefault="00064C93" w:rsidP="0033717B">
      <w:pPr>
        <w:bidi/>
        <w:spacing w:line="360" w:lineRule="auto"/>
        <w:rPr>
          <w:rFonts w:asciiTheme="minorBidi" w:hAnsiTheme="minorBidi"/>
          <w:color w:val="000000" w:themeColor="text1"/>
          <w:sz w:val="28"/>
          <w:szCs w:val="28"/>
          <w:shd w:val="clear" w:color="auto" w:fill="FFFFFF"/>
          <w:rtl/>
        </w:rPr>
      </w:pPr>
    </w:p>
    <w:p w14:paraId="03F4D864" w14:textId="46CD2B81" w:rsidR="00064C93" w:rsidRDefault="00064C93" w:rsidP="00064C93">
      <w:pPr>
        <w:bidi/>
        <w:spacing w:line="360" w:lineRule="auto"/>
        <w:rPr>
          <w:rFonts w:asciiTheme="minorBidi" w:hAnsiTheme="minorBidi"/>
          <w:color w:val="000000" w:themeColor="text1"/>
          <w:sz w:val="28"/>
          <w:szCs w:val="28"/>
          <w:shd w:val="clear" w:color="auto" w:fill="FFFFFF"/>
          <w:rtl/>
        </w:rPr>
      </w:pPr>
      <w:r>
        <w:rPr>
          <w:rFonts w:asciiTheme="minorBidi" w:hAnsiTheme="minorBidi" w:hint="cs"/>
          <w:color w:val="000000" w:themeColor="text1"/>
          <w:sz w:val="28"/>
          <w:szCs w:val="28"/>
          <w:shd w:val="clear" w:color="auto" w:fill="FFFFFF"/>
          <w:rtl/>
        </w:rPr>
        <w:lastRenderedPageBreak/>
        <w:t>حالات استمرار عقد العمل</w:t>
      </w:r>
    </w:p>
    <w:p w14:paraId="4A47B060" w14:textId="0098E0CD" w:rsidR="0033717B" w:rsidRPr="00593B37" w:rsidRDefault="0033717B" w:rsidP="00064C93">
      <w:pPr>
        <w:bidi/>
        <w:spacing w:line="360" w:lineRule="auto"/>
        <w:rPr>
          <w:rFonts w:asciiTheme="minorBidi" w:hAnsiTheme="minorBidi"/>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tl/>
        </w:rPr>
        <w:t xml:space="preserve">ويستمر نفاذ العقد بعد وفاة صاحب العمل ، </w:t>
      </w:r>
      <w:r w:rsidRPr="00593B37">
        <w:rPr>
          <w:rFonts w:asciiTheme="minorBidi" w:hAnsiTheme="minorBidi" w:hint="cs"/>
          <w:color w:val="000000" w:themeColor="text1"/>
          <w:sz w:val="28"/>
          <w:szCs w:val="28"/>
          <w:shd w:val="clear" w:color="auto" w:fill="FFFFFF"/>
          <w:rtl/>
        </w:rPr>
        <w:t>و</w:t>
      </w:r>
      <w:r w:rsidRPr="00593B37">
        <w:rPr>
          <w:rFonts w:asciiTheme="minorBidi" w:hAnsiTheme="minorBidi"/>
          <w:color w:val="000000" w:themeColor="text1"/>
          <w:sz w:val="28"/>
          <w:szCs w:val="28"/>
          <w:shd w:val="clear" w:color="auto" w:fill="FFFFFF"/>
          <w:rtl/>
        </w:rPr>
        <w:t>لا ينتهي عقد العمل بسبب وفاة صاحب العمل إلا إذا كان موضوع العقد يتعلق بشخص صاحب العمل</w:t>
      </w:r>
      <w:r w:rsidRPr="00593B37">
        <w:rPr>
          <w:rFonts w:asciiTheme="minorBidi" w:hAnsiTheme="minorBidi"/>
          <w:color w:val="000000" w:themeColor="text1"/>
          <w:sz w:val="28"/>
          <w:szCs w:val="28"/>
          <w:shd w:val="clear" w:color="auto" w:fill="FFFFFF"/>
        </w:rPr>
        <w:t>.</w:t>
      </w:r>
    </w:p>
    <w:p w14:paraId="7CB9879D" w14:textId="087C007F" w:rsidR="0033717B" w:rsidRPr="00593B37" w:rsidRDefault="0033717B" w:rsidP="0033717B">
      <w:pPr>
        <w:bidi/>
        <w:spacing w:line="360" w:lineRule="auto"/>
        <w:rPr>
          <w:rFonts w:asciiTheme="minorBidi" w:hAnsiTheme="minorBidi"/>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tl/>
        </w:rPr>
        <w:t>أيضا يستمر نفاذ العقد بعد تغير صاحب العمل، إذ يبقى عقد العمل نافذاً حتى لو تغير صاحب العمل بسبب نقل ملكية المشروع أو بيعه أو اندماجه أو انتقاله بطريق الإرث، ويظل صاحب العمل الأصلي والجديد مسؤولين بالتضامن مدة ستة أشهر عن تنفيذ الالتزامات الناجمة عن العقد ومستحقة الأداء قبل تاريخ التغيير، وبعد انقضاء الستة أشهر يتحمل صاحب العمل الجديد المسؤولية وحده</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 xml:space="preserve">ويجوز نقل كامل المسؤولية لصاحب العمل الجديد بموجب اتفاق بينهما على أساس أيضا موافقة العامل، وان تكون كامل الحقوق بنفس الآليات السابقة على الأقل. إلا أن مدة الستة شهور تبقى جزء من النظام العام الذي يحفظ الحقوق وفق قواعد حقوق الإنسان. </w:t>
      </w:r>
    </w:p>
    <w:p w14:paraId="182BBCBD" w14:textId="0D43EDFA" w:rsidR="0033717B" w:rsidRPr="00593B37" w:rsidRDefault="0033717B" w:rsidP="0033717B">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صدور قرار بإغلاق المنشأة</w:t>
      </w:r>
      <w:r w:rsidRPr="00593B37">
        <w:rPr>
          <w:rFonts w:asciiTheme="minorBidi" w:hAnsiTheme="minorBidi" w:hint="cs"/>
          <w:color w:val="000000" w:themeColor="text1"/>
          <w:sz w:val="28"/>
          <w:szCs w:val="28"/>
          <w:shd w:val="clear" w:color="auto" w:fill="FFFFFF"/>
          <w:rtl/>
        </w:rPr>
        <w:t>:</w:t>
      </w:r>
    </w:p>
    <w:p w14:paraId="698EB290" w14:textId="65E59389" w:rsidR="00310FC8" w:rsidRPr="00593B37" w:rsidRDefault="0033717B" w:rsidP="00310FC8">
      <w:pPr>
        <w:pStyle w:val="ListParagraph"/>
        <w:bidi/>
        <w:spacing w:line="360" w:lineRule="auto"/>
        <w:rPr>
          <w:rFonts w:ascii="Arabic Transparent" w:hAnsi="Arabic Transparent" w:cs="Arabic Transparent"/>
          <w:b/>
          <w:bCs/>
          <w:color w:val="000000" w:themeColor="text1"/>
          <w:sz w:val="28"/>
          <w:szCs w:val="28"/>
          <w:shd w:val="clear" w:color="auto" w:fill="FFFFFF"/>
          <w:rtl/>
        </w:rPr>
      </w:pPr>
      <w:r w:rsidRPr="00593B37">
        <w:rPr>
          <w:rFonts w:asciiTheme="minorBidi" w:hAnsiTheme="minorBidi" w:hint="cs"/>
          <w:color w:val="000000" w:themeColor="text1"/>
          <w:sz w:val="28"/>
          <w:szCs w:val="28"/>
          <w:shd w:val="clear" w:color="auto" w:fill="FFFFFF"/>
          <w:rtl/>
        </w:rPr>
        <w:t>1.</w:t>
      </w:r>
      <w:r w:rsidRPr="00593B37">
        <w:rPr>
          <w:rFonts w:asciiTheme="minorBidi" w:hAnsiTheme="minorBidi"/>
          <w:color w:val="000000" w:themeColor="text1"/>
          <w:sz w:val="28"/>
          <w:szCs w:val="28"/>
          <w:shd w:val="clear" w:color="auto" w:fill="FFFFFF"/>
          <w:rtl/>
        </w:rPr>
        <w:t>لا ينتهي عقد العمل في حالة صدور قرار إداري أو قضائي بإغلاق المنشأة أو بإيقاف نشاطها مؤقتاً لمدة لا تزيد على شهرين، وعلى صاحب العمل الاستمرار في دفع أجور عماله طيلة فترة الإغلاق أو الإيقاف المؤقت مع مراعاة الأحكام الواردة في هذا القانون والمتعلقة بفترة التجربة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hint="cs"/>
          <w:color w:val="000000" w:themeColor="text1"/>
          <w:sz w:val="28"/>
          <w:szCs w:val="28"/>
          <w:shd w:val="clear" w:color="auto" w:fill="FFFFFF"/>
          <w:rtl/>
        </w:rPr>
        <w:t xml:space="preserve">2. </w:t>
      </w:r>
      <w:r w:rsidRPr="00593B37">
        <w:rPr>
          <w:rFonts w:asciiTheme="minorBidi" w:hAnsiTheme="minorBidi"/>
          <w:color w:val="000000" w:themeColor="text1"/>
          <w:sz w:val="28"/>
          <w:szCs w:val="28"/>
          <w:shd w:val="clear" w:color="auto" w:fill="FFFFFF"/>
          <w:rtl/>
        </w:rPr>
        <w:t>ينقضي الالتزام المذكور في الفقرة (1) أعلاه بعد مدة الشهرين وعلى صاحب العمل أن يدفع لعماله زيادة على ما سبق ذكره مكافأة نهاية الخدمة كما نصت عليها أحكام هذا القانون</w:t>
      </w:r>
      <w:r w:rsidRPr="00593B37">
        <w:rPr>
          <w:rFonts w:ascii="Arabic Transparent" w:hAnsi="Arabic Transparent" w:cs="Arabic Transparent" w:hint="cs"/>
          <w:b/>
          <w:bCs/>
          <w:color w:val="000000" w:themeColor="text1"/>
          <w:sz w:val="28"/>
          <w:szCs w:val="28"/>
          <w:shd w:val="clear" w:color="auto" w:fill="FFFFFF"/>
          <w:rtl/>
        </w:rPr>
        <w:t xml:space="preserve"> </w:t>
      </w:r>
    </w:p>
    <w:p w14:paraId="3359D101" w14:textId="77777777" w:rsidR="00310FC8" w:rsidRPr="00593B37" w:rsidRDefault="00310FC8" w:rsidP="00310FC8">
      <w:pPr>
        <w:pStyle w:val="ListParagraph"/>
        <w:bidi/>
        <w:spacing w:line="360" w:lineRule="auto"/>
        <w:rPr>
          <w:rFonts w:ascii="Arabic Transparent" w:hAnsi="Arabic Transparent" w:cs="Arabic Transparent"/>
          <w:b/>
          <w:bCs/>
          <w:color w:val="000000" w:themeColor="text1"/>
          <w:sz w:val="28"/>
          <w:szCs w:val="28"/>
          <w:shd w:val="clear" w:color="auto" w:fill="FFFFFF"/>
          <w:rtl/>
        </w:rPr>
      </w:pPr>
    </w:p>
    <w:p w14:paraId="6A8D1866" w14:textId="4A6E885D" w:rsidR="0033717B" w:rsidRPr="00593B37" w:rsidRDefault="00310FC8" w:rsidP="00310FC8">
      <w:pPr>
        <w:pStyle w:val="ListParagraph"/>
        <w:numPr>
          <w:ilvl w:val="0"/>
          <w:numId w:val="2"/>
        </w:numPr>
        <w:bidi/>
        <w:spacing w:line="360" w:lineRule="auto"/>
        <w:rPr>
          <w:rFonts w:asciiTheme="minorBidi" w:hAnsiTheme="minorBidi"/>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tl/>
        </w:rPr>
        <w:t>إنهاء عقد العمل لأسباب فنية أو خسارة</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يجوز لصاحب العمل إنهاء عقد العمل لأسباب فنية أو خسارة اقتضت تقليص عدد العمال مع احتفاظ العامل بحقه في بدل الإشعار، ومكافأة نهاية الخدمة، شريطة إشعار الوزارة بذلك</w:t>
      </w:r>
      <w:r w:rsidRPr="00593B37">
        <w:rPr>
          <w:rFonts w:asciiTheme="minorBidi" w:hAnsiTheme="minorBidi"/>
          <w:color w:val="000000" w:themeColor="text1"/>
          <w:sz w:val="28"/>
          <w:szCs w:val="28"/>
          <w:shd w:val="clear" w:color="auto" w:fill="FFFFFF"/>
        </w:rPr>
        <w:t>.</w:t>
      </w:r>
    </w:p>
    <w:p w14:paraId="69C87648" w14:textId="6ECCEB64" w:rsidR="00310FC8" w:rsidRPr="00593B37" w:rsidRDefault="00310FC8" w:rsidP="00310FC8">
      <w:pPr>
        <w:pStyle w:val="ListParagraph"/>
        <w:numPr>
          <w:ilvl w:val="0"/>
          <w:numId w:val="2"/>
        </w:numPr>
        <w:bidi/>
        <w:spacing w:line="360" w:lineRule="auto"/>
        <w:rPr>
          <w:rFonts w:asciiTheme="minorBidi" w:hAnsiTheme="minorBidi"/>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tl/>
        </w:rPr>
        <w:t>ترك العمل مع الاحتفاظ بالحقوق القانونية</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Pr>
        <w:br/>
      </w:r>
      <w:r w:rsidRPr="00593B37">
        <w:rPr>
          <w:rFonts w:asciiTheme="minorBidi" w:hAnsiTheme="minorBidi" w:hint="cs"/>
          <w:color w:val="000000" w:themeColor="text1"/>
          <w:sz w:val="28"/>
          <w:szCs w:val="28"/>
          <w:shd w:val="clear" w:color="auto" w:fill="FFFFFF"/>
          <w:rtl/>
        </w:rPr>
        <w:t>1.</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tl/>
        </w:rPr>
        <w:t>يجوز للعامل ترك العمل بعد إشعار صاحب العمل مع احتفاظه بحقوقه القانونية بما فيها مكافأة نهاية الخدمة وما يترتب له من حقوق، وذلك في أي من الحالات الآتية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 xml:space="preserve">أ‌. تشغيله في عمل يختلف في نوعه أو درجته اختلافاً بيناً عن العمل الذي اتفق عليه </w:t>
      </w:r>
      <w:r w:rsidRPr="00593B37">
        <w:rPr>
          <w:rFonts w:asciiTheme="minorBidi" w:hAnsiTheme="minorBidi"/>
          <w:color w:val="000000" w:themeColor="text1"/>
          <w:sz w:val="28"/>
          <w:szCs w:val="28"/>
          <w:shd w:val="clear" w:color="auto" w:fill="FFFFFF"/>
          <w:rtl/>
        </w:rPr>
        <w:lastRenderedPageBreak/>
        <w:t>بمقتضى عقد العمل، إلا إذا دعت الضرورة إلى ذلك ولمدة مؤقتة منعاً لوقوع حادث أو في حالة القوة القاهرة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ب‌. تشغيله بصورة تدعو إلى تغيير مكان إقامته</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ت‌. الثبوت بتقرير طبي صادر عن اللجنة الطبية إن استمراره في عمله يشكل خطراً على حياته</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ث‌. اعتداء صاحب العمل أو من يمثله على العامل أثناء العمل أو بسببه بالضرب أو التحقير</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ج‌. عدم وفاء صاحب العمل بالتزاماته تجاه العامل رغم مطالبته بها كتابياً</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hint="cs"/>
          <w:color w:val="000000" w:themeColor="text1"/>
          <w:sz w:val="28"/>
          <w:szCs w:val="28"/>
          <w:shd w:val="clear" w:color="auto" w:fill="FFFFFF"/>
          <w:rtl/>
        </w:rPr>
        <w:t>2.</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tl/>
        </w:rPr>
        <w:t>استثناء مما ورد في البند (1) أعلاه يحق للعامل إذا استقال من عمله خلال السنوات الخمس الأولى ثلث مكافأة نهاية الخدمة، وثلثي مكافأة نهاية الخدمة إذا كانت الاستقالة خلال السنوات الخمس التالية، ويستحق المكافأة كاملة إذا أمضى عشر سنوات أو أكثر في العمل</w:t>
      </w:r>
      <w:r w:rsidRPr="00593B37">
        <w:rPr>
          <w:rFonts w:asciiTheme="minorBidi" w:hAnsiTheme="minorBidi"/>
          <w:color w:val="000000" w:themeColor="text1"/>
          <w:sz w:val="28"/>
          <w:szCs w:val="28"/>
          <w:shd w:val="clear" w:color="auto" w:fill="FFFFFF"/>
        </w:rPr>
        <w:t>.</w:t>
      </w:r>
    </w:p>
    <w:p w14:paraId="0B559F4C" w14:textId="42F7CDAE" w:rsidR="00310FC8" w:rsidRPr="00593B37" w:rsidRDefault="00310FC8" w:rsidP="00310FC8">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hint="cs"/>
          <w:color w:val="000000" w:themeColor="text1"/>
          <w:sz w:val="28"/>
          <w:szCs w:val="28"/>
          <w:shd w:val="clear" w:color="auto" w:fill="FFFFFF"/>
          <w:rtl/>
        </w:rPr>
        <w:t xml:space="preserve"> </w:t>
      </w:r>
      <w:r w:rsidRPr="00593B37">
        <w:rPr>
          <w:rFonts w:asciiTheme="minorBidi" w:hAnsiTheme="minorBidi"/>
          <w:color w:val="000000" w:themeColor="text1"/>
          <w:sz w:val="28"/>
          <w:szCs w:val="28"/>
          <w:shd w:val="clear" w:color="auto" w:fill="FFFFFF"/>
          <w:rtl/>
        </w:rPr>
        <w:t>منح العامل شهادة خدمة</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 xml:space="preserve">يمنح العامل عند انتهاء خدمته بناءً على طلبه شهادة خدمة يذكر فيها اسمه ونوع عمله ومدته. وإذا ما طلب العامل من حقه </w:t>
      </w:r>
      <w:r w:rsidRPr="00593B37">
        <w:rPr>
          <w:rFonts w:asciiTheme="minorBidi" w:hAnsiTheme="minorBidi" w:hint="cs"/>
          <w:color w:val="000000" w:themeColor="text1"/>
          <w:sz w:val="28"/>
          <w:szCs w:val="28"/>
          <w:shd w:val="clear" w:color="auto" w:fill="FFFFFF"/>
          <w:rtl/>
        </w:rPr>
        <w:t>بيا</w:t>
      </w:r>
      <w:r w:rsidRPr="00593B37">
        <w:rPr>
          <w:rFonts w:asciiTheme="minorBidi" w:hAnsiTheme="minorBidi"/>
          <w:color w:val="000000" w:themeColor="text1"/>
          <w:sz w:val="28"/>
          <w:szCs w:val="28"/>
          <w:shd w:val="clear" w:color="auto" w:fill="FFFFFF"/>
          <w:rtl/>
        </w:rPr>
        <w:t>ن مستوى عمله إذا ما كان جيد وفق معايير معينة</w:t>
      </w:r>
      <w:r w:rsidRPr="00593B37">
        <w:rPr>
          <w:rFonts w:asciiTheme="minorBidi" w:hAnsiTheme="minorBidi" w:hint="cs"/>
          <w:color w:val="000000" w:themeColor="text1"/>
          <w:sz w:val="28"/>
          <w:szCs w:val="28"/>
          <w:shd w:val="clear" w:color="auto" w:fill="FFFFFF"/>
          <w:rtl/>
        </w:rPr>
        <w:t>.</w:t>
      </w:r>
    </w:p>
    <w:p w14:paraId="379A76AF" w14:textId="554BBCAC" w:rsidR="00310FC8" w:rsidRPr="00593B37" w:rsidRDefault="00CF640A" w:rsidP="00310FC8">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مكافأة نهاية الخدمة</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للعامل الذي أمضى سنة من العمل الحق في مكافأة نهاية خدمة مقدارها أجر شهر عن كل سنة قضاها في العمل على أساس آخر أجر تقاضاه دون احتساب ساعات العمل الإضافية، وتحتسب لهذا الغرض كسور السنة</w:t>
      </w:r>
      <w:r w:rsidRPr="00593B37">
        <w:rPr>
          <w:rFonts w:asciiTheme="minorBidi" w:hAnsiTheme="minorBidi"/>
          <w:color w:val="000000" w:themeColor="text1"/>
          <w:sz w:val="28"/>
          <w:szCs w:val="28"/>
          <w:shd w:val="clear" w:color="auto" w:fill="FFFFFF"/>
        </w:rPr>
        <w:t>.</w:t>
      </w:r>
      <w:r w:rsidRPr="00593B37">
        <w:rPr>
          <w:rFonts w:ascii="Arabic Transparent" w:hAnsi="Arabic Transparent" w:cs="Arabic Transparent"/>
          <w:b/>
          <w:bCs/>
          <w:color w:val="000000" w:themeColor="text1"/>
          <w:sz w:val="28"/>
          <w:szCs w:val="28"/>
          <w:shd w:val="clear" w:color="auto" w:fill="FFFFFF"/>
          <w:rtl/>
        </w:rPr>
        <w:t xml:space="preserve"> </w:t>
      </w:r>
      <w:r w:rsidRPr="00593B37">
        <w:rPr>
          <w:rFonts w:asciiTheme="minorBidi" w:hAnsiTheme="minorBidi"/>
          <w:color w:val="000000" w:themeColor="text1"/>
          <w:sz w:val="28"/>
          <w:szCs w:val="28"/>
          <w:shd w:val="clear" w:color="auto" w:fill="FFFFFF"/>
          <w:rtl/>
        </w:rPr>
        <w:t xml:space="preserve">وحسب القانون يحسب على اجر آخر راتب في الشهر الذي يستحق به المكافأة، مع الزيادات والعلاوات جميعها كأجر </w:t>
      </w:r>
      <w:r w:rsidR="001E25C4" w:rsidRPr="00593B37">
        <w:rPr>
          <w:rFonts w:asciiTheme="minorBidi" w:hAnsiTheme="minorBidi" w:hint="cs"/>
          <w:color w:val="000000" w:themeColor="text1"/>
          <w:sz w:val="28"/>
          <w:szCs w:val="28"/>
          <w:shd w:val="clear" w:color="auto" w:fill="FFFFFF"/>
          <w:rtl/>
        </w:rPr>
        <w:t>ش</w:t>
      </w:r>
      <w:r w:rsidRPr="00593B37">
        <w:rPr>
          <w:rFonts w:asciiTheme="minorBidi" w:hAnsiTheme="minorBidi"/>
          <w:color w:val="000000" w:themeColor="text1"/>
          <w:sz w:val="28"/>
          <w:szCs w:val="28"/>
          <w:shd w:val="clear" w:color="auto" w:fill="FFFFFF"/>
          <w:rtl/>
        </w:rPr>
        <w:t>هري كامل. والمواصلات الشهرية أو الأسبوعية ولو كانت منفصلة، فجميعها تع</w:t>
      </w:r>
      <w:r w:rsidR="001E25C4" w:rsidRPr="00593B37">
        <w:rPr>
          <w:rFonts w:asciiTheme="minorBidi" w:hAnsiTheme="minorBidi" w:hint="cs"/>
          <w:color w:val="000000" w:themeColor="text1"/>
          <w:sz w:val="28"/>
          <w:szCs w:val="28"/>
          <w:shd w:val="clear" w:color="auto" w:fill="FFFFFF"/>
          <w:rtl/>
        </w:rPr>
        <w:t>ت</w:t>
      </w:r>
      <w:r w:rsidRPr="00593B37">
        <w:rPr>
          <w:rFonts w:asciiTheme="minorBidi" w:hAnsiTheme="minorBidi"/>
          <w:color w:val="000000" w:themeColor="text1"/>
          <w:sz w:val="28"/>
          <w:szCs w:val="28"/>
          <w:shd w:val="clear" w:color="auto" w:fill="FFFFFF"/>
          <w:rtl/>
        </w:rPr>
        <w:t>بر أجور إلا ساعات العمل الإضافية لا تحتسب</w:t>
      </w:r>
      <w:r w:rsidRPr="00593B37">
        <w:rPr>
          <w:rFonts w:asciiTheme="minorBidi" w:hAnsiTheme="minorBidi"/>
          <w:color w:val="000000" w:themeColor="text1"/>
          <w:sz w:val="28"/>
          <w:szCs w:val="28"/>
          <w:shd w:val="clear" w:color="auto" w:fill="FFFFFF"/>
        </w:rPr>
        <w:t>.</w:t>
      </w:r>
    </w:p>
    <w:p w14:paraId="5591E5E1" w14:textId="4619B86B" w:rsidR="001E25C4" w:rsidRPr="00593B37" w:rsidRDefault="001E25C4" w:rsidP="001E25C4">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مكافأة وتعويض العامل بالقطعة أو بالعمولة</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تحتسب مكافأة نهاية الخدمة وتعويض الفصل التعسفي للعامل بالقطعة أو بالعمولة على أساس متوسط أجره الشهري في مدة السنة الأخيرة</w:t>
      </w:r>
      <w:r w:rsidRPr="00593B37">
        <w:rPr>
          <w:rFonts w:asciiTheme="minorBidi" w:hAnsiTheme="minorBidi"/>
          <w:color w:val="000000" w:themeColor="text1"/>
          <w:sz w:val="28"/>
          <w:szCs w:val="28"/>
          <w:shd w:val="clear" w:color="auto" w:fill="FFFFFF"/>
        </w:rPr>
        <w:t>.</w:t>
      </w:r>
    </w:p>
    <w:p w14:paraId="63C4BDB5" w14:textId="14015E39" w:rsidR="001E25C4" w:rsidRPr="00593B37" w:rsidRDefault="001E25C4" w:rsidP="001E25C4">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ساعات العمل الفعلي الأسبوعي</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 xml:space="preserve">ساعات العمل الفعلي في الأسبوع خمس وأربعون ساعة. وهو الحد الأقصى لعمل العمال </w:t>
      </w:r>
      <w:r w:rsidRPr="00593B37">
        <w:rPr>
          <w:rFonts w:asciiTheme="minorBidi" w:hAnsiTheme="minorBidi"/>
          <w:color w:val="000000" w:themeColor="text1"/>
          <w:sz w:val="28"/>
          <w:szCs w:val="28"/>
          <w:shd w:val="clear" w:color="auto" w:fill="FFFFFF"/>
          <w:rtl/>
        </w:rPr>
        <w:lastRenderedPageBreak/>
        <w:t>في المنشأة، يتخللها يوميا نصف ساعة راحة داخل أو خارج المؤسسة، لان هدفها هو راحة الموظف وهي حق له، ولا يجوز تقييد العامل فيها،وما زاد عن ذلك يحسب عملا إضافيا</w:t>
      </w:r>
      <w:r w:rsidRPr="00593B37">
        <w:rPr>
          <w:rFonts w:asciiTheme="minorBidi" w:hAnsiTheme="minorBidi"/>
          <w:color w:val="000000" w:themeColor="text1"/>
          <w:sz w:val="28"/>
          <w:szCs w:val="28"/>
          <w:shd w:val="clear" w:color="auto" w:fill="FFFFFF"/>
        </w:rPr>
        <w:t>.</w:t>
      </w:r>
    </w:p>
    <w:p w14:paraId="111B9CD6" w14:textId="77777777" w:rsidR="00AB1B93" w:rsidRPr="00593B37" w:rsidRDefault="00AB1B93" w:rsidP="001E25C4">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ساعات العمل الإضافية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t xml:space="preserve"> </w:t>
      </w:r>
      <w:r w:rsidRPr="00593B37">
        <w:rPr>
          <w:rFonts w:asciiTheme="minorBidi" w:hAnsiTheme="minorBidi"/>
          <w:color w:val="000000" w:themeColor="text1"/>
          <w:sz w:val="28"/>
          <w:szCs w:val="28"/>
          <w:shd w:val="clear" w:color="auto" w:fill="FFFFFF"/>
          <w:rtl/>
        </w:rPr>
        <w:t>يجوز لطرفي الإنتاج الاتفاق على ساعات عمل إضافية لا تتجاوز اثنتي عشرة ساعة في الأسبوع. ولكن إذا عمل</w:t>
      </w:r>
      <w:r w:rsidRPr="00593B37">
        <w:rPr>
          <w:rFonts w:asciiTheme="minorBidi" w:hAnsiTheme="minorBidi" w:hint="cs"/>
          <w:color w:val="000000" w:themeColor="text1"/>
          <w:sz w:val="28"/>
          <w:szCs w:val="28"/>
          <w:shd w:val="clear" w:color="auto" w:fill="FFFFFF"/>
          <w:rtl/>
        </w:rPr>
        <w:t xml:space="preserve"> العامل</w:t>
      </w:r>
      <w:r w:rsidRPr="00593B37">
        <w:rPr>
          <w:rFonts w:asciiTheme="minorBidi" w:hAnsiTheme="minorBidi"/>
          <w:color w:val="000000" w:themeColor="text1"/>
          <w:sz w:val="28"/>
          <w:szCs w:val="28"/>
          <w:shd w:val="clear" w:color="auto" w:fill="FFFFFF"/>
          <w:rtl/>
        </w:rPr>
        <w:t xml:space="preserve"> أكثر من ذلك فانه يستحقها وتحسب بدل الساعة الواحدة ساعة ونصف، ولا رسوم قضائية عند المطالبة بها مهما كانت</w:t>
      </w:r>
      <w:r w:rsidRPr="00593B37">
        <w:rPr>
          <w:rFonts w:asciiTheme="minorBidi" w:hAnsiTheme="minorBidi"/>
          <w:color w:val="000000" w:themeColor="text1"/>
          <w:sz w:val="28"/>
          <w:szCs w:val="28"/>
          <w:shd w:val="clear" w:color="auto" w:fill="FFFFFF"/>
        </w:rPr>
        <w:t>.</w:t>
      </w:r>
    </w:p>
    <w:p w14:paraId="2981DD4F" w14:textId="00B324A8" w:rsidR="00AB1B93" w:rsidRPr="00593B37" w:rsidRDefault="00AB1B93" w:rsidP="00381114">
      <w:pPr>
        <w:pStyle w:val="ListParagraph"/>
        <w:numPr>
          <w:ilvl w:val="0"/>
          <w:numId w:val="2"/>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الراحة الأسبوعية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hint="cs"/>
          <w:color w:val="000000" w:themeColor="text1"/>
          <w:sz w:val="28"/>
          <w:szCs w:val="28"/>
          <w:shd w:val="clear" w:color="auto" w:fill="FFFFFF"/>
          <w:rtl/>
        </w:rPr>
        <w:t>1.</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tl/>
        </w:rPr>
        <w:t>للعامل الحق في راحة أسبوعية مدفوعة الأجر لا تقل عن 24 ساعة متتالية، ويجوز بناء على اتفاق طرفي الإنتاج تجميعها مرة واحدة في الشهر</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hint="cs"/>
          <w:color w:val="000000" w:themeColor="text1"/>
          <w:sz w:val="28"/>
          <w:szCs w:val="28"/>
          <w:shd w:val="clear" w:color="auto" w:fill="FFFFFF"/>
          <w:rtl/>
        </w:rPr>
        <w:t>2.</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tl/>
        </w:rPr>
        <w:t>تحتسب الراحة الأسبوعية مدفوعة الأجر إذا عمل العامل ستة أيام متصلة قبلها، ويحسم من ذلك نسبة الأيام التي تغيبها العامل عن العمل</w:t>
      </w:r>
      <w:r w:rsidRPr="00593B37">
        <w:rPr>
          <w:rFonts w:asciiTheme="minorBidi" w:hAnsiTheme="minorBidi"/>
          <w:color w:val="000000" w:themeColor="text1"/>
          <w:sz w:val="28"/>
          <w:szCs w:val="28"/>
          <w:shd w:val="clear" w:color="auto" w:fill="FFFFFF"/>
        </w:rPr>
        <w:t>.</w:t>
      </w:r>
    </w:p>
    <w:p w14:paraId="7BC2B46B" w14:textId="795C25BC" w:rsidR="00AB1B93" w:rsidRPr="00593B37" w:rsidRDefault="00AB1B93" w:rsidP="00AB1B93">
      <w:pPr>
        <w:bidi/>
        <w:spacing w:line="360" w:lineRule="auto"/>
        <w:ind w:left="360"/>
        <w:rPr>
          <w:rFonts w:asciiTheme="minorBidi" w:hAnsiTheme="minorBidi"/>
          <w:color w:val="000000" w:themeColor="text1"/>
          <w:sz w:val="28"/>
          <w:szCs w:val="28"/>
          <w:shd w:val="clear" w:color="auto" w:fill="FFFFFF"/>
          <w:rtl/>
        </w:rPr>
      </w:pPr>
      <w:r w:rsidRPr="00593B37">
        <w:rPr>
          <w:rFonts w:asciiTheme="minorBidi" w:hAnsiTheme="minorBidi" w:hint="cs"/>
          <w:color w:val="000000" w:themeColor="text1"/>
          <w:sz w:val="28"/>
          <w:szCs w:val="28"/>
          <w:shd w:val="clear" w:color="auto" w:fill="FFFFFF"/>
          <w:rtl/>
        </w:rPr>
        <w:t xml:space="preserve">    3. </w:t>
      </w:r>
      <w:r w:rsidRPr="00593B37">
        <w:rPr>
          <w:rFonts w:asciiTheme="minorBidi" w:hAnsiTheme="minorBidi"/>
          <w:color w:val="000000" w:themeColor="text1"/>
          <w:sz w:val="28"/>
          <w:szCs w:val="28"/>
          <w:shd w:val="clear" w:color="auto" w:fill="FFFFFF"/>
          <w:rtl/>
        </w:rPr>
        <w:t xml:space="preserve">يوم الجمعة هو يوم الراحة الأسبوعية إلا إذا كانت مصلحة العمل تقتضي تحديد يوم آخر بصورة </w:t>
      </w:r>
      <w:r w:rsidRPr="00593B37">
        <w:rPr>
          <w:rFonts w:asciiTheme="minorBidi" w:hAnsiTheme="minorBidi" w:hint="cs"/>
          <w:color w:val="000000" w:themeColor="text1"/>
          <w:sz w:val="28"/>
          <w:szCs w:val="28"/>
          <w:shd w:val="clear" w:color="auto" w:fill="FFFFFF"/>
          <w:rtl/>
        </w:rPr>
        <w:t xml:space="preserve">منتظمة.   </w:t>
      </w:r>
    </w:p>
    <w:p w14:paraId="11D9CED8" w14:textId="7391F182" w:rsidR="00AB1B93" w:rsidRPr="00593B37" w:rsidRDefault="00AB1B93" w:rsidP="00AB1B93">
      <w:pPr>
        <w:bidi/>
        <w:spacing w:line="360" w:lineRule="auto"/>
        <w:ind w:left="360"/>
        <w:rPr>
          <w:rFonts w:asciiTheme="minorBidi" w:hAnsiTheme="minorBidi"/>
          <w:color w:val="000000" w:themeColor="text1"/>
          <w:sz w:val="28"/>
          <w:szCs w:val="28"/>
          <w:shd w:val="clear" w:color="auto" w:fill="FFFFFF"/>
          <w:rtl/>
        </w:rPr>
      </w:pPr>
      <w:r w:rsidRPr="00593B37">
        <w:rPr>
          <w:rFonts w:asciiTheme="minorBidi" w:hAnsiTheme="minorBidi" w:hint="cs"/>
          <w:color w:val="000000" w:themeColor="text1"/>
          <w:sz w:val="28"/>
          <w:szCs w:val="28"/>
          <w:shd w:val="clear" w:color="auto" w:fill="FFFFFF"/>
          <w:rtl/>
        </w:rPr>
        <w:t>18-</w:t>
      </w:r>
      <w:r w:rsidR="00381114" w:rsidRPr="00593B37">
        <w:rPr>
          <w:rFonts w:asciiTheme="minorBidi" w:hAnsiTheme="minorBidi" w:hint="cs"/>
          <w:color w:val="000000" w:themeColor="text1"/>
          <w:sz w:val="28"/>
          <w:szCs w:val="28"/>
          <w:shd w:val="clear" w:color="auto" w:fill="FFFFFF"/>
          <w:rtl/>
        </w:rPr>
        <w:t xml:space="preserve"> </w:t>
      </w:r>
      <w:r w:rsidRPr="00593B37">
        <w:rPr>
          <w:rFonts w:asciiTheme="minorBidi" w:hAnsiTheme="minorBidi" w:hint="cs"/>
          <w:color w:val="000000" w:themeColor="text1"/>
          <w:sz w:val="28"/>
          <w:szCs w:val="28"/>
          <w:shd w:val="clear" w:color="auto" w:fill="FFFFFF"/>
          <w:rtl/>
        </w:rPr>
        <w:t xml:space="preserve"> </w:t>
      </w:r>
      <w:r w:rsidRPr="00593B37">
        <w:rPr>
          <w:rFonts w:asciiTheme="minorBidi" w:hAnsiTheme="minorBidi"/>
          <w:color w:val="000000" w:themeColor="text1"/>
          <w:sz w:val="28"/>
          <w:szCs w:val="28"/>
          <w:shd w:val="clear" w:color="auto" w:fill="FFFFFF"/>
          <w:rtl/>
        </w:rPr>
        <w:t>الإجازة السنوية</w:t>
      </w:r>
      <w:r w:rsidRPr="00593B37">
        <w:rPr>
          <w:rFonts w:asciiTheme="minorBidi" w:hAnsiTheme="minorBidi"/>
          <w:color w:val="000000" w:themeColor="text1"/>
          <w:sz w:val="28"/>
          <w:szCs w:val="28"/>
          <w:shd w:val="clear" w:color="auto" w:fill="FFFFFF"/>
        </w:rPr>
        <w:br/>
      </w:r>
      <w:r w:rsidRPr="00593B37">
        <w:rPr>
          <w:rFonts w:asciiTheme="minorBidi" w:hAnsiTheme="minorBidi" w:hint="cs"/>
          <w:color w:val="000000" w:themeColor="text1"/>
          <w:sz w:val="28"/>
          <w:szCs w:val="28"/>
          <w:shd w:val="clear" w:color="auto" w:fill="FFFFFF"/>
          <w:rtl/>
        </w:rPr>
        <w:t>1.</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tl/>
        </w:rPr>
        <w:t>يستحق العامل إجازة سنوية مدفوعة الأجر مدتها أسبوعان عن كل سنة في العمل، وثلاثة أسابيع للعامل في الأعمال الخطرة أو الضارة بالصحة ولمن أمضى خمس سنوات في المنشأة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hint="cs"/>
          <w:color w:val="000000" w:themeColor="text1"/>
          <w:sz w:val="28"/>
          <w:szCs w:val="28"/>
          <w:shd w:val="clear" w:color="auto" w:fill="FFFFFF"/>
          <w:rtl/>
        </w:rPr>
        <w:t>2.</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tl/>
        </w:rPr>
        <w:t>لا يجوز للعامل التنازل عن الإجازة السنوية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hint="cs"/>
          <w:color w:val="000000" w:themeColor="text1"/>
          <w:sz w:val="28"/>
          <w:szCs w:val="28"/>
          <w:shd w:val="clear" w:color="auto" w:fill="FFFFFF"/>
          <w:rtl/>
        </w:rPr>
        <w:t>3.</w:t>
      </w:r>
      <w:r w:rsidRPr="00593B37">
        <w:rPr>
          <w:rFonts w:asciiTheme="minorBidi" w:hAnsiTheme="minorBidi"/>
          <w:color w:val="000000" w:themeColor="text1"/>
          <w:sz w:val="28"/>
          <w:szCs w:val="28"/>
          <w:shd w:val="clear" w:color="auto" w:fill="FFFFFF"/>
          <w:rtl/>
        </w:rPr>
        <w:t>بناء على اتفاق طرفي الإنتاج يجوز تجزئة الإجازة السنوية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hint="cs"/>
          <w:color w:val="000000" w:themeColor="text1"/>
          <w:sz w:val="28"/>
          <w:szCs w:val="28"/>
          <w:shd w:val="clear" w:color="auto" w:fill="FFFFFF"/>
          <w:rtl/>
        </w:rPr>
        <w:t>4.</w:t>
      </w:r>
      <w:r w:rsidRPr="00593B37">
        <w:rPr>
          <w:rFonts w:asciiTheme="minorBidi" w:hAnsiTheme="minorBidi"/>
          <w:color w:val="000000" w:themeColor="text1"/>
          <w:sz w:val="28"/>
          <w:szCs w:val="28"/>
          <w:shd w:val="clear" w:color="auto" w:fill="FFFFFF"/>
          <w:rtl/>
        </w:rPr>
        <w:t>لا يجوز تجميع الإجازات السنوية لأكثر من سنتين</w:t>
      </w:r>
      <w:r w:rsidRPr="00593B37">
        <w:rPr>
          <w:rFonts w:asciiTheme="minorBidi" w:hAnsiTheme="minorBidi"/>
          <w:color w:val="000000" w:themeColor="text1"/>
          <w:sz w:val="28"/>
          <w:szCs w:val="28"/>
          <w:shd w:val="clear" w:color="auto" w:fill="FFFFFF"/>
        </w:rPr>
        <w:t>.</w:t>
      </w:r>
    </w:p>
    <w:p w14:paraId="507C20B6" w14:textId="257E47D5" w:rsidR="00381114" w:rsidRPr="00593B37" w:rsidRDefault="00381114" w:rsidP="00381114">
      <w:pPr>
        <w:pStyle w:val="ListParagraph"/>
        <w:numPr>
          <w:ilvl w:val="0"/>
          <w:numId w:val="4"/>
        </w:numPr>
        <w:bidi/>
        <w:spacing w:line="360" w:lineRule="auto"/>
        <w:rPr>
          <w:rFonts w:asciiTheme="minorBidi" w:hAnsiTheme="minorBidi"/>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tl/>
        </w:rPr>
        <w:t>إجازة الأعياد الدينية والرسمية</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للعامل الحق في إجازة مدفوعة الأجر في الأعياد الدينية والرسمية لا تحتسب من الإجازات السنوية. وهي تقع في حدود خمسة عشر يوما وهي (إجازة أعياد الإخوة المسيحية 3 أيام، نهاية السنة ويوم 25 كانون أول ويوم 7 كانون ثاني، ويوم المرأة "ليس كل عام"، ويوم الاستقلال، ويوم الأم، وعيد العمال، وأربعة أيام عيد الأضحى، وثلاثة عيد الفطر، ورأس السنة الهجرية، وعيد المولد النبوي الشريف)</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lastRenderedPageBreak/>
        <w:t>ويمكن أن تزيد عن ذلك وفق قرارات السلطات السياسية والمختصة، وهي التي يقررها مجلس الوزراء أو رئيس الدولة أو غيره من السلطات العامة</w:t>
      </w:r>
    </w:p>
    <w:p w14:paraId="4F23B0AE" w14:textId="77777777" w:rsidR="00381114" w:rsidRPr="00593B37" w:rsidRDefault="00381114" w:rsidP="00381114">
      <w:pPr>
        <w:pStyle w:val="ListParagraph"/>
        <w:numPr>
          <w:ilvl w:val="0"/>
          <w:numId w:val="4"/>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يستحق العامل إجازة مدفوعة الأجر لمدة ثلاثة أيام في حال وفاة أحد أقاربه حتى الدرجة الثانية غير محتسبة من إجازته السنوية</w:t>
      </w:r>
      <w:r w:rsidRPr="00593B37">
        <w:rPr>
          <w:rFonts w:asciiTheme="minorBidi" w:hAnsiTheme="minorBidi"/>
          <w:color w:val="000000" w:themeColor="text1"/>
          <w:sz w:val="28"/>
          <w:szCs w:val="28"/>
          <w:shd w:val="clear" w:color="auto" w:fill="FFFFFF"/>
        </w:rPr>
        <w:t>.</w:t>
      </w:r>
    </w:p>
    <w:p w14:paraId="5EF64D7A" w14:textId="77777777" w:rsidR="00B93739" w:rsidRPr="00593B37" w:rsidRDefault="00381114" w:rsidP="00381114">
      <w:pPr>
        <w:pStyle w:val="ListParagraph"/>
        <w:numPr>
          <w:ilvl w:val="0"/>
          <w:numId w:val="4"/>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استحقاق العامل للأجرة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يستحق العامل أجر</w:t>
      </w:r>
      <w:r w:rsidR="00B93739" w:rsidRPr="00593B37">
        <w:rPr>
          <w:rFonts w:asciiTheme="minorBidi" w:hAnsiTheme="minorBidi" w:hint="cs"/>
          <w:color w:val="000000" w:themeColor="text1"/>
          <w:sz w:val="28"/>
          <w:szCs w:val="28"/>
          <w:shd w:val="clear" w:color="auto" w:fill="FFFFFF"/>
          <w:rtl/>
        </w:rPr>
        <w:t xml:space="preserve">ه </w:t>
      </w:r>
      <w:r w:rsidRPr="00593B37">
        <w:rPr>
          <w:rFonts w:asciiTheme="minorBidi" w:hAnsiTheme="minorBidi"/>
          <w:color w:val="000000" w:themeColor="text1"/>
          <w:sz w:val="28"/>
          <w:szCs w:val="28"/>
          <w:shd w:val="clear" w:color="auto" w:fill="FFFFFF"/>
          <w:rtl/>
        </w:rPr>
        <w:t xml:space="preserve">إذا تواجد في مكان العمل وإن لم يؤد </w:t>
      </w:r>
      <w:r w:rsidR="00B93739" w:rsidRPr="00593B37">
        <w:rPr>
          <w:rFonts w:asciiTheme="minorBidi" w:hAnsiTheme="minorBidi" w:hint="cs"/>
          <w:color w:val="000000" w:themeColor="text1"/>
          <w:sz w:val="28"/>
          <w:szCs w:val="28"/>
          <w:shd w:val="clear" w:color="auto" w:fill="FFFFFF"/>
          <w:rtl/>
        </w:rPr>
        <w:t>عمله</w:t>
      </w:r>
      <w:r w:rsidRPr="00593B37">
        <w:rPr>
          <w:rFonts w:asciiTheme="minorBidi" w:hAnsiTheme="minorBidi"/>
          <w:color w:val="000000" w:themeColor="text1"/>
          <w:sz w:val="28"/>
          <w:szCs w:val="28"/>
          <w:shd w:val="clear" w:color="auto" w:fill="FFFFFF"/>
          <w:rtl/>
        </w:rPr>
        <w:t xml:space="preserve"> لأسباب تتعلق بالمنشأة. والأجرة يجب أن تتناسب مع طبيعة العمل</w:t>
      </w:r>
      <w:r w:rsidR="00B93739" w:rsidRPr="00593B37">
        <w:rPr>
          <w:rFonts w:asciiTheme="minorBidi" w:hAnsiTheme="minorBidi" w:hint="cs"/>
          <w:color w:val="000000" w:themeColor="text1"/>
          <w:sz w:val="28"/>
          <w:szCs w:val="28"/>
          <w:shd w:val="clear" w:color="auto" w:fill="FFFFFF"/>
          <w:rtl/>
        </w:rPr>
        <w:t>.</w:t>
      </w:r>
    </w:p>
    <w:p w14:paraId="48562C1C" w14:textId="77777777" w:rsidR="00B93739" w:rsidRPr="00593B37" w:rsidRDefault="00B93739" w:rsidP="00B93739">
      <w:pPr>
        <w:pStyle w:val="ListParagraph"/>
        <w:numPr>
          <w:ilvl w:val="0"/>
          <w:numId w:val="4"/>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الحد الأدنى للأجور</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لا يجوز أن يقل أجر العامل عن الحد الأدنى</w:t>
      </w:r>
      <w:r w:rsidRPr="00593B37">
        <w:rPr>
          <w:rFonts w:asciiTheme="minorBidi" w:hAnsiTheme="minorBidi" w:hint="cs"/>
          <w:color w:val="000000" w:themeColor="text1"/>
          <w:sz w:val="28"/>
          <w:szCs w:val="28"/>
          <w:shd w:val="clear" w:color="auto" w:fill="FFFFFF"/>
          <w:rtl/>
        </w:rPr>
        <w:t xml:space="preserve"> للأجور</w:t>
      </w:r>
      <w:r w:rsidRPr="00593B37">
        <w:rPr>
          <w:rFonts w:asciiTheme="minorBidi" w:hAnsiTheme="minorBidi"/>
          <w:color w:val="000000" w:themeColor="text1"/>
          <w:sz w:val="28"/>
          <w:szCs w:val="28"/>
          <w:shd w:val="clear" w:color="auto" w:fill="FFFFFF"/>
          <w:rtl/>
        </w:rPr>
        <w:t xml:space="preserve"> </w:t>
      </w:r>
      <w:r w:rsidRPr="00593B37">
        <w:rPr>
          <w:rFonts w:asciiTheme="minorBidi" w:hAnsiTheme="minorBidi" w:hint="cs"/>
          <w:color w:val="000000" w:themeColor="text1"/>
          <w:sz w:val="28"/>
          <w:szCs w:val="28"/>
          <w:shd w:val="clear" w:color="auto" w:fill="FFFFFF"/>
          <w:rtl/>
        </w:rPr>
        <w:t>و</w:t>
      </w:r>
      <w:r w:rsidRPr="00593B37">
        <w:rPr>
          <w:rFonts w:asciiTheme="minorBidi" w:hAnsiTheme="minorBidi"/>
          <w:color w:val="000000" w:themeColor="text1"/>
          <w:sz w:val="28"/>
          <w:szCs w:val="28"/>
          <w:shd w:val="clear" w:color="auto" w:fill="FFFFFF"/>
          <w:rtl/>
        </w:rPr>
        <w:t>المقر قانوناً. وهو ما اقر مؤخرا بألف و</w:t>
      </w:r>
      <w:r w:rsidRPr="00593B37">
        <w:rPr>
          <w:rFonts w:asciiTheme="minorBidi" w:hAnsiTheme="minorBidi" w:hint="cs"/>
          <w:color w:val="000000" w:themeColor="text1"/>
          <w:sz w:val="28"/>
          <w:szCs w:val="28"/>
          <w:shd w:val="clear" w:color="auto" w:fill="FFFFFF"/>
          <w:rtl/>
        </w:rPr>
        <w:t>ثمان مائة</w:t>
      </w:r>
      <w:r w:rsidRPr="00593B37">
        <w:rPr>
          <w:rFonts w:asciiTheme="minorBidi" w:hAnsiTheme="minorBidi"/>
          <w:color w:val="000000" w:themeColor="text1"/>
          <w:sz w:val="28"/>
          <w:szCs w:val="28"/>
          <w:shd w:val="clear" w:color="auto" w:fill="FFFFFF"/>
          <w:rtl/>
        </w:rPr>
        <w:t xml:space="preserve"> وخمسون شيكل. وهو وان كان يمنح لكثير من الفئات اقل فانه يبقى دينا في ذمة رب العمل يستطيع العامل المطالبة به في أي وقت</w:t>
      </w:r>
      <w:r w:rsidRPr="00593B37">
        <w:rPr>
          <w:rFonts w:asciiTheme="minorBidi" w:hAnsiTheme="minorBidi" w:hint="cs"/>
          <w:color w:val="000000" w:themeColor="text1"/>
          <w:sz w:val="28"/>
          <w:szCs w:val="28"/>
          <w:shd w:val="clear" w:color="auto" w:fill="FFFFFF"/>
          <w:rtl/>
        </w:rPr>
        <w:t>.</w:t>
      </w:r>
    </w:p>
    <w:p w14:paraId="2AB0494D" w14:textId="38583640" w:rsidR="005F4B8B" w:rsidRPr="00593B37" w:rsidRDefault="00B93739" w:rsidP="00B93739">
      <w:pPr>
        <w:pStyle w:val="ListParagraph"/>
        <w:numPr>
          <w:ilvl w:val="0"/>
          <w:numId w:val="4"/>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tl/>
        </w:rPr>
        <w:t>السلامة والصحة المهنية</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لا يكفي فقط تشغيل العمال وإنما يجب أن يكون مكان العمل مناسب له</w:t>
      </w:r>
      <w:r w:rsidR="007557DB">
        <w:rPr>
          <w:rFonts w:asciiTheme="minorBidi" w:hAnsiTheme="minorBidi" w:hint="cs"/>
          <w:color w:val="000000" w:themeColor="text1"/>
          <w:sz w:val="28"/>
          <w:szCs w:val="28"/>
          <w:shd w:val="clear" w:color="auto" w:fill="FFFFFF"/>
          <w:rtl/>
          <w:lang w:bidi="ar-JO"/>
        </w:rPr>
        <w:t>م</w:t>
      </w:r>
      <w:r w:rsidRPr="00593B37">
        <w:rPr>
          <w:rFonts w:asciiTheme="minorBidi" w:hAnsiTheme="minorBidi"/>
          <w:color w:val="000000" w:themeColor="text1"/>
          <w:sz w:val="28"/>
          <w:szCs w:val="28"/>
          <w:shd w:val="clear" w:color="auto" w:fill="FFFFFF"/>
          <w:rtl/>
        </w:rPr>
        <w:t>، وان تراعى فيه وسائل السلامة المهنية كاملة. بحسب طبيعة العمل ومدى خطورة أدواته</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تعليمات السلامة والصحة المهنية</w:t>
      </w:r>
      <w:r w:rsidRPr="00593B37">
        <w:rPr>
          <w:rFonts w:asciiTheme="minorBidi" w:hAnsiTheme="minorBidi"/>
          <w:color w:val="000000" w:themeColor="text1"/>
          <w:sz w:val="28"/>
          <w:szCs w:val="28"/>
          <w:shd w:val="clear" w:color="auto" w:fill="FFFFFF"/>
        </w:rPr>
        <w:t xml:space="preserve"> :</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وفقاً لأحكام هذا القانون والأنظمة الصادرة بمقتضاه تصدر المنشأة التعليمات الخاصة بالسلامة والصحة المهنية ولائحة الجزاءات الخاصة بها مصدقة من الوزارة، وتعلق هذه التعليمات في أماكن ظاهرة في المنشأة</w:t>
      </w:r>
      <w:r w:rsidRPr="00593B37">
        <w:rPr>
          <w:rFonts w:asciiTheme="minorBidi" w:hAnsiTheme="minorBidi"/>
          <w:color w:val="000000" w:themeColor="text1"/>
          <w:sz w:val="28"/>
          <w:szCs w:val="28"/>
          <w:shd w:val="clear" w:color="auto" w:fill="FFFFFF"/>
        </w:rPr>
        <w:t>.</w:t>
      </w:r>
      <w:r w:rsidRPr="00593B37">
        <w:rPr>
          <w:rFonts w:asciiTheme="minorBidi" w:hAnsiTheme="minorBidi"/>
          <w:color w:val="000000" w:themeColor="text1"/>
          <w:sz w:val="28"/>
          <w:szCs w:val="28"/>
          <w:shd w:val="clear" w:color="auto" w:fill="FFFFFF"/>
        </w:rPr>
        <w:br/>
      </w:r>
      <w:r w:rsidRPr="00593B37">
        <w:rPr>
          <w:rFonts w:asciiTheme="minorBidi" w:hAnsiTheme="minorBidi"/>
          <w:color w:val="000000" w:themeColor="text1"/>
          <w:sz w:val="28"/>
          <w:szCs w:val="28"/>
          <w:shd w:val="clear" w:color="auto" w:fill="FFFFFF"/>
          <w:rtl/>
        </w:rPr>
        <w:t>وإلا يتحمل رب العمل كامل أسباب السلامة في مكان العمل، ويجب ان يكون رب العمل مؤمن على</w:t>
      </w:r>
      <w:r w:rsidR="005F4B8B" w:rsidRPr="00593B37">
        <w:rPr>
          <w:rFonts w:asciiTheme="minorBidi" w:hAnsiTheme="minorBidi" w:hint="cs"/>
          <w:color w:val="000000" w:themeColor="text1"/>
          <w:sz w:val="28"/>
          <w:szCs w:val="28"/>
          <w:shd w:val="clear" w:color="auto" w:fill="FFFFFF"/>
          <w:rtl/>
        </w:rPr>
        <w:t xml:space="preserve"> </w:t>
      </w:r>
      <w:r w:rsidRPr="00593B37">
        <w:rPr>
          <w:rFonts w:asciiTheme="minorBidi" w:hAnsiTheme="minorBidi"/>
          <w:color w:val="000000" w:themeColor="text1"/>
          <w:sz w:val="28"/>
          <w:szCs w:val="28"/>
          <w:shd w:val="clear" w:color="auto" w:fill="FFFFFF"/>
          <w:rtl/>
        </w:rPr>
        <w:t>العمال داخل المنشاة</w:t>
      </w:r>
      <w:r w:rsidRPr="00593B37">
        <w:rPr>
          <w:rFonts w:asciiTheme="minorBidi" w:hAnsiTheme="minorBidi"/>
          <w:color w:val="000000" w:themeColor="text1"/>
          <w:sz w:val="28"/>
          <w:szCs w:val="28"/>
          <w:shd w:val="clear" w:color="auto" w:fill="FFFFFF"/>
        </w:rPr>
        <w:t>.</w:t>
      </w:r>
    </w:p>
    <w:p w14:paraId="0D2686B9" w14:textId="68F0B972" w:rsidR="005F4B8B" w:rsidRPr="00593B37" w:rsidRDefault="005F4B8B" w:rsidP="005F4B8B">
      <w:pPr>
        <w:pStyle w:val="ListParagraph"/>
        <w:numPr>
          <w:ilvl w:val="0"/>
          <w:numId w:val="4"/>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s="Arial"/>
          <w:color w:val="000000" w:themeColor="text1"/>
          <w:sz w:val="28"/>
          <w:szCs w:val="28"/>
          <w:shd w:val="clear" w:color="auto" w:fill="FFFFFF"/>
          <w:rtl/>
        </w:rPr>
        <w:t>حظر تشغيل الأطفال :</w:t>
      </w:r>
      <w:r w:rsidRPr="00593B37">
        <w:rPr>
          <w:rFonts w:asciiTheme="minorBidi" w:hAnsiTheme="minorBidi" w:cs="Arial" w:hint="cs"/>
          <w:color w:val="000000" w:themeColor="text1"/>
          <w:sz w:val="28"/>
          <w:szCs w:val="28"/>
          <w:shd w:val="clear" w:color="auto" w:fill="FFFFFF"/>
          <w:rtl/>
        </w:rPr>
        <w:t xml:space="preserve"> </w:t>
      </w:r>
      <w:r w:rsidRPr="00593B37">
        <w:rPr>
          <w:rFonts w:asciiTheme="minorBidi" w:hAnsiTheme="minorBidi" w:cs="Arial"/>
          <w:color w:val="000000" w:themeColor="text1"/>
          <w:sz w:val="28"/>
          <w:szCs w:val="28"/>
          <w:shd w:val="clear" w:color="auto" w:fill="FFFFFF"/>
          <w:rtl/>
        </w:rPr>
        <w:t>يحظر تشغيل الأطفال قبل بلوغهم سن الخامسة عشر.</w:t>
      </w:r>
    </w:p>
    <w:p w14:paraId="7607461E" w14:textId="77777777" w:rsidR="00A44D24" w:rsidRPr="00593B37" w:rsidRDefault="00A44D24" w:rsidP="00A44D24">
      <w:pPr>
        <w:bidi/>
        <w:spacing w:line="360" w:lineRule="auto"/>
        <w:rPr>
          <w:rFonts w:asciiTheme="minorBidi" w:hAnsiTheme="minorBidi"/>
          <w:color w:val="000000" w:themeColor="text1"/>
          <w:sz w:val="28"/>
          <w:szCs w:val="28"/>
          <w:shd w:val="clear" w:color="auto" w:fill="FFFFFF"/>
        </w:rPr>
      </w:pPr>
    </w:p>
    <w:p w14:paraId="1F8D9960" w14:textId="77777777" w:rsidR="00A44D24" w:rsidRPr="00FA6CBD" w:rsidRDefault="00A44D24" w:rsidP="00A44D24">
      <w:pPr>
        <w:pStyle w:val="ListParagraph"/>
        <w:numPr>
          <w:ilvl w:val="0"/>
          <w:numId w:val="4"/>
        </w:numPr>
        <w:bidi/>
        <w:spacing w:line="360" w:lineRule="auto"/>
        <w:rPr>
          <w:rFonts w:asciiTheme="minorBidi" w:hAnsiTheme="minorBidi"/>
          <w:sz w:val="28"/>
          <w:szCs w:val="28"/>
          <w:shd w:val="clear" w:color="auto" w:fill="FFFFFF"/>
        </w:rPr>
      </w:pPr>
      <w:r w:rsidRPr="00FA6CBD">
        <w:rPr>
          <w:rFonts w:asciiTheme="minorBidi" w:hAnsiTheme="minorBidi" w:cs="Arial"/>
          <w:sz w:val="28"/>
          <w:szCs w:val="28"/>
          <w:shd w:val="clear" w:color="auto" w:fill="FFFFFF"/>
          <w:rtl/>
        </w:rPr>
        <w:t>إجازة الولادة :</w:t>
      </w:r>
    </w:p>
    <w:p w14:paraId="1641BBEA" w14:textId="7572A422" w:rsidR="00A44D24" w:rsidRPr="00B71B15" w:rsidRDefault="00A44D24" w:rsidP="00B71B15">
      <w:pPr>
        <w:pStyle w:val="ListParagraph"/>
        <w:numPr>
          <w:ilvl w:val="0"/>
          <w:numId w:val="21"/>
        </w:numPr>
        <w:bidi/>
        <w:spacing w:line="360" w:lineRule="auto"/>
        <w:rPr>
          <w:rFonts w:asciiTheme="minorBidi" w:hAnsiTheme="minorBidi" w:cs="Arial"/>
          <w:color w:val="000000" w:themeColor="text1"/>
          <w:sz w:val="28"/>
          <w:szCs w:val="28"/>
          <w:shd w:val="clear" w:color="auto" w:fill="FFFFFF"/>
          <w:rtl/>
        </w:rPr>
      </w:pPr>
      <w:r w:rsidRPr="00B71B15">
        <w:rPr>
          <w:rFonts w:asciiTheme="minorBidi" w:hAnsiTheme="minorBidi" w:cs="Arial"/>
          <w:color w:val="000000" w:themeColor="text1"/>
          <w:sz w:val="28"/>
          <w:szCs w:val="28"/>
          <w:shd w:val="clear" w:color="auto" w:fill="FFFFFF"/>
          <w:rtl/>
        </w:rPr>
        <w:t>للمرأة العاملة التي أمضت في العمل قبل كل ولادة مدة مائة وثمانين يوماً الحق في إجازة وضع لمدة عشرة أسابيع مدفوعة الأجر منها ستة أسابيع على الأقل بعد الولادة.</w:t>
      </w:r>
    </w:p>
    <w:p w14:paraId="7295BCA3" w14:textId="43A27CED" w:rsidR="00B71B15" w:rsidRPr="00FA6CBD" w:rsidRDefault="00B71B15" w:rsidP="00B71B15">
      <w:pPr>
        <w:bidi/>
        <w:spacing w:line="360" w:lineRule="auto"/>
        <w:rPr>
          <w:rFonts w:asciiTheme="minorBidi" w:hAnsiTheme="minorBidi"/>
          <w:color w:val="000000" w:themeColor="text1"/>
          <w:sz w:val="28"/>
          <w:szCs w:val="28"/>
          <w:u w:val="single"/>
          <w:shd w:val="clear" w:color="auto" w:fill="FFFFFF"/>
          <w:rtl/>
          <w:lang w:bidi="ar-JO"/>
        </w:rPr>
      </w:pPr>
      <w:r w:rsidRPr="00FA6CBD">
        <w:rPr>
          <w:rFonts w:asciiTheme="minorBidi" w:hAnsiTheme="minorBidi" w:hint="cs"/>
          <w:color w:val="000000" w:themeColor="text1"/>
          <w:sz w:val="28"/>
          <w:szCs w:val="28"/>
          <w:u w:val="single"/>
          <w:shd w:val="clear" w:color="auto" w:fill="FFFFFF"/>
          <w:rtl/>
        </w:rPr>
        <w:lastRenderedPageBreak/>
        <w:t xml:space="preserve">تم تعديل هذه الاجازة لتصبح 14 اسبوع وثلاثة ايام للأب مدفوعة الاجر في جلسة الوزراء رقم (149) المعقودة بتاريخ 1\3\2022 </w:t>
      </w:r>
    </w:p>
    <w:p w14:paraId="72D2B0C9" w14:textId="77777777" w:rsidR="00A44D24" w:rsidRPr="00593B37" w:rsidRDefault="00A44D24" w:rsidP="00A44D24">
      <w:pPr>
        <w:bidi/>
        <w:spacing w:line="360" w:lineRule="auto"/>
        <w:ind w:left="360"/>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Pr>
        <w:t>2</w:t>
      </w:r>
      <w:r w:rsidRPr="00593B37">
        <w:rPr>
          <w:rFonts w:asciiTheme="minorBidi" w:hAnsiTheme="minorBidi" w:cs="Arial"/>
          <w:color w:val="000000" w:themeColor="text1"/>
          <w:sz w:val="28"/>
          <w:szCs w:val="28"/>
          <w:shd w:val="clear" w:color="auto" w:fill="FFFFFF"/>
          <w:rtl/>
        </w:rPr>
        <w:t>. لا يجوز فصل المرأة العاملة بسبب الإجازة المذكورة أعلاه إلا إذا ثبت أنها اشتغلت بعمل آخر خلالها.</w:t>
      </w:r>
    </w:p>
    <w:p w14:paraId="17D4F261" w14:textId="77777777" w:rsidR="00A44D24" w:rsidRPr="00593B37" w:rsidRDefault="00A44D24" w:rsidP="00A44D24">
      <w:pPr>
        <w:bidi/>
        <w:spacing w:line="360" w:lineRule="auto"/>
        <w:ind w:left="360"/>
        <w:rPr>
          <w:rFonts w:asciiTheme="minorBidi" w:hAnsiTheme="minorBidi"/>
          <w:color w:val="000000" w:themeColor="text1"/>
          <w:sz w:val="28"/>
          <w:szCs w:val="28"/>
          <w:shd w:val="clear" w:color="auto" w:fill="FFFFFF"/>
        </w:rPr>
      </w:pPr>
      <w:r w:rsidRPr="00593B37">
        <w:rPr>
          <w:rFonts w:asciiTheme="minorBidi" w:hAnsiTheme="minorBidi" w:cs="Arial"/>
          <w:color w:val="000000" w:themeColor="text1"/>
          <w:sz w:val="28"/>
          <w:szCs w:val="28"/>
          <w:shd w:val="clear" w:color="auto" w:fill="FFFFFF"/>
          <w:rtl/>
        </w:rPr>
        <w:t>فترات الرضاعة :</w:t>
      </w:r>
    </w:p>
    <w:p w14:paraId="5F632151" w14:textId="77777777" w:rsidR="00A44D24" w:rsidRPr="00593B37" w:rsidRDefault="00A44D24" w:rsidP="00A44D24">
      <w:pPr>
        <w:bidi/>
        <w:spacing w:line="360" w:lineRule="auto"/>
        <w:ind w:left="360"/>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Pr>
        <w:t>1</w:t>
      </w:r>
      <w:r w:rsidRPr="00593B37">
        <w:rPr>
          <w:rFonts w:asciiTheme="minorBidi" w:hAnsiTheme="minorBidi" w:cs="Arial"/>
          <w:color w:val="000000" w:themeColor="text1"/>
          <w:sz w:val="28"/>
          <w:szCs w:val="28"/>
          <w:shd w:val="clear" w:color="auto" w:fill="FFFFFF"/>
          <w:rtl/>
        </w:rPr>
        <w:t>- للمرأة المرضع الحق بفترة أو فترات رضاعة أثناء العمل لا تقل في مجموعها عن ساعة يومياً لمدة سنة من تاريخ الوضع.</w:t>
      </w:r>
    </w:p>
    <w:p w14:paraId="4CF676AF" w14:textId="77777777" w:rsidR="00A44D24" w:rsidRPr="00593B37" w:rsidRDefault="00A44D24" w:rsidP="00A44D24">
      <w:pPr>
        <w:bidi/>
        <w:spacing w:line="360" w:lineRule="auto"/>
        <w:ind w:left="360"/>
        <w:rPr>
          <w:rFonts w:asciiTheme="minorBidi" w:hAnsiTheme="minorBidi" w:cs="Arial"/>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Pr>
        <w:t>2</w:t>
      </w:r>
      <w:r w:rsidRPr="00593B37">
        <w:rPr>
          <w:rFonts w:asciiTheme="minorBidi" w:hAnsiTheme="minorBidi" w:cs="Arial"/>
          <w:color w:val="000000" w:themeColor="text1"/>
          <w:sz w:val="28"/>
          <w:szCs w:val="28"/>
          <w:shd w:val="clear" w:color="auto" w:fill="FFFFFF"/>
          <w:rtl/>
        </w:rPr>
        <w:t>- تحتسب ساعة الرضاعة المذكورة من ساعات العمل اليومية.</w:t>
      </w:r>
    </w:p>
    <w:p w14:paraId="5738EAD0" w14:textId="77777777" w:rsidR="00A44D24" w:rsidRPr="00593B37" w:rsidRDefault="00A44D24" w:rsidP="00A44D24">
      <w:pPr>
        <w:pStyle w:val="ListParagraph"/>
        <w:numPr>
          <w:ilvl w:val="0"/>
          <w:numId w:val="4"/>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s="Arial"/>
          <w:color w:val="000000" w:themeColor="text1"/>
          <w:sz w:val="28"/>
          <w:szCs w:val="28"/>
          <w:shd w:val="clear" w:color="auto" w:fill="FFFFFF"/>
          <w:rtl/>
        </w:rPr>
        <w:t>هيئة تفتيش العمل :</w:t>
      </w:r>
    </w:p>
    <w:p w14:paraId="3D951903" w14:textId="77777777" w:rsidR="00A44D24" w:rsidRPr="00593B37" w:rsidRDefault="00A44D24" w:rsidP="00A44D24">
      <w:pPr>
        <w:bidi/>
        <w:spacing w:line="360" w:lineRule="auto"/>
        <w:ind w:left="360"/>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Pr>
        <w:t>1</w:t>
      </w:r>
      <w:r w:rsidRPr="00593B37">
        <w:rPr>
          <w:rFonts w:asciiTheme="minorBidi" w:hAnsiTheme="minorBidi" w:cs="Arial"/>
          <w:color w:val="000000" w:themeColor="text1"/>
          <w:sz w:val="28"/>
          <w:szCs w:val="28"/>
          <w:shd w:val="clear" w:color="auto" w:fill="FFFFFF"/>
          <w:rtl/>
        </w:rPr>
        <w:t>- بمقتضى هذا القانون يشكل الوزير هيئة تسمى هيئة تفتيش العمل من عدد ملائم من المفتشين والمؤهلين أكاديمياً ومهنياً لمتابعة تطبيق أحكام هذا القانون والأنظمة الصادرة بمقتضاه.</w:t>
      </w:r>
    </w:p>
    <w:p w14:paraId="7C54EB31" w14:textId="77777777" w:rsidR="00A44D24" w:rsidRPr="00593B37" w:rsidRDefault="00A44D24" w:rsidP="00A44D24">
      <w:pPr>
        <w:bidi/>
        <w:spacing w:line="360" w:lineRule="auto"/>
        <w:ind w:left="360"/>
        <w:rPr>
          <w:rFonts w:asciiTheme="minorBidi" w:hAnsiTheme="minorBidi" w:cs="Arial"/>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Pr>
        <w:t>2</w:t>
      </w:r>
      <w:r w:rsidRPr="00593B37">
        <w:rPr>
          <w:rFonts w:asciiTheme="minorBidi" w:hAnsiTheme="minorBidi" w:cs="Arial"/>
          <w:color w:val="000000" w:themeColor="text1"/>
          <w:sz w:val="28"/>
          <w:szCs w:val="28"/>
          <w:shd w:val="clear" w:color="auto" w:fill="FFFFFF"/>
          <w:rtl/>
        </w:rPr>
        <w:t>- يتمتع أعضاء هيئة تفتيش العمل في ممارستهم لمهامهم بصلاحيات الضبطية القضائية.</w:t>
      </w:r>
    </w:p>
    <w:p w14:paraId="047FD568" w14:textId="77777777" w:rsidR="00A44D24" w:rsidRPr="00593B37" w:rsidRDefault="00A44D24" w:rsidP="00A44D24">
      <w:pPr>
        <w:pStyle w:val="ListParagraph"/>
        <w:numPr>
          <w:ilvl w:val="0"/>
          <w:numId w:val="4"/>
        </w:numPr>
        <w:bidi/>
        <w:spacing w:line="360" w:lineRule="auto"/>
        <w:rPr>
          <w:rFonts w:asciiTheme="minorBidi" w:hAnsiTheme="minorBidi"/>
          <w:color w:val="000000" w:themeColor="text1"/>
          <w:sz w:val="28"/>
          <w:szCs w:val="28"/>
          <w:shd w:val="clear" w:color="auto" w:fill="FFFFFF"/>
        </w:rPr>
      </w:pPr>
      <w:r w:rsidRPr="00593B37">
        <w:rPr>
          <w:rFonts w:asciiTheme="minorBidi" w:hAnsiTheme="minorBidi" w:cs="Arial"/>
          <w:color w:val="000000" w:themeColor="text1"/>
          <w:sz w:val="28"/>
          <w:szCs w:val="28"/>
          <w:shd w:val="clear" w:color="auto" w:fill="FFFFFF"/>
          <w:rtl/>
        </w:rPr>
        <w:t>اختصاصات مفتش العمل :</w:t>
      </w:r>
    </w:p>
    <w:p w14:paraId="372AAE01" w14:textId="77777777" w:rsidR="00A44D24" w:rsidRPr="00593B37" w:rsidRDefault="00A44D24" w:rsidP="00A44D24">
      <w:pPr>
        <w:bidi/>
        <w:spacing w:line="360" w:lineRule="auto"/>
        <w:ind w:left="360"/>
        <w:rPr>
          <w:rFonts w:asciiTheme="minorBidi" w:hAnsiTheme="minorBidi"/>
          <w:color w:val="000000" w:themeColor="text1"/>
          <w:sz w:val="28"/>
          <w:szCs w:val="28"/>
          <w:shd w:val="clear" w:color="auto" w:fill="FFFFFF"/>
        </w:rPr>
      </w:pPr>
      <w:r w:rsidRPr="00593B37">
        <w:rPr>
          <w:rFonts w:asciiTheme="minorBidi" w:hAnsiTheme="minorBidi" w:cs="Arial"/>
          <w:color w:val="000000" w:themeColor="text1"/>
          <w:sz w:val="28"/>
          <w:szCs w:val="28"/>
          <w:shd w:val="clear" w:color="auto" w:fill="FFFFFF"/>
          <w:rtl/>
        </w:rPr>
        <w:t>يختص مفتش العمل بما يلي:</w:t>
      </w:r>
    </w:p>
    <w:p w14:paraId="7B62312E" w14:textId="77777777" w:rsidR="00A44D24" w:rsidRPr="00593B37" w:rsidRDefault="00A44D24" w:rsidP="00A44D24">
      <w:pPr>
        <w:bidi/>
        <w:spacing w:line="360" w:lineRule="auto"/>
        <w:ind w:left="360"/>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Pr>
        <w:t>1</w:t>
      </w:r>
      <w:r w:rsidRPr="00593B37">
        <w:rPr>
          <w:rFonts w:asciiTheme="minorBidi" w:hAnsiTheme="minorBidi" w:cs="Arial"/>
          <w:color w:val="000000" w:themeColor="text1"/>
          <w:sz w:val="28"/>
          <w:szCs w:val="28"/>
          <w:shd w:val="clear" w:color="auto" w:fill="FFFFFF"/>
          <w:rtl/>
        </w:rPr>
        <w:t>. متابعة تطبيق تشريعات العمل خاصة ما يتعلق بشروط وظروف العمل بكافة الوسائل المشروعة بما في ذلك استقبال الشكاوى والبلاغات.</w:t>
      </w:r>
    </w:p>
    <w:p w14:paraId="0105A33B" w14:textId="77777777" w:rsidR="00A44D24" w:rsidRPr="00593B37" w:rsidRDefault="00A44D24" w:rsidP="00A44D24">
      <w:pPr>
        <w:bidi/>
        <w:spacing w:line="360" w:lineRule="auto"/>
        <w:ind w:left="360"/>
        <w:rPr>
          <w:rFonts w:asciiTheme="minorBidi" w:hAnsiTheme="minorBidi"/>
          <w:color w:val="000000" w:themeColor="text1"/>
          <w:sz w:val="28"/>
          <w:szCs w:val="28"/>
          <w:shd w:val="clear" w:color="auto" w:fill="FFFFFF"/>
        </w:rPr>
      </w:pPr>
      <w:r w:rsidRPr="00593B37">
        <w:rPr>
          <w:rFonts w:asciiTheme="minorBidi" w:hAnsiTheme="minorBidi"/>
          <w:color w:val="000000" w:themeColor="text1"/>
          <w:sz w:val="28"/>
          <w:szCs w:val="28"/>
          <w:shd w:val="clear" w:color="auto" w:fill="FFFFFF"/>
        </w:rPr>
        <w:t>2</w:t>
      </w:r>
      <w:r w:rsidRPr="00593B37">
        <w:rPr>
          <w:rFonts w:asciiTheme="minorBidi" w:hAnsiTheme="minorBidi" w:cs="Arial"/>
          <w:color w:val="000000" w:themeColor="text1"/>
          <w:sz w:val="28"/>
          <w:szCs w:val="28"/>
          <w:shd w:val="clear" w:color="auto" w:fill="FFFFFF"/>
          <w:rtl/>
        </w:rPr>
        <w:t>. تزويد أصحاب العمل والعمال بالمعلومات والإرشادات الفنية التي تساعد في تنفيذ أحكام هذا القانون.</w:t>
      </w:r>
    </w:p>
    <w:p w14:paraId="13530578" w14:textId="77777777" w:rsidR="00A44D24" w:rsidRPr="00593B37" w:rsidRDefault="00A44D24" w:rsidP="00A44D24">
      <w:pPr>
        <w:bidi/>
        <w:spacing w:line="360" w:lineRule="auto"/>
        <w:ind w:left="360"/>
        <w:rPr>
          <w:rFonts w:asciiTheme="minorBidi" w:hAnsiTheme="minorBidi" w:cs="Arial"/>
          <w:color w:val="000000" w:themeColor="text1"/>
          <w:sz w:val="28"/>
          <w:szCs w:val="28"/>
          <w:shd w:val="clear" w:color="auto" w:fill="FFFFFF"/>
          <w:rtl/>
        </w:rPr>
      </w:pPr>
      <w:r w:rsidRPr="00593B37">
        <w:rPr>
          <w:rFonts w:asciiTheme="minorBidi" w:hAnsiTheme="minorBidi"/>
          <w:color w:val="000000" w:themeColor="text1"/>
          <w:sz w:val="28"/>
          <w:szCs w:val="28"/>
          <w:shd w:val="clear" w:color="auto" w:fill="FFFFFF"/>
        </w:rPr>
        <w:t>3</w:t>
      </w:r>
      <w:r w:rsidRPr="00593B37">
        <w:rPr>
          <w:rFonts w:asciiTheme="minorBidi" w:hAnsiTheme="minorBidi" w:cs="Arial"/>
          <w:color w:val="000000" w:themeColor="text1"/>
          <w:sz w:val="28"/>
          <w:szCs w:val="28"/>
          <w:shd w:val="clear" w:color="auto" w:fill="FFFFFF"/>
          <w:rtl/>
        </w:rPr>
        <w:t>. إبلاغ الجهات المختصة بأوجه النقص والمخالفات التي يكتشفها أثناء عمله.</w:t>
      </w:r>
    </w:p>
    <w:p w14:paraId="3CB6A0B8" w14:textId="77777777" w:rsidR="00D93129" w:rsidRPr="00593B37" w:rsidRDefault="00A44D24" w:rsidP="00A44D24">
      <w:pPr>
        <w:bidi/>
        <w:spacing w:line="360" w:lineRule="auto"/>
        <w:ind w:left="360"/>
        <w:rPr>
          <w:rFonts w:asciiTheme="minorBidi" w:hAnsiTheme="minorBidi" w:cs="Arial"/>
          <w:color w:val="000000" w:themeColor="text1"/>
          <w:sz w:val="28"/>
          <w:szCs w:val="28"/>
          <w:shd w:val="clear" w:color="auto" w:fill="FFFFFF"/>
          <w:rtl/>
        </w:rPr>
      </w:pPr>
      <w:r w:rsidRPr="00593B37">
        <w:rPr>
          <w:rFonts w:asciiTheme="minorBidi" w:hAnsiTheme="minorBidi" w:cs="Arial" w:hint="cs"/>
          <w:color w:val="000000" w:themeColor="text1"/>
          <w:sz w:val="28"/>
          <w:szCs w:val="28"/>
          <w:shd w:val="clear" w:color="auto" w:fill="FFFFFF"/>
          <w:rtl/>
        </w:rPr>
        <w:t xml:space="preserve">28- </w:t>
      </w:r>
      <w:r w:rsidRPr="00593B37">
        <w:rPr>
          <w:rFonts w:asciiTheme="minorBidi" w:hAnsiTheme="minorBidi" w:cs="Arial"/>
          <w:color w:val="000000" w:themeColor="text1"/>
          <w:sz w:val="28"/>
          <w:szCs w:val="28"/>
          <w:shd w:val="clear" w:color="auto" w:fill="FFFFFF"/>
          <w:rtl/>
        </w:rPr>
        <w:t>تأمين العمال</w:t>
      </w:r>
      <w:r w:rsidRPr="00593B37">
        <w:rPr>
          <w:rFonts w:asciiTheme="minorBidi" w:hAnsiTheme="minorBidi" w:cs="Arial"/>
          <w:color w:val="000000" w:themeColor="text1"/>
          <w:sz w:val="28"/>
          <w:szCs w:val="28"/>
          <w:shd w:val="clear" w:color="auto" w:fill="FFFFFF"/>
        </w:rPr>
        <w:t xml:space="preserve"> :</w:t>
      </w:r>
      <w:r w:rsidRPr="00593B37">
        <w:rPr>
          <w:rFonts w:asciiTheme="minorBidi" w:hAnsiTheme="minorBidi" w:cs="Arial"/>
          <w:color w:val="000000" w:themeColor="text1"/>
          <w:sz w:val="28"/>
          <w:szCs w:val="28"/>
          <w:shd w:val="clear" w:color="auto" w:fill="FFFFFF"/>
        </w:rPr>
        <w:br/>
      </w:r>
      <w:r w:rsidRPr="00593B37">
        <w:rPr>
          <w:rFonts w:asciiTheme="minorBidi" w:hAnsiTheme="minorBidi" w:cs="Arial"/>
          <w:color w:val="000000" w:themeColor="text1"/>
          <w:sz w:val="28"/>
          <w:szCs w:val="28"/>
          <w:shd w:val="clear" w:color="auto" w:fill="FFFFFF"/>
          <w:rtl/>
        </w:rPr>
        <w:t xml:space="preserve">يجب على صاحب العمل أن يؤمن جميع عماله عن إصابات العمل لدى الجهات المرخصة في </w:t>
      </w:r>
      <w:r w:rsidRPr="00593B37">
        <w:rPr>
          <w:rFonts w:asciiTheme="minorBidi" w:hAnsiTheme="minorBidi" w:cs="Arial"/>
          <w:color w:val="000000" w:themeColor="text1"/>
          <w:sz w:val="28"/>
          <w:szCs w:val="28"/>
          <w:shd w:val="clear" w:color="auto" w:fill="FFFFFF"/>
          <w:rtl/>
        </w:rPr>
        <w:lastRenderedPageBreak/>
        <w:t>فلسطين. وهي مسالة إلزامية يجب على رب العمل القيام بها وان تكون حقيقة بكامل مبالغ الراتب وليس اقل مما يقبضه العامل. ولجميع مؤسسات أرباب العمل أيا كانت</w:t>
      </w:r>
      <w:r w:rsidRPr="00593B37">
        <w:rPr>
          <w:rFonts w:asciiTheme="minorBidi" w:hAnsiTheme="minorBidi" w:cs="Arial"/>
          <w:color w:val="000000" w:themeColor="text1"/>
          <w:sz w:val="28"/>
          <w:szCs w:val="28"/>
          <w:shd w:val="clear" w:color="auto" w:fill="FFFFFF"/>
        </w:rPr>
        <w:t>.</w:t>
      </w:r>
    </w:p>
    <w:p w14:paraId="57EC0C8C" w14:textId="77777777" w:rsidR="00D93129" w:rsidRPr="00BA6D5C" w:rsidRDefault="00D93129" w:rsidP="00BA6D5C">
      <w:pPr>
        <w:bidi/>
        <w:spacing w:line="360" w:lineRule="auto"/>
        <w:jc w:val="both"/>
        <w:rPr>
          <w:rFonts w:asciiTheme="minorBidi" w:hAnsiTheme="minorBidi"/>
          <w:b/>
          <w:bCs/>
          <w:sz w:val="28"/>
          <w:szCs w:val="28"/>
          <w:u w:val="single"/>
          <w:rtl/>
          <w:lang w:bidi="ar-JO"/>
        </w:rPr>
      </w:pPr>
    </w:p>
    <w:p w14:paraId="2B0ECFF1" w14:textId="35CA31B3" w:rsidR="00D93129" w:rsidRDefault="00D93129" w:rsidP="00BA6D5C">
      <w:pPr>
        <w:bidi/>
        <w:spacing w:line="360" w:lineRule="auto"/>
        <w:jc w:val="both"/>
        <w:rPr>
          <w:rFonts w:asciiTheme="minorBidi" w:hAnsiTheme="minorBidi" w:cs="Arial"/>
          <w:color w:val="333333"/>
          <w:sz w:val="24"/>
          <w:szCs w:val="24"/>
          <w:shd w:val="clear" w:color="auto" w:fill="FFFFFF"/>
          <w:rtl/>
        </w:rPr>
      </w:pPr>
      <w:r w:rsidRPr="00BA6D5C">
        <w:rPr>
          <w:rFonts w:asciiTheme="minorBidi" w:hAnsiTheme="minorBidi" w:hint="cs"/>
          <w:b/>
          <w:bCs/>
          <w:sz w:val="28"/>
          <w:szCs w:val="28"/>
          <w:u w:val="single"/>
          <w:rtl/>
          <w:lang w:bidi="ar-JO"/>
        </w:rPr>
        <w:t>الشركات التجارية</w:t>
      </w:r>
      <w:r w:rsidR="00BA6D5C" w:rsidRPr="00BA6D5C">
        <w:rPr>
          <w:rFonts w:asciiTheme="minorBidi" w:hAnsiTheme="minorBidi" w:hint="cs"/>
          <w:b/>
          <w:bCs/>
          <w:sz w:val="28"/>
          <w:szCs w:val="28"/>
          <w:u w:val="single"/>
          <w:rtl/>
          <w:lang w:bidi="ar-JO"/>
        </w:rPr>
        <w:t xml:space="preserve"> وفق </w:t>
      </w:r>
      <w:r w:rsidR="00BA6D5C" w:rsidRPr="00BA6D5C">
        <w:rPr>
          <w:rFonts w:asciiTheme="minorBidi" w:hAnsiTheme="minorBidi"/>
          <w:b/>
          <w:bCs/>
          <w:sz w:val="28"/>
          <w:szCs w:val="28"/>
          <w:u w:val="single"/>
          <w:rtl/>
          <w:lang w:bidi="ar-JO"/>
        </w:rPr>
        <w:t>قرار بقانون رقم ( 42) لسنة 2021 بشأن الشركات</w:t>
      </w:r>
      <w:r w:rsidR="00BA6D5C">
        <w:rPr>
          <w:rFonts w:asciiTheme="minorBidi" w:hAnsiTheme="minorBidi" w:cs="Arial" w:hint="cs"/>
          <w:color w:val="333333"/>
          <w:sz w:val="24"/>
          <w:szCs w:val="24"/>
          <w:shd w:val="clear" w:color="auto" w:fill="FFFFFF"/>
          <w:rtl/>
        </w:rPr>
        <w:t xml:space="preserve">: </w:t>
      </w:r>
    </w:p>
    <w:p w14:paraId="09EEE0CE" w14:textId="77777777" w:rsidR="00AA61B6" w:rsidRPr="00593B37" w:rsidRDefault="00AA61B6" w:rsidP="0084305D">
      <w:pPr>
        <w:bidi/>
        <w:spacing w:line="360" w:lineRule="auto"/>
        <w:ind w:left="360"/>
        <w:jc w:val="both"/>
        <w:rPr>
          <w:rFonts w:asciiTheme="minorBidi" w:hAnsiTheme="minorBidi" w:cs="Arial"/>
          <w:color w:val="000000" w:themeColor="text1"/>
          <w:sz w:val="28"/>
          <w:szCs w:val="28"/>
          <w:shd w:val="clear" w:color="auto" w:fill="FFFFFF"/>
          <w:rtl/>
          <w:lang w:bidi="ar-JO"/>
        </w:rPr>
      </w:pPr>
      <w:r w:rsidRPr="00593B37">
        <w:rPr>
          <w:rFonts w:asciiTheme="minorBidi" w:hAnsiTheme="minorBidi" w:cs="Arial" w:hint="cs"/>
          <w:color w:val="000000" w:themeColor="text1"/>
          <w:sz w:val="28"/>
          <w:szCs w:val="28"/>
          <w:shd w:val="clear" w:color="auto" w:fill="FFFFFF"/>
          <w:rtl/>
          <w:lang w:bidi="ar-JO"/>
        </w:rPr>
        <w:t>انواع الشركات التجارية:</w:t>
      </w:r>
    </w:p>
    <w:p w14:paraId="13886323" w14:textId="6C1E7D4D" w:rsidR="001E25C4" w:rsidRPr="00593B37" w:rsidRDefault="00AA61B6" w:rsidP="0084305D">
      <w:pPr>
        <w:pStyle w:val="ListParagraph"/>
        <w:numPr>
          <w:ilvl w:val="0"/>
          <w:numId w:val="5"/>
        </w:numPr>
        <w:bidi/>
        <w:spacing w:line="360" w:lineRule="auto"/>
        <w:jc w:val="both"/>
        <w:rPr>
          <w:rFonts w:asciiTheme="minorBidi" w:hAnsiTheme="minorBidi"/>
          <w:color w:val="000000" w:themeColor="text1"/>
          <w:sz w:val="28"/>
          <w:szCs w:val="28"/>
          <w:shd w:val="clear" w:color="auto" w:fill="FFFFFF"/>
        </w:rPr>
      </w:pPr>
      <w:r w:rsidRPr="00593B37">
        <w:rPr>
          <w:rFonts w:asciiTheme="minorBidi" w:hAnsiTheme="minorBidi" w:cs="Arial" w:hint="cs"/>
          <w:color w:val="000000" w:themeColor="text1"/>
          <w:sz w:val="28"/>
          <w:szCs w:val="28"/>
          <w:shd w:val="clear" w:color="auto" w:fill="FFFFFF"/>
          <w:rtl/>
          <w:lang w:bidi="ar-JO"/>
        </w:rPr>
        <w:t xml:space="preserve">الشركة العادية العامة </w:t>
      </w:r>
      <w:r w:rsidR="000604D7">
        <w:rPr>
          <w:rFonts w:asciiTheme="minorBidi" w:hAnsiTheme="minorBidi" w:cs="Arial" w:hint="cs"/>
          <w:color w:val="000000" w:themeColor="text1"/>
          <w:sz w:val="28"/>
          <w:szCs w:val="28"/>
          <w:shd w:val="clear" w:color="auto" w:fill="FFFFFF"/>
          <w:rtl/>
          <w:lang w:bidi="ar-JO"/>
        </w:rPr>
        <w:t>: وهي</w:t>
      </w:r>
      <w:r w:rsidR="00D012C3" w:rsidRPr="00593B37">
        <w:rPr>
          <w:rFonts w:asciiTheme="minorBidi" w:hAnsiTheme="minorBidi" w:cs="Arial"/>
          <w:color w:val="000000" w:themeColor="text1"/>
          <w:sz w:val="28"/>
          <w:szCs w:val="28"/>
          <w:shd w:val="clear" w:color="auto" w:fill="FFFFFF"/>
          <w:rtl/>
          <w:lang w:bidi="ar-JO"/>
        </w:rPr>
        <w:t xml:space="preserve"> شركة ربحية تتألف من عدد من الأشخاص الطبيعيين لا يقل عن اثنين ولا يزيد على عشرين،</w:t>
      </w:r>
      <w:r w:rsidRPr="00593B37">
        <w:rPr>
          <w:rFonts w:asciiTheme="minorBidi" w:hAnsiTheme="minorBidi" w:cs="Arial" w:hint="cs"/>
          <w:color w:val="000000" w:themeColor="text1"/>
          <w:sz w:val="28"/>
          <w:szCs w:val="28"/>
          <w:shd w:val="clear" w:color="auto" w:fill="FFFFFF"/>
          <w:rtl/>
          <w:lang w:bidi="ar-JO"/>
        </w:rPr>
        <w:t xml:space="preserve"> والمسؤولية فيها تكون تضامنية تكافيلة بين جميع الشركاء وغير محدودة وكل شريك كذلك ضامن ديون الشركة بأمواله الخاصة وتركته بعد موته. </w:t>
      </w:r>
      <w:bookmarkStart w:id="0" w:name="_Hlk95565991"/>
      <w:r w:rsidRPr="00593B37">
        <w:rPr>
          <w:rFonts w:asciiTheme="minorBidi" w:hAnsiTheme="minorBidi" w:cs="Arial" w:hint="cs"/>
          <w:color w:val="000000" w:themeColor="text1"/>
          <w:sz w:val="28"/>
          <w:szCs w:val="28"/>
          <w:shd w:val="clear" w:color="auto" w:fill="FFFFFF"/>
          <w:rtl/>
          <w:lang w:bidi="ar-JO"/>
        </w:rPr>
        <w:t>ولا يجوز طرح حصصها للاكتتاب العام</w:t>
      </w:r>
      <w:bookmarkEnd w:id="0"/>
      <w:r w:rsidRPr="00593B37">
        <w:rPr>
          <w:rFonts w:asciiTheme="minorBidi" w:hAnsiTheme="minorBidi" w:cs="Arial" w:hint="cs"/>
          <w:color w:val="000000" w:themeColor="text1"/>
          <w:sz w:val="28"/>
          <w:szCs w:val="28"/>
          <w:shd w:val="clear" w:color="auto" w:fill="FFFFFF"/>
          <w:rtl/>
          <w:lang w:bidi="ar-JO"/>
        </w:rPr>
        <w:t>. ويجب ان يضاف الى اسمها ما يدل على نوعها بالطريقة التالية (</w:t>
      </w:r>
      <w:r w:rsidR="00BF3331" w:rsidRPr="00593B37">
        <w:rPr>
          <w:rFonts w:asciiTheme="minorBidi" w:hAnsiTheme="minorBidi" w:cs="Arial" w:hint="cs"/>
          <w:color w:val="000000" w:themeColor="text1"/>
          <w:sz w:val="28"/>
          <w:szCs w:val="28"/>
          <w:shd w:val="clear" w:color="auto" w:fill="FFFFFF"/>
          <w:rtl/>
          <w:lang w:bidi="ar-JO"/>
        </w:rPr>
        <w:t>ش.ع.ع)</w:t>
      </w:r>
      <w:r w:rsidR="00D012C3" w:rsidRPr="00593B37">
        <w:rPr>
          <w:rFonts w:asciiTheme="minorBidi" w:hAnsiTheme="minorBidi" w:cs="Arial" w:hint="cs"/>
          <w:color w:val="000000" w:themeColor="text1"/>
          <w:sz w:val="28"/>
          <w:szCs w:val="28"/>
          <w:shd w:val="clear" w:color="auto" w:fill="FFFFFF"/>
          <w:rtl/>
          <w:lang w:bidi="ar-JO"/>
        </w:rPr>
        <w:t xml:space="preserve"> </w:t>
      </w:r>
      <w:r w:rsidR="00ED1EA3" w:rsidRPr="00593B37">
        <w:rPr>
          <w:rFonts w:asciiTheme="minorBidi" w:hAnsiTheme="minorBidi" w:cs="Arial" w:hint="cs"/>
          <w:color w:val="000000" w:themeColor="text1"/>
          <w:sz w:val="28"/>
          <w:szCs w:val="28"/>
          <w:shd w:val="clear" w:color="auto" w:fill="FFFFFF"/>
          <w:rtl/>
          <w:lang w:bidi="ar-JO"/>
        </w:rPr>
        <w:t xml:space="preserve">تكتسب الشركة </w:t>
      </w:r>
      <w:r w:rsidR="006552D7" w:rsidRPr="00593B37">
        <w:rPr>
          <w:rFonts w:asciiTheme="minorBidi" w:hAnsiTheme="minorBidi" w:cs="Arial" w:hint="cs"/>
          <w:color w:val="000000" w:themeColor="text1"/>
          <w:sz w:val="28"/>
          <w:szCs w:val="28"/>
          <w:shd w:val="clear" w:color="auto" w:fill="FFFFFF"/>
          <w:rtl/>
          <w:lang w:bidi="ar-JO"/>
        </w:rPr>
        <w:t>بمجرد تسجيلها الشخصية الاعتبارية المستقلة عن شخصية وذمم الشركاء فيها</w:t>
      </w:r>
      <w:r w:rsidR="00DA35CD" w:rsidRPr="00593B37">
        <w:rPr>
          <w:rFonts w:asciiTheme="minorBidi" w:hAnsiTheme="minorBidi" w:cs="Arial"/>
          <w:color w:val="000000" w:themeColor="text1"/>
          <w:sz w:val="28"/>
          <w:szCs w:val="28"/>
          <w:shd w:val="clear" w:color="auto" w:fill="FFFFFF"/>
          <w:lang w:bidi="ar-JO"/>
        </w:rPr>
        <w:t xml:space="preserve"> </w:t>
      </w:r>
      <w:r w:rsidR="00DA35CD" w:rsidRPr="00593B37">
        <w:rPr>
          <w:rFonts w:asciiTheme="minorBidi" w:hAnsiTheme="minorBidi" w:cs="Arial" w:hint="cs"/>
          <w:color w:val="000000" w:themeColor="text1"/>
          <w:sz w:val="28"/>
          <w:szCs w:val="28"/>
          <w:shd w:val="clear" w:color="auto" w:fill="FFFFFF"/>
          <w:rtl/>
          <w:lang w:bidi="ar-JO"/>
        </w:rPr>
        <w:t>حيث يتم نشرها في سجل الشركات</w:t>
      </w:r>
      <w:r w:rsidR="000604D7">
        <w:rPr>
          <w:rFonts w:asciiTheme="minorBidi" w:hAnsiTheme="minorBidi" w:cs="Arial" w:hint="cs"/>
          <w:color w:val="000000" w:themeColor="text1"/>
          <w:sz w:val="28"/>
          <w:szCs w:val="28"/>
          <w:shd w:val="clear" w:color="auto" w:fill="FFFFFF"/>
          <w:rtl/>
          <w:lang w:bidi="ar-JO"/>
        </w:rPr>
        <w:t>. تكون</w:t>
      </w:r>
      <w:r w:rsidR="00D012C3" w:rsidRPr="00593B37">
        <w:rPr>
          <w:rFonts w:asciiTheme="minorBidi" w:hAnsiTheme="minorBidi" w:cs="Arial"/>
          <w:color w:val="000000" w:themeColor="text1"/>
          <w:sz w:val="28"/>
          <w:szCs w:val="28"/>
          <w:shd w:val="clear" w:color="auto" w:fill="FFFFFF"/>
          <w:rtl/>
          <w:lang w:bidi="ar-JO"/>
        </w:rPr>
        <w:t xml:space="preserve"> إدارة الشركة العادية العامة لجميع الشركاء فيها</w:t>
      </w:r>
      <w:r w:rsidR="00D012C3" w:rsidRPr="00593B37">
        <w:rPr>
          <w:rFonts w:asciiTheme="minorBidi" w:hAnsiTheme="minorBidi" w:cs="Arial" w:hint="cs"/>
          <w:color w:val="000000" w:themeColor="text1"/>
          <w:sz w:val="28"/>
          <w:szCs w:val="28"/>
          <w:shd w:val="clear" w:color="auto" w:fill="FFFFFF"/>
          <w:rtl/>
          <w:lang w:bidi="ar-JO"/>
        </w:rPr>
        <w:t xml:space="preserve"> كقاعدة عامة ، </w:t>
      </w:r>
      <w:r w:rsidR="00D012C3" w:rsidRPr="00593B37">
        <w:rPr>
          <w:rFonts w:asciiTheme="minorBidi" w:hAnsiTheme="minorBidi" w:cs="Arial"/>
          <w:color w:val="000000" w:themeColor="text1"/>
          <w:sz w:val="28"/>
          <w:szCs w:val="28"/>
          <w:shd w:val="clear" w:color="auto" w:fill="FFFFFF"/>
          <w:rtl/>
          <w:lang w:bidi="ar-JO"/>
        </w:rPr>
        <w:t>ولكل شريك صلاحية إدارة الشركة وأن يشترك في إدارتها</w:t>
      </w:r>
      <w:r w:rsidR="00D012C3" w:rsidRPr="00593B37">
        <w:rPr>
          <w:rFonts w:asciiTheme="minorBidi" w:hAnsiTheme="minorBidi" w:cs="Arial" w:hint="cs"/>
          <w:color w:val="000000" w:themeColor="text1"/>
          <w:sz w:val="28"/>
          <w:szCs w:val="28"/>
          <w:shd w:val="clear" w:color="auto" w:fill="FFFFFF"/>
          <w:rtl/>
          <w:lang w:bidi="ar-JO"/>
        </w:rPr>
        <w:t xml:space="preserve"> </w:t>
      </w:r>
      <w:r w:rsidR="00D012C3" w:rsidRPr="00593B37">
        <w:rPr>
          <w:rFonts w:asciiTheme="minorBidi" w:hAnsiTheme="minorBidi" w:cs="Arial"/>
          <w:color w:val="000000" w:themeColor="text1"/>
          <w:sz w:val="28"/>
          <w:szCs w:val="28"/>
          <w:shd w:val="clear" w:color="auto" w:fill="FFFFFF"/>
          <w:rtl/>
          <w:lang w:bidi="ar-JO"/>
        </w:rPr>
        <w:t>ويشترط لنفاذ تصرفاته في مواجهة الغير أن يتم تسجيله</w:t>
      </w:r>
      <w:r w:rsidR="00D012C3" w:rsidRPr="00593B37">
        <w:rPr>
          <w:rFonts w:asciiTheme="minorBidi" w:hAnsiTheme="minorBidi" w:cs="Arial" w:hint="cs"/>
          <w:color w:val="000000" w:themeColor="text1"/>
          <w:sz w:val="28"/>
          <w:szCs w:val="28"/>
          <w:shd w:val="clear" w:color="auto" w:fill="FFFFFF"/>
          <w:rtl/>
          <w:lang w:bidi="ar-JO"/>
        </w:rPr>
        <w:t xml:space="preserve"> </w:t>
      </w:r>
      <w:r w:rsidR="00D012C3" w:rsidRPr="00593B37">
        <w:rPr>
          <w:rFonts w:asciiTheme="minorBidi" w:hAnsiTheme="minorBidi" w:cs="Arial"/>
          <w:color w:val="000000" w:themeColor="text1"/>
          <w:sz w:val="28"/>
          <w:szCs w:val="28"/>
          <w:shd w:val="clear" w:color="auto" w:fill="FFFFFF"/>
          <w:rtl/>
          <w:lang w:bidi="ar-JO"/>
        </w:rPr>
        <w:t>كمفوض بالتوقيع عن الشركة في</w:t>
      </w:r>
      <w:r w:rsidR="005E280D" w:rsidRPr="00593B37">
        <w:rPr>
          <w:rFonts w:asciiTheme="minorBidi" w:hAnsiTheme="minorBidi" w:cs="Arial" w:hint="cs"/>
          <w:color w:val="000000" w:themeColor="text1"/>
          <w:sz w:val="28"/>
          <w:szCs w:val="28"/>
          <w:shd w:val="clear" w:color="auto" w:fill="FFFFFF"/>
          <w:rtl/>
          <w:lang w:bidi="ar-JO"/>
        </w:rPr>
        <w:t xml:space="preserve"> </w:t>
      </w:r>
      <w:r w:rsidR="00D012C3" w:rsidRPr="00593B37">
        <w:rPr>
          <w:rFonts w:asciiTheme="minorBidi" w:hAnsiTheme="minorBidi" w:cs="Arial"/>
          <w:color w:val="000000" w:themeColor="text1"/>
          <w:sz w:val="28"/>
          <w:szCs w:val="28"/>
          <w:shd w:val="clear" w:color="auto" w:fill="FFFFFF"/>
          <w:rtl/>
          <w:lang w:bidi="ar-JO"/>
        </w:rPr>
        <w:t>سجل</w:t>
      </w:r>
      <w:r w:rsidR="005E280D" w:rsidRPr="00593B37">
        <w:rPr>
          <w:rFonts w:asciiTheme="minorBidi" w:hAnsiTheme="minorBidi" w:cs="Arial" w:hint="cs"/>
          <w:color w:val="000000" w:themeColor="text1"/>
          <w:sz w:val="28"/>
          <w:szCs w:val="28"/>
          <w:shd w:val="clear" w:color="auto" w:fill="FFFFFF"/>
          <w:rtl/>
          <w:lang w:bidi="ar-JO"/>
        </w:rPr>
        <w:t xml:space="preserve"> </w:t>
      </w:r>
      <w:r w:rsidR="00D012C3" w:rsidRPr="00593B37">
        <w:rPr>
          <w:rFonts w:asciiTheme="minorBidi" w:hAnsiTheme="minorBidi" w:cs="Arial"/>
          <w:color w:val="000000" w:themeColor="text1"/>
          <w:sz w:val="28"/>
          <w:szCs w:val="28"/>
          <w:shd w:val="clear" w:color="auto" w:fill="FFFFFF"/>
          <w:rtl/>
          <w:lang w:bidi="ar-JO"/>
        </w:rPr>
        <w:t>الشركات</w:t>
      </w:r>
      <w:r w:rsidR="00AB1B93" w:rsidRPr="00593B37">
        <w:rPr>
          <w:rFonts w:asciiTheme="minorBidi" w:hAnsiTheme="minorBidi" w:cs="Arial"/>
          <w:color w:val="000000" w:themeColor="text1"/>
          <w:sz w:val="28"/>
          <w:szCs w:val="28"/>
          <w:shd w:val="clear" w:color="auto" w:fill="FFFFFF"/>
        </w:rPr>
        <w:br/>
      </w:r>
    </w:p>
    <w:p w14:paraId="08FB524C" w14:textId="58C4793E" w:rsidR="007E5212" w:rsidRPr="00593B37" w:rsidRDefault="007E5212" w:rsidP="0084305D">
      <w:pPr>
        <w:pStyle w:val="ListParagraph"/>
        <w:numPr>
          <w:ilvl w:val="0"/>
          <w:numId w:val="5"/>
        </w:numPr>
        <w:bidi/>
        <w:spacing w:line="360" w:lineRule="auto"/>
        <w:jc w:val="both"/>
        <w:rPr>
          <w:rFonts w:asciiTheme="minorBidi" w:hAnsiTheme="minorBidi" w:cs="Arial"/>
          <w:color w:val="000000" w:themeColor="text1"/>
          <w:sz w:val="28"/>
          <w:szCs w:val="28"/>
          <w:shd w:val="clear" w:color="auto" w:fill="FFFFFF"/>
          <w:lang w:bidi="ar-JO"/>
        </w:rPr>
      </w:pPr>
      <w:r w:rsidRPr="00593B37">
        <w:rPr>
          <w:rFonts w:asciiTheme="minorBidi" w:hAnsiTheme="minorBidi" w:cs="Arial" w:hint="cs"/>
          <w:color w:val="000000" w:themeColor="text1"/>
          <w:sz w:val="28"/>
          <w:szCs w:val="28"/>
          <w:shd w:val="clear" w:color="auto" w:fill="FFFFFF"/>
          <w:rtl/>
          <w:lang w:bidi="ar-JO"/>
        </w:rPr>
        <w:t xml:space="preserve">الشركة العادية المحدودة : وهي الشركة التي تضم بين شركائها شريك او اكثر محدود المسؤولية وتتحدد مسؤوليته بقيمة حصته في رأس المال فقط ولا تتعدى المسؤولية الى أمواله الشخصية ،ويجوز ان يكون الشريك محدود المسؤولية شخصا معنوياً، عدد الشركاء فيها من 2_20 شريك </w:t>
      </w:r>
      <w:r w:rsidR="00B0074F" w:rsidRPr="00593B37">
        <w:rPr>
          <w:rFonts w:asciiTheme="minorBidi" w:hAnsiTheme="minorBidi" w:cs="Arial" w:hint="cs"/>
          <w:color w:val="000000" w:themeColor="text1"/>
          <w:sz w:val="28"/>
          <w:szCs w:val="28"/>
          <w:shd w:val="clear" w:color="auto" w:fill="FFFFFF"/>
          <w:rtl/>
          <w:lang w:bidi="ar-JO"/>
        </w:rPr>
        <w:t>ويضاف الى اسمها ما يدل على نوعها باضافة عبارة (ش.ع.م)</w:t>
      </w:r>
      <w:r w:rsidR="000F5DB5" w:rsidRPr="00593B37">
        <w:rPr>
          <w:rFonts w:asciiTheme="minorBidi" w:hAnsiTheme="minorBidi" w:cs="Arial" w:hint="cs"/>
          <w:color w:val="000000" w:themeColor="text1"/>
          <w:sz w:val="28"/>
          <w:szCs w:val="28"/>
          <w:shd w:val="clear" w:color="auto" w:fill="FFFFFF"/>
          <w:rtl/>
          <w:lang w:bidi="ar-JO"/>
        </w:rPr>
        <w:t xml:space="preserve">. لا يجوز ان يدرج اسم الشريك المحدود في اسم الشركة والا تحولت مسؤوليته </w:t>
      </w:r>
      <w:r w:rsidR="005E626C" w:rsidRPr="00593B37">
        <w:rPr>
          <w:rFonts w:asciiTheme="minorBidi" w:hAnsiTheme="minorBidi" w:cs="Arial" w:hint="cs"/>
          <w:color w:val="000000" w:themeColor="text1"/>
          <w:sz w:val="28"/>
          <w:szCs w:val="28"/>
          <w:shd w:val="clear" w:color="auto" w:fill="FFFFFF"/>
          <w:rtl/>
          <w:lang w:bidi="ar-JO"/>
        </w:rPr>
        <w:t xml:space="preserve">عن التزامات وديون الشركة الى مسؤولية غير محدودة تجاه الغير. </w:t>
      </w:r>
      <w:r w:rsidR="00D012C3" w:rsidRPr="00593B37">
        <w:rPr>
          <w:rFonts w:asciiTheme="minorBidi" w:hAnsiTheme="minorBidi" w:cs="Arial" w:hint="cs"/>
          <w:color w:val="000000" w:themeColor="text1"/>
          <w:sz w:val="28"/>
          <w:szCs w:val="28"/>
          <w:shd w:val="clear" w:color="auto" w:fill="FFFFFF"/>
          <w:rtl/>
          <w:lang w:bidi="ar-JO"/>
        </w:rPr>
        <w:t xml:space="preserve">كما </w:t>
      </w:r>
      <w:r w:rsidR="00D012C3" w:rsidRPr="00593B37">
        <w:rPr>
          <w:rFonts w:asciiTheme="minorBidi" w:hAnsiTheme="minorBidi" w:cs="Arial"/>
          <w:color w:val="000000" w:themeColor="text1"/>
          <w:sz w:val="28"/>
          <w:szCs w:val="28"/>
          <w:shd w:val="clear" w:color="auto" w:fill="FFFFFF"/>
          <w:rtl/>
          <w:lang w:bidi="ar-JO"/>
        </w:rPr>
        <w:t xml:space="preserve">لا يحق </w:t>
      </w:r>
      <w:r w:rsidR="00D012C3" w:rsidRPr="00593B37">
        <w:rPr>
          <w:rFonts w:asciiTheme="minorBidi" w:hAnsiTheme="minorBidi" w:cs="Arial" w:hint="cs"/>
          <w:color w:val="000000" w:themeColor="text1"/>
          <w:sz w:val="28"/>
          <w:szCs w:val="28"/>
          <w:shd w:val="clear" w:color="auto" w:fill="FFFFFF"/>
          <w:rtl/>
          <w:lang w:bidi="ar-JO"/>
        </w:rPr>
        <w:t>له كقاعدة عامة الاشتراك</w:t>
      </w:r>
      <w:r w:rsidR="00D012C3" w:rsidRPr="00593B37">
        <w:rPr>
          <w:rFonts w:asciiTheme="minorBidi" w:hAnsiTheme="minorBidi" w:cs="Arial"/>
          <w:color w:val="000000" w:themeColor="text1"/>
          <w:sz w:val="28"/>
          <w:szCs w:val="28"/>
          <w:shd w:val="clear" w:color="auto" w:fill="FFFFFF"/>
          <w:rtl/>
          <w:lang w:bidi="ar-JO"/>
        </w:rPr>
        <w:t xml:space="preserve"> في إدارة شؤون الشركة أو تمثيلها أو إلزامها تجاه الغير</w:t>
      </w:r>
      <w:r w:rsidR="00DA35CD" w:rsidRPr="00593B37">
        <w:rPr>
          <w:rFonts w:asciiTheme="minorBidi" w:hAnsiTheme="minorBidi" w:cs="Arial" w:hint="cs"/>
          <w:color w:val="000000" w:themeColor="text1"/>
          <w:sz w:val="28"/>
          <w:szCs w:val="28"/>
          <w:shd w:val="clear" w:color="auto" w:fill="FFFFFF"/>
          <w:rtl/>
          <w:lang w:bidi="ar-JO"/>
        </w:rPr>
        <w:t xml:space="preserve">. ولا يجوز طرح حصصها للاكتتاب العام، </w:t>
      </w:r>
      <w:r w:rsidR="005F5080" w:rsidRPr="00593B37">
        <w:rPr>
          <w:rFonts w:asciiTheme="minorBidi" w:hAnsiTheme="minorBidi" w:cs="Arial" w:hint="cs"/>
          <w:color w:val="000000" w:themeColor="text1"/>
          <w:sz w:val="28"/>
          <w:szCs w:val="28"/>
          <w:shd w:val="clear" w:color="auto" w:fill="FFFFFF"/>
          <w:rtl/>
          <w:lang w:bidi="ar-JO"/>
        </w:rPr>
        <w:t>وبالتسجيل تكتسب الشخصية الاعتبارية المستقلة حيث يتم نشرها في سجل الشركات.</w:t>
      </w:r>
    </w:p>
    <w:p w14:paraId="046C12D9" w14:textId="77777777" w:rsidR="005F5080" w:rsidRPr="00593B37" w:rsidRDefault="005F5080" w:rsidP="0084305D">
      <w:pPr>
        <w:pStyle w:val="ListParagraph"/>
        <w:bidi/>
        <w:spacing w:line="360" w:lineRule="auto"/>
        <w:jc w:val="both"/>
        <w:rPr>
          <w:rFonts w:asciiTheme="minorBidi" w:hAnsiTheme="minorBidi" w:cs="Arial"/>
          <w:color w:val="000000" w:themeColor="text1"/>
          <w:sz w:val="28"/>
          <w:szCs w:val="28"/>
          <w:shd w:val="clear" w:color="auto" w:fill="FFFFFF"/>
          <w:lang w:bidi="ar-JO"/>
        </w:rPr>
      </w:pPr>
    </w:p>
    <w:p w14:paraId="47BF4DA1" w14:textId="4F7B281B" w:rsidR="005F5080" w:rsidRPr="00593B37" w:rsidRDefault="005F5080" w:rsidP="0084305D">
      <w:pPr>
        <w:pStyle w:val="ListParagraph"/>
        <w:numPr>
          <w:ilvl w:val="0"/>
          <w:numId w:val="5"/>
        </w:numPr>
        <w:bidi/>
        <w:spacing w:line="360" w:lineRule="auto"/>
        <w:jc w:val="both"/>
        <w:rPr>
          <w:rFonts w:asciiTheme="minorBidi" w:hAnsiTheme="minorBidi" w:cs="Arial"/>
          <w:color w:val="000000" w:themeColor="text1"/>
          <w:sz w:val="28"/>
          <w:szCs w:val="28"/>
          <w:shd w:val="clear" w:color="auto" w:fill="FFFFFF"/>
          <w:lang w:bidi="ar-JO"/>
        </w:rPr>
      </w:pPr>
      <w:r w:rsidRPr="00593B37">
        <w:rPr>
          <w:rFonts w:asciiTheme="minorBidi" w:hAnsiTheme="minorBidi" w:cs="Arial"/>
          <w:color w:val="000000" w:themeColor="text1"/>
          <w:sz w:val="28"/>
          <w:szCs w:val="28"/>
          <w:shd w:val="clear" w:color="auto" w:fill="FFFFFF"/>
          <w:rtl/>
          <w:lang w:bidi="ar-JO"/>
        </w:rPr>
        <w:lastRenderedPageBreak/>
        <w:t>الشركة ذات المسؤولية المحدودة</w:t>
      </w:r>
      <w:r w:rsidRPr="00593B37">
        <w:rPr>
          <w:rFonts w:asciiTheme="minorBidi" w:hAnsiTheme="minorBidi" w:cs="Arial" w:hint="cs"/>
          <w:color w:val="000000" w:themeColor="text1"/>
          <w:sz w:val="28"/>
          <w:szCs w:val="28"/>
          <w:shd w:val="clear" w:color="auto" w:fill="FFFFFF"/>
          <w:rtl/>
          <w:lang w:bidi="ar-JO"/>
        </w:rPr>
        <w:t xml:space="preserve"> : </w:t>
      </w:r>
      <w:r w:rsidRPr="00593B37">
        <w:rPr>
          <w:rFonts w:asciiTheme="minorBidi" w:hAnsiTheme="minorBidi" w:cs="Arial"/>
          <w:color w:val="000000" w:themeColor="text1"/>
          <w:sz w:val="28"/>
          <w:szCs w:val="28"/>
          <w:shd w:val="clear" w:color="auto" w:fill="FFFFFF"/>
          <w:rtl/>
          <w:lang w:bidi="ar-JO"/>
        </w:rPr>
        <w:t>هي شركة ربحية تتألف من شخص واحد أو أكثر، وتعتبر الشخصية الاعتبارية للشركة مستقلة عن أعضائها، ويجوز لأعضاء الشركة أن يكونوا أشخاصًا طبيعيين أو اعتباريين يتملكون حصص عضوية تمثل نسبة مشاركتهم في أرباح وخسائر الشركة، ويتم تحديد حصص العضوية بموجب اتفاقية الإدارة، ويجوز للعضو أن يتملك حصص دون تقديم مقابل</w:t>
      </w:r>
      <w:r w:rsidRPr="00593B37">
        <w:rPr>
          <w:rFonts w:asciiTheme="minorBidi" w:hAnsiTheme="minorBidi" w:cs="Arial" w:hint="cs"/>
          <w:color w:val="000000" w:themeColor="text1"/>
          <w:sz w:val="28"/>
          <w:szCs w:val="28"/>
          <w:shd w:val="clear" w:color="auto" w:fill="FFFFFF"/>
          <w:rtl/>
          <w:lang w:bidi="ar-JO"/>
        </w:rPr>
        <w:t>. ت</w:t>
      </w:r>
      <w:r w:rsidRPr="00593B37">
        <w:rPr>
          <w:rFonts w:asciiTheme="minorBidi" w:hAnsiTheme="minorBidi" w:cs="Arial"/>
          <w:color w:val="000000" w:themeColor="text1"/>
          <w:sz w:val="28"/>
          <w:szCs w:val="28"/>
          <w:shd w:val="clear" w:color="auto" w:fill="FFFFFF"/>
          <w:rtl/>
          <w:lang w:bidi="ar-JO"/>
        </w:rPr>
        <w:t>حدد مسؤولية الأعضاء بمقدار حصصهم غير المسددة إن وجدت، إضافة إلى حصصهم في أي أصول صافية للشركة، وتكون الشركة بموجوداتها وأموالها مسؤولة عن الديون والالتزامات المترتبة عليها، وتعتبر مسؤولية الشركة مستقلة عن ذمة كل عضو فيها</w:t>
      </w:r>
      <w:r w:rsidRPr="00593B37">
        <w:rPr>
          <w:rFonts w:asciiTheme="minorBidi" w:hAnsiTheme="minorBidi" w:cs="Arial" w:hint="cs"/>
          <w:color w:val="000000" w:themeColor="text1"/>
          <w:sz w:val="28"/>
          <w:szCs w:val="28"/>
          <w:shd w:val="clear" w:color="auto" w:fill="FFFFFF"/>
          <w:rtl/>
          <w:lang w:bidi="ar-JO"/>
        </w:rPr>
        <w:t xml:space="preserve">، و لا </w:t>
      </w:r>
      <w:r w:rsidRPr="00593B37">
        <w:rPr>
          <w:rFonts w:asciiTheme="minorBidi" w:hAnsiTheme="minorBidi" w:cs="Arial"/>
          <w:color w:val="000000" w:themeColor="text1"/>
          <w:sz w:val="28"/>
          <w:szCs w:val="28"/>
          <w:shd w:val="clear" w:color="auto" w:fill="FFFFFF"/>
          <w:rtl/>
          <w:lang w:bidi="ar-JO"/>
        </w:rPr>
        <w:t>يجوز طرح حصصها للاكتتاب العام</w:t>
      </w:r>
      <w:r w:rsidRPr="00593B37">
        <w:rPr>
          <w:rFonts w:asciiTheme="minorBidi" w:hAnsiTheme="minorBidi" w:cs="Arial" w:hint="cs"/>
          <w:color w:val="000000" w:themeColor="text1"/>
          <w:sz w:val="28"/>
          <w:szCs w:val="28"/>
          <w:shd w:val="clear" w:color="auto" w:fill="FFFFFF"/>
          <w:rtl/>
          <w:lang w:bidi="ar-JO"/>
        </w:rPr>
        <w:t>، يضاف الى اسمها عبارة (</w:t>
      </w:r>
      <w:r w:rsidR="005E280D" w:rsidRPr="00593B37">
        <w:rPr>
          <w:rFonts w:asciiTheme="minorBidi" w:hAnsiTheme="minorBidi" w:cs="Arial" w:hint="cs"/>
          <w:color w:val="000000" w:themeColor="text1"/>
          <w:sz w:val="28"/>
          <w:szCs w:val="28"/>
          <w:shd w:val="clear" w:color="auto" w:fill="FFFFFF"/>
          <w:rtl/>
          <w:lang w:bidi="ar-JO"/>
        </w:rPr>
        <w:t>ش.ذ.م.م) لتمييز نوع الشركة ومسؤوليتها.</w:t>
      </w:r>
      <w:r w:rsidR="00F62E72" w:rsidRPr="00593B37">
        <w:rPr>
          <w:rFonts w:ascii="Arial" w:hAnsi="Arial" w:cs="Arial"/>
          <w:color w:val="000000" w:themeColor="text1"/>
          <w:sz w:val="28"/>
          <w:szCs w:val="28"/>
          <w:shd w:val="clear" w:color="auto" w:fill="F7F8F9"/>
          <w:rtl/>
        </w:rPr>
        <w:t xml:space="preserve"> </w:t>
      </w:r>
      <w:r w:rsidR="00F62E72" w:rsidRPr="00593B37">
        <w:rPr>
          <w:rFonts w:asciiTheme="minorBidi" w:hAnsiTheme="minorBidi" w:cs="Arial"/>
          <w:color w:val="000000" w:themeColor="text1"/>
          <w:sz w:val="28"/>
          <w:szCs w:val="28"/>
          <w:shd w:val="clear" w:color="auto" w:fill="FFFFFF"/>
          <w:rtl/>
          <w:lang w:bidi="ar-JO"/>
        </w:rPr>
        <w:t>يتم تسجيل المفوض بالتوقيع</w:t>
      </w:r>
      <w:r w:rsidR="00F62E72" w:rsidRPr="00593B37">
        <w:rPr>
          <w:rFonts w:asciiTheme="minorBidi" w:hAnsiTheme="minorBidi" w:cs="Arial" w:hint="cs"/>
          <w:color w:val="000000" w:themeColor="text1"/>
          <w:sz w:val="28"/>
          <w:szCs w:val="28"/>
          <w:shd w:val="clear" w:color="auto" w:fill="FFFFFF"/>
          <w:rtl/>
          <w:lang w:bidi="ar-JO"/>
        </w:rPr>
        <w:t xml:space="preserve"> عنها</w:t>
      </w:r>
      <w:r w:rsidR="00F62E72" w:rsidRPr="00593B37">
        <w:rPr>
          <w:rFonts w:asciiTheme="minorBidi" w:hAnsiTheme="minorBidi" w:cs="Arial"/>
          <w:color w:val="000000" w:themeColor="text1"/>
          <w:sz w:val="28"/>
          <w:szCs w:val="28"/>
          <w:shd w:val="clear" w:color="auto" w:fill="FFFFFF"/>
          <w:rtl/>
          <w:lang w:bidi="ar-JO"/>
        </w:rPr>
        <w:t xml:space="preserve"> في سجل الشركات</w:t>
      </w:r>
      <w:r w:rsidR="00F62E72" w:rsidRPr="00593B37">
        <w:rPr>
          <w:rFonts w:asciiTheme="minorBidi" w:hAnsiTheme="minorBidi" w:cs="Arial" w:hint="cs"/>
          <w:color w:val="000000" w:themeColor="text1"/>
          <w:sz w:val="28"/>
          <w:szCs w:val="28"/>
          <w:shd w:val="clear" w:color="auto" w:fill="FFFFFF"/>
          <w:rtl/>
          <w:lang w:bidi="ar-JO"/>
        </w:rPr>
        <w:t xml:space="preserve"> و</w:t>
      </w:r>
      <w:r w:rsidR="00F62E72" w:rsidRPr="00593B37">
        <w:rPr>
          <w:rFonts w:asciiTheme="minorBidi" w:hAnsiTheme="minorBidi" w:cs="Arial"/>
          <w:color w:val="000000" w:themeColor="text1"/>
          <w:sz w:val="28"/>
          <w:szCs w:val="28"/>
          <w:shd w:val="clear" w:color="auto" w:fill="FFFFFF"/>
          <w:rtl/>
          <w:lang w:bidi="ar-JO"/>
        </w:rPr>
        <w:t>لا يجوز تعيين شخص اعتباري كمفوض بالتوقيع</w:t>
      </w:r>
      <w:r w:rsidR="00F62E72" w:rsidRPr="00593B37">
        <w:rPr>
          <w:rFonts w:asciiTheme="minorBidi" w:hAnsiTheme="minorBidi" w:cs="Arial" w:hint="cs"/>
          <w:color w:val="000000" w:themeColor="text1"/>
          <w:sz w:val="28"/>
          <w:szCs w:val="28"/>
          <w:shd w:val="clear" w:color="auto" w:fill="FFFFFF"/>
          <w:rtl/>
          <w:lang w:bidi="ar-JO"/>
        </w:rPr>
        <w:t xml:space="preserve">. </w:t>
      </w:r>
    </w:p>
    <w:p w14:paraId="546AC44D" w14:textId="77777777" w:rsidR="00EA364A" w:rsidRPr="00593B37" w:rsidRDefault="00EA364A" w:rsidP="0084305D">
      <w:pPr>
        <w:pStyle w:val="ListParagraph"/>
        <w:jc w:val="both"/>
        <w:rPr>
          <w:rFonts w:asciiTheme="minorBidi" w:hAnsiTheme="minorBidi" w:cs="Arial"/>
          <w:color w:val="000000" w:themeColor="text1"/>
          <w:sz w:val="28"/>
          <w:szCs w:val="28"/>
          <w:shd w:val="clear" w:color="auto" w:fill="FFFFFF"/>
          <w:rtl/>
          <w:lang w:bidi="ar-JO"/>
        </w:rPr>
      </w:pPr>
    </w:p>
    <w:p w14:paraId="5FCCF1F2" w14:textId="437BE4E3" w:rsidR="00EA364A" w:rsidRPr="00593B37" w:rsidRDefault="00F91F32" w:rsidP="0084305D">
      <w:pPr>
        <w:pStyle w:val="ListParagraph"/>
        <w:numPr>
          <w:ilvl w:val="0"/>
          <w:numId w:val="5"/>
        </w:numPr>
        <w:bidi/>
        <w:spacing w:line="360" w:lineRule="auto"/>
        <w:jc w:val="both"/>
        <w:rPr>
          <w:rFonts w:asciiTheme="minorBidi" w:hAnsiTheme="minorBidi" w:cs="Arial"/>
          <w:color w:val="000000" w:themeColor="text1"/>
          <w:sz w:val="28"/>
          <w:szCs w:val="28"/>
          <w:shd w:val="clear" w:color="auto" w:fill="FFFFFF"/>
          <w:lang w:bidi="ar-JO"/>
        </w:rPr>
      </w:pPr>
      <w:r w:rsidRPr="00593B37">
        <w:rPr>
          <w:rFonts w:asciiTheme="minorBidi" w:hAnsiTheme="minorBidi" w:cs="Arial"/>
          <w:color w:val="000000" w:themeColor="text1"/>
          <w:sz w:val="28"/>
          <w:szCs w:val="28"/>
          <w:shd w:val="clear" w:color="auto" w:fill="FFFFFF"/>
          <w:rtl/>
          <w:lang w:bidi="ar-JO"/>
        </w:rPr>
        <w:t>الشركة المساهمة الخصوصية</w:t>
      </w:r>
      <w:r w:rsidRPr="00593B37">
        <w:rPr>
          <w:rFonts w:asciiTheme="minorBidi" w:hAnsiTheme="minorBidi" w:cs="Arial" w:hint="cs"/>
          <w:color w:val="000000" w:themeColor="text1"/>
          <w:sz w:val="28"/>
          <w:szCs w:val="28"/>
          <w:shd w:val="clear" w:color="auto" w:fill="FFFFFF"/>
          <w:rtl/>
          <w:lang w:bidi="ar-JO"/>
        </w:rPr>
        <w:t xml:space="preserve">: </w:t>
      </w:r>
      <w:r w:rsidRPr="00593B37">
        <w:rPr>
          <w:rFonts w:asciiTheme="minorBidi" w:hAnsiTheme="minorBidi" w:cs="Arial"/>
          <w:color w:val="000000" w:themeColor="text1"/>
          <w:sz w:val="28"/>
          <w:szCs w:val="28"/>
          <w:shd w:val="clear" w:color="auto" w:fill="FFFFFF"/>
          <w:rtl/>
          <w:lang w:bidi="ar-JO"/>
        </w:rPr>
        <w:t>تؤسس الشركة المساهمة الخصوصية من مساهم واحد أو أكثر بهدف الربح، برأس مال مكون من أسهم، ولا يجوز طرح أسهمها للاكتتاب العام</w:t>
      </w:r>
      <w:r w:rsidRPr="00593B37">
        <w:rPr>
          <w:rFonts w:asciiTheme="minorBidi" w:hAnsiTheme="minorBidi" w:cs="Arial"/>
          <w:color w:val="000000" w:themeColor="text1"/>
          <w:sz w:val="28"/>
          <w:szCs w:val="28"/>
          <w:shd w:val="clear" w:color="auto" w:fill="FFFFFF"/>
          <w:lang w:bidi="ar-JO"/>
        </w:rPr>
        <w:t>.</w:t>
      </w:r>
      <w:r w:rsidRPr="00593B37">
        <w:rPr>
          <w:rFonts w:asciiTheme="minorBidi" w:hAnsiTheme="minorBidi" w:cs="Arial"/>
          <w:color w:val="000000" w:themeColor="text1"/>
          <w:sz w:val="28"/>
          <w:szCs w:val="28"/>
          <w:shd w:val="clear" w:color="auto" w:fill="FFFFFF"/>
          <w:rtl/>
          <w:lang w:bidi="ar-JO"/>
        </w:rPr>
        <w:t xml:space="preserve"> تعتبر الذمة المالية للشركة المساهمة الخصوصية مستقلة عن الذمة المالية لكل مساهم فيها</w:t>
      </w:r>
      <w:r w:rsidRPr="00593B37">
        <w:rPr>
          <w:rFonts w:asciiTheme="minorBidi" w:hAnsiTheme="minorBidi" w:cs="Arial" w:hint="cs"/>
          <w:color w:val="000000" w:themeColor="text1"/>
          <w:sz w:val="28"/>
          <w:szCs w:val="28"/>
          <w:shd w:val="clear" w:color="auto" w:fill="FFFFFF"/>
          <w:rtl/>
          <w:lang w:bidi="ar-JO"/>
        </w:rPr>
        <w:t xml:space="preserve">، </w:t>
      </w:r>
      <w:r w:rsidRPr="00593B37">
        <w:rPr>
          <w:rFonts w:asciiTheme="minorBidi" w:hAnsiTheme="minorBidi" w:cs="Arial"/>
          <w:color w:val="000000" w:themeColor="text1"/>
          <w:sz w:val="28"/>
          <w:szCs w:val="28"/>
          <w:shd w:val="clear" w:color="auto" w:fill="FFFFFF"/>
          <w:rtl/>
          <w:lang w:bidi="ar-JO"/>
        </w:rPr>
        <w:t>وتكون الشركة بأموالها وموجوداتها هي وحدها المسؤولة عن الديون والالتزامات المترتبة عليها، ولا يكون المساهم مسؤول</w:t>
      </w:r>
      <w:r w:rsidRPr="00593B37">
        <w:rPr>
          <w:rFonts w:asciiTheme="minorBidi" w:hAnsiTheme="minorBidi" w:cs="Arial" w:hint="cs"/>
          <w:color w:val="000000" w:themeColor="text1"/>
          <w:sz w:val="28"/>
          <w:szCs w:val="28"/>
          <w:shd w:val="clear" w:color="auto" w:fill="FFFFFF"/>
          <w:rtl/>
          <w:lang w:bidi="ar-JO"/>
        </w:rPr>
        <w:t>اً</w:t>
      </w:r>
      <w:r w:rsidRPr="00593B37">
        <w:rPr>
          <w:rFonts w:asciiTheme="minorBidi" w:hAnsiTheme="minorBidi" w:cs="Arial"/>
          <w:color w:val="000000" w:themeColor="text1"/>
          <w:sz w:val="28"/>
          <w:szCs w:val="28"/>
          <w:shd w:val="clear" w:color="auto" w:fill="FFFFFF"/>
          <w:rtl/>
          <w:lang w:bidi="ar-JO"/>
        </w:rPr>
        <w:t xml:space="preserve"> تجاه الشركة أو الغير عن تلك الديون والالتزامات إلا بمقدار مساهمته غير المسددة في رأس مال الشركة</w:t>
      </w:r>
      <w:r w:rsidRPr="00593B37">
        <w:rPr>
          <w:rFonts w:asciiTheme="minorBidi" w:hAnsiTheme="minorBidi" w:cs="Arial"/>
          <w:color w:val="000000" w:themeColor="text1"/>
          <w:sz w:val="28"/>
          <w:szCs w:val="28"/>
          <w:shd w:val="clear" w:color="auto" w:fill="FFFFFF"/>
          <w:lang w:bidi="ar-JO"/>
        </w:rPr>
        <w:t>.</w:t>
      </w:r>
      <w:r w:rsidR="00033FE6" w:rsidRPr="00593B37">
        <w:rPr>
          <w:rFonts w:asciiTheme="minorBidi" w:hAnsiTheme="minorBidi" w:cs="Arial"/>
          <w:color w:val="000000" w:themeColor="text1"/>
          <w:sz w:val="28"/>
          <w:szCs w:val="28"/>
          <w:shd w:val="clear" w:color="auto" w:fill="FFFFFF"/>
          <w:rtl/>
          <w:lang w:bidi="ar-JO"/>
        </w:rPr>
        <w:t xml:space="preserve"> يتم إدارة الشركة المساهمة الخصوصية من قبل مجلس إدارة أو مدير أو أكثر يتم انتخابهم</w:t>
      </w:r>
      <w:r w:rsidR="00033FE6" w:rsidRPr="00593B37">
        <w:rPr>
          <w:rFonts w:asciiTheme="minorBidi" w:hAnsiTheme="minorBidi" w:cs="Arial" w:hint="cs"/>
          <w:color w:val="000000" w:themeColor="text1"/>
          <w:sz w:val="28"/>
          <w:szCs w:val="28"/>
          <w:shd w:val="clear" w:color="auto" w:fill="FFFFFF"/>
          <w:rtl/>
          <w:lang w:bidi="ar-JO"/>
        </w:rPr>
        <w:t xml:space="preserve"> </w:t>
      </w:r>
      <w:r w:rsidR="00033FE6" w:rsidRPr="00593B37">
        <w:rPr>
          <w:rFonts w:asciiTheme="minorBidi" w:hAnsiTheme="minorBidi" w:cs="Arial"/>
          <w:color w:val="000000" w:themeColor="text1"/>
          <w:sz w:val="28"/>
          <w:szCs w:val="28"/>
          <w:shd w:val="clear" w:color="auto" w:fill="FFFFFF"/>
          <w:rtl/>
          <w:lang w:bidi="ar-JO"/>
        </w:rPr>
        <w:t>من قبل الهيئة العامة للشركة</w:t>
      </w:r>
      <w:r w:rsidR="00033FE6" w:rsidRPr="00593B37">
        <w:rPr>
          <w:rFonts w:asciiTheme="minorBidi" w:hAnsiTheme="minorBidi" w:cs="Arial" w:hint="cs"/>
          <w:color w:val="000000" w:themeColor="text1"/>
          <w:sz w:val="28"/>
          <w:szCs w:val="28"/>
          <w:shd w:val="clear" w:color="auto" w:fill="FFFFFF"/>
          <w:rtl/>
          <w:lang w:bidi="ar-JO"/>
        </w:rPr>
        <w:t xml:space="preserve">، </w:t>
      </w:r>
      <w:r w:rsidR="00033FE6" w:rsidRPr="00593B37">
        <w:rPr>
          <w:rFonts w:asciiTheme="minorBidi" w:hAnsiTheme="minorBidi" w:cs="Arial"/>
          <w:color w:val="000000" w:themeColor="text1"/>
          <w:sz w:val="28"/>
          <w:szCs w:val="28"/>
          <w:shd w:val="clear" w:color="auto" w:fill="FFFFFF"/>
          <w:rtl/>
          <w:lang w:bidi="ar-JO"/>
        </w:rPr>
        <w:t>لا يجوز أن يكون المفوض بالتوقيع عن الشركة شخصًا معنويًا</w:t>
      </w:r>
      <w:r w:rsidR="00033FE6" w:rsidRPr="00593B37">
        <w:rPr>
          <w:rFonts w:asciiTheme="minorBidi" w:hAnsiTheme="minorBidi" w:cs="Arial" w:hint="cs"/>
          <w:color w:val="000000" w:themeColor="text1"/>
          <w:sz w:val="28"/>
          <w:szCs w:val="28"/>
          <w:shd w:val="clear" w:color="auto" w:fill="FFFFFF"/>
          <w:rtl/>
          <w:lang w:bidi="ar-JO"/>
        </w:rPr>
        <w:t xml:space="preserve"> .</w:t>
      </w:r>
    </w:p>
    <w:p w14:paraId="0014A75B" w14:textId="77777777" w:rsidR="00033FE6" w:rsidRPr="00593B37" w:rsidRDefault="00033FE6" w:rsidP="0084305D">
      <w:pPr>
        <w:pStyle w:val="ListParagraph"/>
        <w:jc w:val="both"/>
        <w:rPr>
          <w:rFonts w:asciiTheme="minorBidi" w:hAnsiTheme="minorBidi" w:cs="Arial"/>
          <w:color w:val="000000" w:themeColor="text1"/>
          <w:sz w:val="28"/>
          <w:szCs w:val="28"/>
          <w:shd w:val="clear" w:color="auto" w:fill="FFFFFF"/>
          <w:rtl/>
          <w:lang w:bidi="ar-JO"/>
        </w:rPr>
      </w:pPr>
    </w:p>
    <w:p w14:paraId="792FED24" w14:textId="77777777" w:rsidR="00F3261C" w:rsidRPr="00593B37" w:rsidRDefault="00033FE6" w:rsidP="0084305D">
      <w:pPr>
        <w:pStyle w:val="ListParagraph"/>
        <w:bidi/>
        <w:spacing w:line="360" w:lineRule="auto"/>
        <w:jc w:val="both"/>
        <w:rPr>
          <w:rFonts w:asciiTheme="minorBidi" w:hAnsiTheme="minorBidi" w:cs="Arial"/>
          <w:color w:val="000000" w:themeColor="text1"/>
          <w:sz w:val="28"/>
          <w:szCs w:val="28"/>
          <w:shd w:val="clear" w:color="auto" w:fill="FFFFFF"/>
          <w:rtl/>
          <w:lang w:bidi="ar-JO"/>
        </w:rPr>
      </w:pPr>
      <w:r w:rsidRPr="00593B37">
        <w:rPr>
          <w:rFonts w:asciiTheme="minorBidi" w:hAnsiTheme="minorBidi" w:cs="Arial"/>
          <w:color w:val="000000" w:themeColor="text1"/>
          <w:sz w:val="28"/>
          <w:szCs w:val="28"/>
          <w:shd w:val="clear" w:color="auto" w:fill="FFFFFF"/>
          <w:rtl/>
          <w:lang w:bidi="ar-JO"/>
        </w:rPr>
        <w:t>عدم التقيد بإجراءات التسجيل</w:t>
      </w:r>
      <w:r w:rsidRPr="00593B37">
        <w:rPr>
          <w:rFonts w:asciiTheme="minorBidi" w:hAnsiTheme="minorBidi" w:cs="Arial" w:hint="cs"/>
          <w:color w:val="000000" w:themeColor="text1"/>
          <w:sz w:val="28"/>
          <w:szCs w:val="28"/>
          <w:shd w:val="clear" w:color="auto" w:fill="FFFFFF"/>
          <w:rtl/>
          <w:lang w:bidi="ar-JO"/>
        </w:rPr>
        <w:t xml:space="preserve"> فيما يتعلق بالشركات المذكور</w:t>
      </w:r>
      <w:r w:rsidR="00F3261C" w:rsidRPr="00593B37">
        <w:rPr>
          <w:rFonts w:asciiTheme="minorBidi" w:hAnsiTheme="minorBidi" w:cs="Arial" w:hint="cs"/>
          <w:color w:val="000000" w:themeColor="text1"/>
          <w:sz w:val="28"/>
          <w:szCs w:val="28"/>
          <w:shd w:val="clear" w:color="auto" w:fill="FFFFFF"/>
          <w:rtl/>
          <w:lang w:bidi="ar-JO"/>
        </w:rPr>
        <w:t>ة اعلاه :</w:t>
      </w:r>
    </w:p>
    <w:p w14:paraId="0308B501" w14:textId="7B8D21B3" w:rsidR="00033FE6" w:rsidRPr="00593B37" w:rsidRDefault="00F3261C" w:rsidP="0084305D">
      <w:pPr>
        <w:bidi/>
        <w:spacing w:line="360" w:lineRule="auto"/>
        <w:ind w:left="990"/>
        <w:jc w:val="both"/>
        <w:rPr>
          <w:rFonts w:asciiTheme="minorBidi" w:hAnsiTheme="minorBidi" w:cs="Arial"/>
          <w:color w:val="000000" w:themeColor="text1"/>
          <w:sz w:val="28"/>
          <w:szCs w:val="28"/>
          <w:shd w:val="clear" w:color="auto" w:fill="FFFFFF"/>
          <w:rtl/>
          <w:lang w:bidi="ar-JO"/>
        </w:rPr>
      </w:pPr>
      <w:r w:rsidRPr="00593B37">
        <w:rPr>
          <w:rFonts w:asciiTheme="minorBidi" w:hAnsiTheme="minorBidi" w:cs="Arial" w:hint="cs"/>
          <w:color w:val="000000" w:themeColor="text1"/>
          <w:sz w:val="28"/>
          <w:szCs w:val="28"/>
          <w:shd w:val="clear" w:color="auto" w:fill="FFFFFF"/>
          <w:rtl/>
          <w:lang w:bidi="ar-JO"/>
        </w:rPr>
        <w:t xml:space="preserve">1.لا </w:t>
      </w:r>
      <w:r w:rsidR="00033FE6" w:rsidRPr="00593B37">
        <w:rPr>
          <w:rFonts w:asciiTheme="minorBidi" w:hAnsiTheme="minorBidi" w:cs="Arial"/>
          <w:color w:val="000000" w:themeColor="text1"/>
          <w:sz w:val="28"/>
          <w:szCs w:val="28"/>
          <w:shd w:val="clear" w:color="auto" w:fill="FFFFFF"/>
          <w:rtl/>
          <w:lang w:bidi="ar-JO"/>
        </w:rPr>
        <w:t xml:space="preserve">تكتسب الشركة </w:t>
      </w:r>
      <w:r w:rsidRPr="00593B37">
        <w:rPr>
          <w:rFonts w:asciiTheme="minorBidi" w:hAnsiTheme="minorBidi" w:cs="Arial" w:hint="cs"/>
          <w:color w:val="000000" w:themeColor="text1"/>
          <w:sz w:val="28"/>
          <w:szCs w:val="28"/>
          <w:shd w:val="clear" w:color="auto" w:fill="FFFFFF"/>
          <w:rtl/>
          <w:lang w:bidi="ar-JO"/>
        </w:rPr>
        <w:t>ال</w:t>
      </w:r>
      <w:r w:rsidR="00033FE6" w:rsidRPr="00593B37">
        <w:rPr>
          <w:rFonts w:asciiTheme="minorBidi" w:hAnsiTheme="minorBidi" w:cs="Arial"/>
          <w:color w:val="000000" w:themeColor="text1"/>
          <w:sz w:val="28"/>
          <w:szCs w:val="28"/>
          <w:shd w:val="clear" w:color="auto" w:fill="FFFFFF"/>
          <w:rtl/>
          <w:lang w:bidi="ar-JO"/>
        </w:rPr>
        <w:t xml:space="preserve">شخصية </w:t>
      </w:r>
      <w:r w:rsidRPr="00593B37">
        <w:rPr>
          <w:rFonts w:asciiTheme="minorBidi" w:hAnsiTheme="minorBidi" w:cs="Arial" w:hint="cs"/>
          <w:color w:val="000000" w:themeColor="text1"/>
          <w:sz w:val="28"/>
          <w:szCs w:val="28"/>
          <w:shd w:val="clear" w:color="auto" w:fill="FFFFFF"/>
          <w:rtl/>
          <w:lang w:bidi="ar-JO"/>
        </w:rPr>
        <w:t>ال</w:t>
      </w:r>
      <w:r w:rsidR="00033FE6" w:rsidRPr="00593B37">
        <w:rPr>
          <w:rFonts w:asciiTheme="minorBidi" w:hAnsiTheme="minorBidi" w:cs="Arial"/>
          <w:color w:val="000000" w:themeColor="text1"/>
          <w:sz w:val="28"/>
          <w:szCs w:val="28"/>
          <w:shd w:val="clear" w:color="auto" w:fill="FFFFFF"/>
          <w:rtl/>
          <w:lang w:bidi="ar-JO"/>
        </w:rPr>
        <w:t xml:space="preserve">اعتبارية </w:t>
      </w:r>
      <w:r w:rsidRPr="00593B37">
        <w:rPr>
          <w:rFonts w:asciiTheme="minorBidi" w:hAnsiTheme="minorBidi" w:cs="Arial" w:hint="cs"/>
          <w:color w:val="000000" w:themeColor="text1"/>
          <w:sz w:val="28"/>
          <w:szCs w:val="28"/>
          <w:shd w:val="clear" w:color="auto" w:fill="FFFFFF"/>
          <w:rtl/>
          <w:lang w:bidi="ar-JO"/>
        </w:rPr>
        <w:t>ال</w:t>
      </w:r>
      <w:r w:rsidR="00033FE6" w:rsidRPr="00593B37">
        <w:rPr>
          <w:rFonts w:asciiTheme="minorBidi" w:hAnsiTheme="minorBidi" w:cs="Arial"/>
          <w:color w:val="000000" w:themeColor="text1"/>
          <w:sz w:val="28"/>
          <w:szCs w:val="28"/>
          <w:shd w:val="clear" w:color="auto" w:fill="FFFFFF"/>
          <w:rtl/>
          <w:lang w:bidi="ar-JO"/>
        </w:rPr>
        <w:t>مستقلة عن ذمة الشركاء أو الأعضاء أو المساهمين فيها</w:t>
      </w:r>
      <w:r w:rsidRPr="00593B37">
        <w:rPr>
          <w:rFonts w:asciiTheme="minorBidi" w:hAnsiTheme="minorBidi" w:cs="Arial" w:hint="cs"/>
          <w:color w:val="000000" w:themeColor="text1"/>
          <w:sz w:val="28"/>
          <w:szCs w:val="28"/>
          <w:shd w:val="clear" w:color="auto" w:fill="FFFFFF"/>
          <w:rtl/>
          <w:lang w:bidi="ar-JO"/>
        </w:rPr>
        <w:t xml:space="preserve"> الا بعد تسجيلها لدى مسجل الشركات والنشر وفق الاجراءات المعتمدة.</w:t>
      </w:r>
      <w:r w:rsidR="00033FE6" w:rsidRPr="00593B37">
        <w:rPr>
          <w:rFonts w:asciiTheme="minorBidi" w:hAnsiTheme="minorBidi" w:cs="Arial"/>
          <w:color w:val="000000" w:themeColor="text1"/>
          <w:sz w:val="28"/>
          <w:szCs w:val="28"/>
          <w:shd w:val="clear" w:color="auto" w:fill="FFFFFF"/>
          <w:lang w:bidi="ar-JO"/>
        </w:rPr>
        <w:br/>
      </w:r>
      <w:r w:rsidRPr="00593B37">
        <w:rPr>
          <w:rFonts w:asciiTheme="minorBidi" w:hAnsiTheme="minorBidi" w:cs="Arial" w:hint="cs"/>
          <w:color w:val="000000" w:themeColor="text1"/>
          <w:sz w:val="28"/>
          <w:szCs w:val="28"/>
          <w:shd w:val="clear" w:color="auto" w:fill="FFFFFF"/>
          <w:rtl/>
          <w:lang w:bidi="ar-JO"/>
        </w:rPr>
        <w:t xml:space="preserve">2. </w:t>
      </w:r>
      <w:r w:rsidR="00033FE6" w:rsidRPr="00593B37">
        <w:rPr>
          <w:rFonts w:asciiTheme="minorBidi" w:hAnsiTheme="minorBidi" w:cs="Arial"/>
          <w:color w:val="000000" w:themeColor="text1"/>
          <w:sz w:val="28"/>
          <w:szCs w:val="28"/>
          <w:shd w:val="clear" w:color="auto" w:fill="FFFFFF"/>
          <w:lang w:bidi="ar-JO"/>
        </w:rPr>
        <w:t xml:space="preserve"> </w:t>
      </w:r>
      <w:r w:rsidR="00033FE6" w:rsidRPr="00593B37">
        <w:rPr>
          <w:rFonts w:asciiTheme="minorBidi" w:hAnsiTheme="minorBidi" w:cs="Arial"/>
          <w:color w:val="000000" w:themeColor="text1"/>
          <w:sz w:val="28"/>
          <w:szCs w:val="28"/>
          <w:shd w:val="clear" w:color="auto" w:fill="FFFFFF"/>
          <w:rtl/>
          <w:lang w:bidi="ar-JO"/>
        </w:rPr>
        <w:t>في حال ممارسة الشركاء أو الأعضاء أو المساهمين، وفقًا لنوع الشركة، أي نشاط تجاري تحت اسم تجاري قبل قيامهم بتسجيل الشركة في سجل الشركات، فإنهم يتحملون بصفتهم الشخصية بالتكافل والتضامن فيما بينهم المسؤولية القانونية عن أي ديون أو التزامات قد تنشأ عن ممارستهم لذلك النشاط</w:t>
      </w:r>
      <w:r w:rsidR="00033FE6" w:rsidRPr="00593B37">
        <w:rPr>
          <w:rFonts w:asciiTheme="minorBidi" w:hAnsiTheme="minorBidi" w:cs="Arial"/>
          <w:color w:val="000000" w:themeColor="text1"/>
          <w:sz w:val="28"/>
          <w:szCs w:val="28"/>
          <w:shd w:val="clear" w:color="auto" w:fill="FFFFFF"/>
          <w:lang w:bidi="ar-JO"/>
        </w:rPr>
        <w:t>.</w:t>
      </w:r>
      <w:r w:rsidR="00033FE6" w:rsidRPr="00593B37">
        <w:rPr>
          <w:rFonts w:asciiTheme="minorBidi" w:hAnsiTheme="minorBidi" w:cs="Arial"/>
          <w:color w:val="000000" w:themeColor="text1"/>
          <w:sz w:val="28"/>
          <w:szCs w:val="28"/>
          <w:shd w:val="clear" w:color="auto" w:fill="FFFFFF"/>
          <w:lang w:bidi="ar-JO"/>
        </w:rPr>
        <w:br/>
      </w:r>
      <w:r w:rsidRPr="00593B37">
        <w:rPr>
          <w:rFonts w:asciiTheme="minorBidi" w:hAnsiTheme="minorBidi" w:cs="Arial" w:hint="cs"/>
          <w:color w:val="000000" w:themeColor="text1"/>
          <w:sz w:val="28"/>
          <w:szCs w:val="28"/>
          <w:shd w:val="clear" w:color="auto" w:fill="FFFFFF"/>
          <w:rtl/>
          <w:lang w:bidi="ar-JO"/>
        </w:rPr>
        <w:lastRenderedPageBreak/>
        <w:t xml:space="preserve">3. </w:t>
      </w:r>
      <w:r w:rsidR="00033FE6" w:rsidRPr="00593B37">
        <w:rPr>
          <w:rFonts w:asciiTheme="minorBidi" w:hAnsiTheme="minorBidi" w:cs="Arial"/>
          <w:color w:val="000000" w:themeColor="text1"/>
          <w:sz w:val="28"/>
          <w:szCs w:val="28"/>
          <w:shd w:val="clear" w:color="auto" w:fill="FFFFFF"/>
          <w:lang w:bidi="ar-JO"/>
        </w:rPr>
        <w:t xml:space="preserve"> </w:t>
      </w:r>
      <w:r w:rsidR="00033FE6" w:rsidRPr="00593B37">
        <w:rPr>
          <w:rFonts w:asciiTheme="minorBidi" w:hAnsiTheme="minorBidi" w:cs="Arial"/>
          <w:color w:val="000000" w:themeColor="text1"/>
          <w:sz w:val="28"/>
          <w:szCs w:val="28"/>
          <w:shd w:val="clear" w:color="auto" w:fill="FFFFFF"/>
          <w:rtl/>
          <w:lang w:bidi="ar-JO"/>
        </w:rPr>
        <w:t>في حال عدم التقيد بإجراءات التسجيل والنشر المقررة وفقًا لأحكام هذا القانون أو ممارسة الشركة أعمالها بعد شطبها، تعامل معاملة الشركة القائمة تجاه الغير حسن النية وتعتبر معاملاتها وعقودها نافذة بحقهم</w:t>
      </w:r>
      <w:r w:rsidR="00033FE6" w:rsidRPr="00593B37">
        <w:rPr>
          <w:rFonts w:asciiTheme="minorBidi" w:hAnsiTheme="minorBidi" w:cs="Arial"/>
          <w:color w:val="000000" w:themeColor="text1"/>
          <w:sz w:val="28"/>
          <w:szCs w:val="28"/>
          <w:shd w:val="clear" w:color="auto" w:fill="FFFFFF"/>
          <w:lang w:bidi="ar-JO"/>
        </w:rPr>
        <w:t>.</w:t>
      </w:r>
    </w:p>
    <w:p w14:paraId="7052C91C" w14:textId="4C958C12" w:rsidR="00245556" w:rsidRPr="00593B37" w:rsidRDefault="00245556" w:rsidP="0084305D">
      <w:pPr>
        <w:bidi/>
        <w:spacing w:line="360" w:lineRule="auto"/>
        <w:ind w:left="990"/>
        <w:jc w:val="both"/>
        <w:rPr>
          <w:rFonts w:asciiTheme="minorBidi" w:hAnsiTheme="minorBidi" w:cs="Arial"/>
          <w:color w:val="000000" w:themeColor="text1"/>
          <w:sz w:val="28"/>
          <w:szCs w:val="28"/>
          <w:shd w:val="clear" w:color="auto" w:fill="FFFFFF"/>
          <w:rtl/>
          <w:lang w:bidi="ar-JO"/>
        </w:rPr>
      </w:pPr>
      <w:r w:rsidRPr="00593B37">
        <w:rPr>
          <w:rFonts w:asciiTheme="minorBidi" w:hAnsiTheme="minorBidi" w:cs="Arial" w:hint="cs"/>
          <w:color w:val="000000" w:themeColor="text1"/>
          <w:sz w:val="28"/>
          <w:szCs w:val="28"/>
          <w:shd w:val="clear" w:color="auto" w:fill="FFFFFF"/>
          <w:rtl/>
          <w:lang w:bidi="ar-JO"/>
        </w:rPr>
        <w:t>4.</w:t>
      </w:r>
      <w:r w:rsidRPr="00593B37">
        <w:rPr>
          <w:rFonts w:asciiTheme="minorBidi" w:hAnsiTheme="minorBidi" w:cs="Arial"/>
          <w:color w:val="000000" w:themeColor="text1"/>
          <w:sz w:val="28"/>
          <w:szCs w:val="28"/>
          <w:shd w:val="clear" w:color="auto" w:fill="FFFFFF"/>
          <w:rtl/>
          <w:lang w:bidi="ar-JO"/>
        </w:rPr>
        <w:t xml:space="preserve"> تعتبر شهادة تسجيل الشركة بيّنة قاطعة على وجود الشركة وتأسيسها وتسجيلها</w:t>
      </w:r>
      <w:r w:rsidRPr="00593B37">
        <w:rPr>
          <w:rFonts w:asciiTheme="minorBidi" w:hAnsiTheme="minorBidi" w:cs="Arial"/>
          <w:color w:val="000000" w:themeColor="text1"/>
          <w:sz w:val="28"/>
          <w:szCs w:val="28"/>
          <w:shd w:val="clear" w:color="auto" w:fill="FFFFFF"/>
          <w:lang w:bidi="ar-JO"/>
        </w:rPr>
        <w:t>.</w:t>
      </w:r>
    </w:p>
    <w:p w14:paraId="1B7A32F8" w14:textId="26352B3B" w:rsidR="00F3261C" w:rsidRPr="00593B37" w:rsidRDefault="00245556" w:rsidP="0084305D">
      <w:pPr>
        <w:bidi/>
        <w:spacing w:line="360" w:lineRule="auto"/>
        <w:ind w:left="990"/>
        <w:jc w:val="both"/>
        <w:rPr>
          <w:rFonts w:asciiTheme="minorBidi" w:hAnsiTheme="minorBidi" w:cs="Arial"/>
          <w:color w:val="000000" w:themeColor="text1"/>
          <w:sz w:val="28"/>
          <w:szCs w:val="28"/>
          <w:shd w:val="clear" w:color="auto" w:fill="FFFFFF"/>
          <w:lang w:bidi="ar-JO"/>
        </w:rPr>
      </w:pPr>
      <w:r w:rsidRPr="00593B37">
        <w:rPr>
          <w:rFonts w:asciiTheme="minorBidi" w:hAnsiTheme="minorBidi" w:cs="Arial" w:hint="cs"/>
          <w:color w:val="000000" w:themeColor="text1"/>
          <w:sz w:val="28"/>
          <w:szCs w:val="28"/>
          <w:shd w:val="clear" w:color="auto" w:fill="FFFFFF"/>
          <w:rtl/>
          <w:lang w:bidi="ar-JO"/>
        </w:rPr>
        <w:t>5</w:t>
      </w:r>
      <w:r w:rsidR="00F3261C" w:rsidRPr="00593B37">
        <w:rPr>
          <w:rFonts w:asciiTheme="minorBidi" w:hAnsiTheme="minorBidi" w:cs="Arial" w:hint="cs"/>
          <w:color w:val="000000" w:themeColor="text1"/>
          <w:sz w:val="28"/>
          <w:szCs w:val="28"/>
          <w:shd w:val="clear" w:color="auto" w:fill="FFFFFF"/>
          <w:rtl/>
          <w:lang w:bidi="ar-JO"/>
        </w:rPr>
        <w:t xml:space="preserve">. أي تغيير يطرأ على الوضع القانوني للشركة من حيث شكلها ،عدد الشركاء أو المساهين فيها، المفوض أو المفوضين بالتوقيع عنها </w:t>
      </w:r>
      <w:r w:rsidRPr="00593B37">
        <w:rPr>
          <w:rFonts w:asciiTheme="minorBidi" w:hAnsiTheme="minorBidi" w:cs="Arial" w:hint="cs"/>
          <w:color w:val="000000" w:themeColor="text1"/>
          <w:sz w:val="28"/>
          <w:szCs w:val="28"/>
          <w:shd w:val="clear" w:color="auto" w:fill="FFFFFF"/>
          <w:rtl/>
          <w:lang w:bidi="ar-JO"/>
        </w:rPr>
        <w:t>و/أو تغيير المدير او المديرين حسب نوع الشركة يجب تبليغ مسجل الشركات بذلك</w:t>
      </w:r>
      <w:r w:rsidR="00B623B0" w:rsidRPr="00593B37">
        <w:rPr>
          <w:rFonts w:asciiTheme="minorBidi" w:hAnsiTheme="minorBidi" w:cs="Arial" w:hint="cs"/>
          <w:color w:val="000000" w:themeColor="text1"/>
          <w:sz w:val="28"/>
          <w:szCs w:val="28"/>
          <w:shd w:val="clear" w:color="auto" w:fill="FFFFFF"/>
          <w:rtl/>
          <w:lang w:bidi="ar-JO"/>
        </w:rPr>
        <w:t xml:space="preserve"> </w:t>
      </w:r>
      <w:r w:rsidR="00B623B0" w:rsidRPr="00593B37">
        <w:rPr>
          <w:rFonts w:asciiTheme="minorBidi" w:hAnsiTheme="minorBidi" w:cs="Arial"/>
          <w:color w:val="000000" w:themeColor="text1"/>
          <w:sz w:val="28"/>
          <w:szCs w:val="28"/>
          <w:shd w:val="clear" w:color="auto" w:fill="FFFFFF"/>
          <w:rtl/>
          <w:lang w:bidi="ar-JO"/>
        </w:rPr>
        <w:t>خلال خمسة عشر يومًا من تاريخ حصولها، ويتم تسجيلها والإفصاح عنها في سجل الشركات</w:t>
      </w:r>
      <w:r w:rsidR="00B623B0" w:rsidRPr="00593B37">
        <w:rPr>
          <w:rFonts w:asciiTheme="minorBidi" w:hAnsiTheme="minorBidi" w:cs="Arial" w:hint="cs"/>
          <w:color w:val="000000" w:themeColor="text1"/>
          <w:sz w:val="28"/>
          <w:szCs w:val="28"/>
          <w:shd w:val="clear" w:color="auto" w:fill="FFFFFF"/>
          <w:rtl/>
          <w:lang w:bidi="ar-JO"/>
        </w:rPr>
        <w:t xml:space="preserve">. </w:t>
      </w:r>
    </w:p>
    <w:p w14:paraId="20358FE4" w14:textId="7510F821" w:rsidR="00F3261C" w:rsidRPr="00593B37" w:rsidRDefault="00F3261C" w:rsidP="0084305D">
      <w:pPr>
        <w:bidi/>
        <w:spacing w:line="360" w:lineRule="auto"/>
        <w:jc w:val="both"/>
        <w:rPr>
          <w:rFonts w:asciiTheme="minorBidi" w:hAnsiTheme="minorBidi" w:cs="Arial"/>
          <w:color w:val="000000" w:themeColor="text1"/>
          <w:sz w:val="28"/>
          <w:szCs w:val="28"/>
          <w:shd w:val="clear" w:color="auto" w:fill="FFFFFF"/>
          <w:rtl/>
          <w:lang w:bidi="ar-JO"/>
        </w:rPr>
      </w:pPr>
      <w:r w:rsidRPr="00593B37">
        <w:rPr>
          <w:rFonts w:asciiTheme="minorBidi" w:hAnsiTheme="minorBidi" w:cs="Arial" w:hint="cs"/>
          <w:color w:val="000000" w:themeColor="text1"/>
          <w:sz w:val="28"/>
          <w:szCs w:val="28"/>
          <w:shd w:val="clear" w:color="auto" w:fill="FFFFFF"/>
          <w:rtl/>
          <w:lang w:bidi="ar-JO"/>
        </w:rPr>
        <w:t xml:space="preserve">5- </w:t>
      </w:r>
      <w:r w:rsidR="00455BAD" w:rsidRPr="00593B37">
        <w:rPr>
          <w:rFonts w:asciiTheme="minorBidi" w:hAnsiTheme="minorBidi" w:cs="Arial"/>
          <w:color w:val="000000" w:themeColor="text1"/>
          <w:sz w:val="28"/>
          <w:szCs w:val="28"/>
          <w:shd w:val="clear" w:color="auto" w:fill="FFFFFF"/>
          <w:rtl/>
          <w:lang w:bidi="ar-JO"/>
        </w:rPr>
        <w:t>الشركة المساهمة العامة</w:t>
      </w:r>
      <w:r w:rsidR="00D51657" w:rsidRPr="00593B37">
        <w:rPr>
          <w:rFonts w:asciiTheme="minorBidi" w:hAnsiTheme="minorBidi" w:cs="Arial"/>
          <w:color w:val="000000" w:themeColor="text1"/>
          <w:sz w:val="28"/>
          <w:szCs w:val="28"/>
          <w:shd w:val="clear" w:color="auto" w:fill="FFFFFF"/>
          <w:lang w:bidi="ar-JO"/>
        </w:rPr>
        <w:t xml:space="preserve"> :</w:t>
      </w:r>
      <w:r w:rsidR="00D51657" w:rsidRPr="00593B37">
        <w:rPr>
          <w:rFonts w:asciiTheme="minorBidi" w:hAnsiTheme="minorBidi" w:cs="Arial"/>
          <w:color w:val="000000" w:themeColor="text1"/>
          <w:sz w:val="28"/>
          <w:szCs w:val="28"/>
          <w:shd w:val="clear" w:color="auto" w:fill="FFFFFF"/>
          <w:rtl/>
          <w:lang w:bidi="ar-JO"/>
        </w:rPr>
        <w:t xml:space="preserve"> تؤسس الشركة المساهمة العامة من عدد من المساهمين لا يقل عن اثنين بهدف تحقيق الربح، برأس مال مكون من أسهم، وتعرف بنظامها الداخلي كشركة مساهمة عامة</w:t>
      </w:r>
      <w:r w:rsidR="00D51657" w:rsidRPr="00593B37">
        <w:rPr>
          <w:rFonts w:asciiTheme="minorBidi" w:hAnsiTheme="minorBidi" w:cs="Arial"/>
          <w:color w:val="000000" w:themeColor="text1"/>
          <w:sz w:val="28"/>
          <w:szCs w:val="28"/>
          <w:shd w:val="clear" w:color="auto" w:fill="FFFFFF"/>
          <w:lang w:bidi="ar-JO"/>
        </w:rPr>
        <w:t>.</w:t>
      </w:r>
      <w:r w:rsidR="00D51657" w:rsidRPr="00593B37">
        <w:rPr>
          <w:rFonts w:asciiTheme="minorBidi" w:hAnsiTheme="minorBidi" w:cs="Arial"/>
          <w:color w:val="000000" w:themeColor="text1"/>
          <w:sz w:val="28"/>
          <w:szCs w:val="28"/>
          <w:shd w:val="clear" w:color="auto" w:fill="FFFFFF"/>
          <w:rtl/>
          <w:lang w:bidi="ar-JO"/>
        </w:rPr>
        <w:t xml:space="preserve"> </w:t>
      </w:r>
      <w:bookmarkStart w:id="1" w:name="_Hlk97975579"/>
      <w:r w:rsidR="00D51657" w:rsidRPr="00593B37">
        <w:rPr>
          <w:rFonts w:asciiTheme="minorBidi" w:hAnsiTheme="minorBidi" w:cs="Arial"/>
          <w:color w:val="000000" w:themeColor="text1"/>
          <w:sz w:val="28"/>
          <w:szCs w:val="28"/>
          <w:shd w:val="clear" w:color="auto" w:fill="FFFFFF"/>
          <w:rtl/>
          <w:lang w:bidi="ar-JO"/>
        </w:rPr>
        <w:t>تعتبر الذمة المالية للشركة المساهمة العامة مستقلة عن الذمة المالية لكل مساهم فيها</w:t>
      </w:r>
      <w:r w:rsidR="00D51657" w:rsidRPr="00593B37">
        <w:rPr>
          <w:rFonts w:asciiTheme="minorBidi" w:hAnsiTheme="minorBidi" w:cs="Arial" w:hint="cs"/>
          <w:color w:val="000000" w:themeColor="text1"/>
          <w:sz w:val="28"/>
          <w:szCs w:val="28"/>
          <w:shd w:val="clear" w:color="auto" w:fill="FFFFFF"/>
          <w:rtl/>
          <w:lang w:bidi="ar-JO"/>
        </w:rPr>
        <w:t xml:space="preserve">، </w:t>
      </w:r>
      <w:r w:rsidR="00D51657" w:rsidRPr="00593B37">
        <w:rPr>
          <w:rFonts w:asciiTheme="minorBidi" w:hAnsiTheme="minorBidi" w:cs="Arial"/>
          <w:color w:val="000000" w:themeColor="text1"/>
          <w:sz w:val="28"/>
          <w:szCs w:val="28"/>
          <w:shd w:val="clear" w:color="auto" w:fill="FFFFFF"/>
          <w:rtl/>
          <w:lang w:bidi="ar-JO"/>
        </w:rPr>
        <w:t>وتكون الشركة بأموالها وموجوداتها هي وحدها المسؤولة عن الديون والالتزامات المترتبة عليها، ولا يكون المساهم مسؤول</w:t>
      </w:r>
      <w:r w:rsidR="00D51657" w:rsidRPr="00593B37">
        <w:rPr>
          <w:rFonts w:asciiTheme="minorBidi" w:hAnsiTheme="minorBidi" w:cs="Arial" w:hint="cs"/>
          <w:color w:val="000000" w:themeColor="text1"/>
          <w:sz w:val="28"/>
          <w:szCs w:val="28"/>
          <w:shd w:val="clear" w:color="auto" w:fill="FFFFFF"/>
          <w:rtl/>
          <w:lang w:bidi="ar-JO"/>
        </w:rPr>
        <w:t>اً</w:t>
      </w:r>
      <w:r w:rsidR="00D51657" w:rsidRPr="00593B37">
        <w:rPr>
          <w:rFonts w:asciiTheme="minorBidi" w:hAnsiTheme="minorBidi" w:cs="Arial"/>
          <w:color w:val="000000" w:themeColor="text1"/>
          <w:sz w:val="28"/>
          <w:szCs w:val="28"/>
          <w:shd w:val="clear" w:color="auto" w:fill="FFFFFF"/>
          <w:rtl/>
          <w:lang w:bidi="ar-JO"/>
        </w:rPr>
        <w:t xml:space="preserve"> تجاه الشركة عن تلك الديون والالتزامات إلا بمقدار مساهمته في رأس مال الشركة</w:t>
      </w:r>
      <w:bookmarkEnd w:id="1"/>
      <w:r w:rsidR="00D51657" w:rsidRPr="00593B37">
        <w:rPr>
          <w:rFonts w:asciiTheme="minorBidi" w:hAnsiTheme="minorBidi" w:cs="Arial"/>
          <w:color w:val="000000" w:themeColor="text1"/>
          <w:sz w:val="28"/>
          <w:szCs w:val="28"/>
          <w:shd w:val="clear" w:color="auto" w:fill="FFFFFF"/>
          <w:lang w:bidi="ar-JO"/>
        </w:rPr>
        <w:t>.</w:t>
      </w:r>
      <w:r w:rsidR="00976B6F">
        <w:rPr>
          <w:rFonts w:asciiTheme="minorBidi" w:hAnsiTheme="minorBidi" w:cs="Arial" w:hint="cs"/>
          <w:color w:val="000000" w:themeColor="text1"/>
          <w:sz w:val="28"/>
          <w:szCs w:val="28"/>
          <w:shd w:val="clear" w:color="auto" w:fill="FFFFFF"/>
          <w:rtl/>
          <w:lang w:bidi="ar-JO"/>
        </w:rPr>
        <w:t>وت</w:t>
      </w:r>
      <w:r w:rsidR="00F525BD" w:rsidRPr="00593B37">
        <w:rPr>
          <w:rFonts w:asciiTheme="minorBidi" w:hAnsiTheme="minorBidi" w:cs="Arial" w:hint="cs"/>
          <w:color w:val="000000" w:themeColor="text1"/>
          <w:sz w:val="28"/>
          <w:szCs w:val="28"/>
          <w:shd w:val="clear" w:color="auto" w:fill="FFFFFF"/>
          <w:rtl/>
          <w:lang w:bidi="ar-JO"/>
        </w:rPr>
        <w:t>طرح اسهمها للاكتتاب العام</w:t>
      </w:r>
      <w:r w:rsidR="00DD25CA" w:rsidRPr="00593B37">
        <w:rPr>
          <w:rFonts w:asciiTheme="minorBidi" w:hAnsiTheme="minorBidi" w:cs="Arial" w:hint="cs"/>
          <w:color w:val="000000" w:themeColor="text1"/>
          <w:sz w:val="28"/>
          <w:szCs w:val="28"/>
          <w:shd w:val="clear" w:color="auto" w:fill="FFFFFF"/>
          <w:rtl/>
          <w:lang w:bidi="ar-JO"/>
        </w:rPr>
        <w:t>.</w:t>
      </w:r>
      <w:r w:rsidR="00DD25CA" w:rsidRPr="00593B37">
        <w:rPr>
          <w:rFonts w:asciiTheme="minorBidi" w:hAnsiTheme="minorBidi" w:cs="Arial"/>
          <w:color w:val="000000" w:themeColor="text1"/>
          <w:sz w:val="28"/>
          <w:szCs w:val="28"/>
          <w:shd w:val="clear" w:color="auto" w:fill="FFFFFF"/>
          <w:rtl/>
          <w:lang w:bidi="ar-JO"/>
        </w:rPr>
        <w:t xml:space="preserve"> يشترط في رأس مال الشركة المساهمة العامة عند تسجيلها أن يكون متناسبًا مع غايات إنشائها، وكافيًا لتحقيق أغراضها ومتفقًا مع أحكام القوانين ذات العلاقة، وفي كل الأحوال لا يجوز أن يقل الحد الأدنى لرأس مالها المكتتب به والواجب سداده نقدًا عن خمسة وعشرون ألف دولار أمريكي أو ما يعادلها بالعملة المتداولة قانونًا، أو (20%) من رأس مالها المصرح به أيهما أكثر، قبل السماح لها بالشروع في أعمالها</w:t>
      </w:r>
      <w:r w:rsidR="00DD25CA" w:rsidRPr="00593B37">
        <w:rPr>
          <w:rFonts w:asciiTheme="minorBidi" w:hAnsiTheme="minorBidi" w:cs="Arial"/>
          <w:color w:val="000000" w:themeColor="text1"/>
          <w:sz w:val="28"/>
          <w:szCs w:val="28"/>
          <w:shd w:val="clear" w:color="auto" w:fill="FFFFFF"/>
          <w:lang w:bidi="ar-JO"/>
        </w:rPr>
        <w:t>.</w:t>
      </w:r>
    </w:p>
    <w:p w14:paraId="32532ABE" w14:textId="77777777" w:rsidR="00033FE6" w:rsidRPr="00593B37" w:rsidRDefault="00033FE6" w:rsidP="00033FE6">
      <w:pPr>
        <w:pStyle w:val="ListParagraph"/>
        <w:rPr>
          <w:rFonts w:asciiTheme="minorBidi" w:hAnsiTheme="minorBidi" w:cs="Arial"/>
          <w:color w:val="000000" w:themeColor="text1"/>
          <w:sz w:val="24"/>
          <w:szCs w:val="24"/>
          <w:shd w:val="clear" w:color="auto" w:fill="FFFFFF"/>
          <w:rtl/>
          <w:lang w:bidi="ar-JO"/>
        </w:rPr>
      </w:pPr>
    </w:p>
    <w:p w14:paraId="3D99049F" w14:textId="77777777" w:rsidR="00033FE6" w:rsidRPr="00033FE6" w:rsidRDefault="00033FE6" w:rsidP="00033FE6">
      <w:pPr>
        <w:bidi/>
        <w:spacing w:line="360" w:lineRule="auto"/>
        <w:rPr>
          <w:rFonts w:asciiTheme="minorBidi" w:hAnsiTheme="minorBidi" w:cs="Arial"/>
          <w:color w:val="333333"/>
          <w:sz w:val="24"/>
          <w:szCs w:val="24"/>
          <w:shd w:val="clear" w:color="auto" w:fill="FFFFFF"/>
          <w:lang w:bidi="ar-JO"/>
        </w:rPr>
      </w:pPr>
    </w:p>
    <w:p w14:paraId="1A2EF510" w14:textId="77777777" w:rsidR="004C6609" w:rsidRPr="004C6609" w:rsidRDefault="004C6609" w:rsidP="004C6609">
      <w:pPr>
        <w:pStyle w:val="ListParagraph"/>
        <w:rPr>
          <w:rFonts w:asciiTheme="minorBidi" w:hAnsiTheme="minorBidi" w:cs="Arial"/>
          <w:color w:val="333333"/>
          <w:sz w:val="24"/>
          <w:szCs w:val="24"/>
          <w:shd w:val="clear" w:color="auto" w:fill="FFFFFF"/>
          <w:rtl/>
          <w:lang w:bidi="ar-JO"/>
        </w:rPr>
      </w:pPr>
    </w:p>
    <w:p w14:paraId="1386170C" w14:textId="77777777" w:rsidR="004C6609" w:rsidRPr="004C6609" w:rsidRDefault="004C6609" w:rsidP="004C6609">
      <w:pPr>
        <w:bidi/>
        <w:spacing w:line="360" w:lineRule="auto"/>
        <w:rPr>
          <w:rFonts w:asciiTheme="minorBidi" w:hAnsiTheme="minorBidi" w:cs="Arial"/>
          <w:color w:val="333333"/>
          <w:sz w:val="24"/>
          <w:szCs w:val="24"/>
          <w:shd w:val="clear" w:color="auto" w:fill="FFFFFF"/>
          <w:rtl/>
          <w:lang w:bidi="ar-JO"/>
        </w:rPr>
      </w:pPr>
    </w:p>
    <w:p w14:paraId="28CC6D29" w14:textId="77777777" w:rsidR="00EB2D8C" w:rsidRDefault="00EB2D8C" w:rsidP="00D433D1">
      <w:pPr>
        <w:bidi/>
        <w:spacing w:line="360" w:lineRule="auto"/>
        <w:ind w:hanging="625"/>
        <w:rPr>
          <w:b/>
          <w:bCs/>
          <w:sz w:val="28"/>
          <w:szCs w:val="28"/>
          <w:rtl/>
          <w:lang w:bidi="ar-JO"/>
        </w:rPr>
      </w:pPr>
      <w:r w:rsidRPr="00AD7109">
        <w:rPr>
          <w:rFonts w:hint="cs"/>
          <w:b/>
          <w:bCs/>
          <w:sz w:val="28"/>
          <w:szCs w:val="28"/>
          <w:rtl/>
          <w:lang w:bidi="ar-JO"/>
        </w:rPr>
        <w:t xml:space="preserve">الأوراق التجارية ( الكمبيالة ، الشيك ) </w:t>
      </w:r>
    </w:p>
    <w:p w14:paraId="45848B38" w14:textId="2373261F" w:rsidR="00EB2D8C" w:rsidRPr="001931DE" w:rsidRDefault="002D1724" w:rsidP="00D433D1">
      <w:pPr>
        <w:bidi/>
        <w:spacing w:line="360" w:lineRule="auto"/>
        <w:ind w:right="-567" w:hanging="625"/>
        <w:rPr>
          <w:sz w:val="28"/>
          <w:szCs w:val="28"/>
          <w:rtl/>
          <w:lang w:bidi="ar-JO"/>
        </w:rPr>
      </w:pPr>
      <w:r>
        <w:rPr>
          <w:rFonts w:hint="cs"/>
          <w:sz w:val="28"/>
          <w:szCs w:val="28"/>
          <w:rtl/>
          <w:lang w:bidi="ar-JO"/>
        </w:rPr>
        <w:t xml:space="preserve">        </w:t>
      </w:r>
      <w:r w:rsidR="00EB2D8C" w:rsidRPr="001931DE">
        <w:rPr>
          <w:rFonts w:hint="cs"/>
          <w:sz w:val="28"/>
          <w:szCs w:val="28"/>
          <w:rtl/>
          <w:lang w:bidi="ar-JO"/>
        </w:rPr>
        <w:t xml:space="preserve">تسهيلاً للتعاملات التجارية فيما بين الأفراد وتنظيماً للإلتزمات المالية المترتبة من الذمم المالية فيما بين الأفراد الدائنين والمدينين ، وللحالات التي لا يتم التعامل فيما بين الأفراد فيها </w:t>
      </w:r>
      <w:r w:rsidR="00EB2D8C">
        <w:rPr>
          <w:rFonts w:hint="cs"/>
          <w:sz w:val="28"/>
          <w:szCs w:val="28"/>
          <w:rtl/>
          <w:lang w:bidi="ar-JO"/>
        </w:rPr>
        <w:t xml:space="preserve">بالنقد ، فقد تناول قانون </w:t>
      </w:r>
      <w:r w:rsidR="00EB2D8C">
        <w:rPr>
          <w:rFonts w:hint="cs"/>
          <w:sz w:val="28"/>
          <w:szCs w:val="28"/>
          <w:rtl/>
          <w:lang w:bidi="ar-JO"/>
        </w:rPr>
        <w:lastRenderedPageBreak/>
        <w:t>التجار</w:t>
      </w:r>
      <w:r w:rsidR="00EB2D8C" w:rsidRPr="001931DE">
        <w:rPr>
          <w:rFonts w:hint="cs"/>
          <w:sz w:val="28"/>
          <w:szCs w:val="28"/>
          <w:rtl/>
          <w:lang w:bidi="ar-JO"/>
        </w:rPr>
        <w:t>ة النافذ في الأراضي الفلسطيني ما يسمى بالأوراق التجارية بصورة تضمن للدائن الوفاء بالإلتزام المترتب في</w:t>
      </w:r>
      <w:r w:rsidR="003C60CE">
        <w:rPr>
          <w:sz w:val="28"/>
          <w:szCs w:val="28"/>
          <w:lang w:bidi="ar-JO"/>
        </w:rPr>
        <w:t xml:space="preserve"> </w:t>
      </w:r>
      <w:r w:rsidR="003C60CE">
        <w:rPr>
          <w:rFonts w:hint="cs"/>
          <w:sz w:val="28"/>
          <w:szCs w:val="28"/>
          <w:rtl/>
          <w:lang w:bidi="ar-JO"/>
        </w:rPr>
        <w:t>ذمة</w:t>
      </w:r>
      <w:r w:rsidR="00EB2D8C" w:rsidRPr="001931DE">
        <w:rPr>
          <w:rFonts w:hint="cs"/>
          <w:sz w:val="28"/>
          <w:szCs w:val="28"/>
          <w:rtl/>
          <w:lang w:bidi="ar-JO"/>
        </w:rPr>
        <w:t xml:space="preserve"> المدين ومن أهم الأوراق التجارية الأكثر تداولاً وشيوعاً الكمبيالة والشيك وسيتم تبين أهم الجوانب القانونية المتعلقة بها وفقاً لما يلي : - </w:t>
      </w:r>
    </w:p>
    <w:p w14:paraId="08DDCE92" w14:textId="77777777" w:rsidR="00EB2D8C" w:rsidRPr="001931DE" w:rsidRDefault="00EB2D8C" w:rsidP="00D433D1">
      <w:pPr>
        <w:bidi/>
        <w:spacing w:line="360" w:lineRule="auto"/>
        <w:ind w:right="-567" w:hanging="625"/>
        <w:rPr>
          <w:b/>
          <w:bCs/>
          <w:sz w:val="28"/>
          <w:szCs w:val="28"/>
          <w:rtl/>
          <w:lang w:bidi="ar-JO"/>
        </w:rPr>
      </w:pPr>
      <w:r w:rsidRPr="001931DE">
        <w:rPr>
          <w:rFonts w:hint="cs"/>
          <w:b/>
          <w:bCs/>
          <w:sz w:val="28"/>
          <w:szCs w:val="28"/>
          <w:rtl/>
          <w:lang w:bidi="ar-JO"/>
        </w:rPr>
        <w:t xml:space="preserve">أولاً : الكمبيالة </w:t>
      </w:r>
    </w:p>
    <w:p w14:paraId="404A67BE" w14:textId="77777777" w:rsidR="00EB2D8C" w:rsidRDefault="00EB2D8C" w:rsidP="00D433D1">
      <w:pPr>
        <w:pStyle w:val="ListParagraph"/>
        <w:numPr>
          <w:ilvl w:val="0"/>
          <w:numId w:val="11"/>
        </w:numPr>
        <w:bidi/>
        <w:spacing w:line="360" w:lineRule="auto"/>
        <w:ind w:left="-483" w:right="-567" w:hanging="218"/>
        <w:rPr>
          <w:b/>
          <w:bCs/>
          <w:sz w:val="28"/>
          <w:szCs w:val="28"/>
          <w:lang w:bidi="ar-JO"/>
        </w:rPr>
      </w:pPr>
      <w:r w:rsidRPr="001931DE">
        <w:rPr>
          <w:rFonts w:hint="cs"/>
          <w:sz w:val="28"/>
          <w:szCs w:val="28"/>
          <w:rtl/>
          <w:lang w:bidi="ar-JO"/>
        </w:rPr>
        <w:t xml:space="preserve">كما تم الإشارة أعلاه فإن الكمبيالة وفقاً لتعريفها القانوني هي </w:t>
      </w:r>
      <w:bookmarkStart w:id="2" w:name="_Hlk97379932"/>
      <w:r w:rsidRPr="001931DE">
        <w:rPr>
          <w:rFonts w:hint="cs"/>
          <w:sz w:val="28"/>
          <w:szCs w:val="28"/>
          <w:rtl/>
          <w:lang w:bidi="ar-JO"/>
        </w:rPr>
        <w:t>سند يمثل حقاً مالية يتم تحريره من قبل المدين لصالح الدائن يكون مستحق الأداء في ميعاد معين</w:t>
      </w:r>
      <w:bookmarkEnd w:id="2"/>
      <w:r w:rsidRPr="001931DE">
        <w:rPr>
          <w:rFonts w:hint="cs"/>
          <w:sz w:val="28"/>
          <w:szCs w:val="28"/>
          <w:rtl/>
          <w:lang w:bidi="ar-JO"/>
        </w:rPr>
        <w:t xml:space="preserve"> سواء كان آجلاً أو لدى الإطلاع ، مع العلم بأن قانون التجارة النافذ في الأراضي الفلسطينية أوجب توفر بيانات معينة في الكمبيالة حتى تتوفر لها الحماية القانونية ولعل أهم هذه البيانات : إسم المدين وإسم المستفيد وتاريخ التحرير وتاريخ الإستحقاق ومقدار الدين وتوق</w:t>
      </w:r>
      <w:r>
        <w:rPr>
          <w:rFonts w:hint="cs"/>
          <w:sz w:val="28"/>
          <w:szCs w:val="28"/>
          <w:rtl/>
          <w:lang w:bidi="ar-JO"/>
        </w:rPr>
        <w:t xml:space="preserve">يع المدين                                                                                </w:t>
      </w:r>
      <w:r w:rsidRPr="001931DE">
        <w:rPr>
          <w:rFonts w:hint="cs"/>
          <w:sz w:val="28"/>
          <w:szCs w:val="28"/>
          <w:rtl/>
          <w:lang w:bidi="ar-JO"/>
        </w:rPr>
        <w:t>.</w:t>
      </w:r>
      <w:r w:rsidRPr="001931DE">
        <w:rPr>
          <w:rFonts w:hint="cs"/>
          <w:b/>
          <w:bCs/>
          <w:sz w:val="28"/>
          <w:szCs w:val="28"/>
          <w:rtl/>
          <w:lang w:bidi="ar-JO"/>
        </w:rPr>
        <w:t xml:space="preserve">  </w:t>
      </w:r>
      <w:r>
        <w:rPr>
          <w:rFonts w:hint="cs"/>
          <w:noProof/>
        </w:rPr>
        <w:drawing>
          <wp:inline distT="0" distB="0" distL="0" distR="0" wp14:anchorId="483CF44B" wp14:editId="6574C20D">
            <wp:extent cx="6305550" cy="2419350"/>
            <wp:effectExtent l="0" t="0" r="0" b="0"/>
            <wp:docPr id="2" name="Picture 2" descr="C:\Users\Legal Clinic 3\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gal Clinic 3\Desktop\Cap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5550" cy="2419350"/>
                    </a:xfrm>
                    <a:prstGeom prst="rect">
                      <a:avLst/>
                    </a:prstGeom>
                    <a:noFill/>
                    <a:ln>
                      <a:noFill/>
                    </a:ln>
                  </pic:spPr>
                </pic:pic>
              </a:graphicData>
            </a:graphic>
          </wp:inline>
        </w:drawing>
      </w:r>
    </w:p>
    <w:p w14:paraId="017AC06A" w14:textId="77777777" w:rsidR="00EB2D8C" w:rsidRDefault="00EB2D8C" w:rsidP="00D433D1">
      <w:pPr>
        <w:bidi/>
        <w:spacing w:line="360" w:lineRule="auto"/>
        <w:rPr>
          <w:lang w:bidi="ar-JO"/>
        </w:rPr>
      </w:pPr>
    </w:p>
    <w:p w14:paraId="5D34548F" w14:textId="77777777" w:rsidR="00EB2D8C" w:rsidRPr="001931DE" w:rsidRDefault="00EB2D8C" w:rsidP="00D433D1">
      <w:pPr>
        <w:pStyle w:val="ListParagraph"/>
        <w:numPr>
          <w:ilvl w:val="0"/>
          <w:numId w:val="11"/>
        </w:numPr>
        <w:bidi/>
        <w:spacing w:line="360" w:lineRule="auto"/>
        <w:ind w:left="-341" w:right="-567"/>
        <w:rPr>
          <w:sz w:val="28"/>
          <w:szCs w:val="28"/>
          <w:lang w:bidi="ar-JO"/>
        </w:rPr>
      </w:pPr>
      <w:r w:rsidRPr="001931DE">
        <w:rPr>
          <w:rFonts w:hint="cs"/>
          <w:sz w:val="28"/>
          <w:szCs w:val="28"/>
          <w:rtl/>
          <w:lang w:bidi="ar-JO"/>
        </w:rPr>
        <w:t xml:space="preserve">في حال تخلف المدين عن الدفع بقيمة الكمبيالة في موعد الإستحقاق المذكور يثور التساؤل حول الإجراء القانوني الممكن إتخاذه ؟ وهنا لا بد من الرجوع لأحكام المادة 8 من قانون التنفيذ الفلسطيني التي جعلت من الكمبيالة سنداً تنفيذيا يمكن تنفيذه امام دائرة التنفيذ ، مع العلم بأن هذا النوع من السندات التنفيذية لا يقع عليه الإنكار عملاً بأحكام المادة 32/3 والذي يتوجب على دائرة التنفيذ المباشرة بإجراءات التنفيذ الجبري على المدين مالم يصدر قرار من المحكمة المختصة بوقف التنفيذ . </w:t>
      </w:r>
    </w:p>
    <w:p w14:paraId="3B9CD8AD" w14:textId="013FABBC" w:rsidR="00EB2D8C" w:rsidRDefault="00EB2D8C" w:rsidP="00D433D1">
      <w:pPr>
        <w:pStyle w:val="ListParagraph"/>
        <w:bidi/>
        <w:spacing w:line="360" w:lineRule="auto"/>
        <w:rPr>
          <w:b/>
          <w:bCs/>
          <w:sz w:val="28"/>
          <w:szCs w:val="28"/>
          <w:rtl/>
          <w:lang w:bidi="ar-JO"/>
        </w:rPr>
      </w:pPr>
    </w:p>
    <w:p w14:paraId="02ABEAB2" w14:textId="77777777" w:rsidR="00C97BD4" w:rsidRPr="001931DE" w:rsidRDefault="00C97BD4" w:rsidP="00C97BD4">
      <w:pPr>
        <w:pStyle w:val="ListParagraph"/>
        <w:bidi/>
        <w:spacing w:line="360" w:lineRule="auto"/>
        <w:rPr>
          <w:b/>
          <w:bCs/>
          <w:sz w:val="28"/>
          <w:szCs w:val="28"/>
          <w:rtl/>
          <w:lang w:bidi="ar-JO"/>
        </w:rPr>
      </w:pPr>
    </w:p>
    <w:p w14:paraId="0B314B47" w14:textId="77777777" w:rsidR="00EB2D8C" w:rsidRDefault="00EB2D8C" w:rsidP="00D433D1">
      <w:pPr>
        <w:pStyle w:val="ListParagraph"/>
        <w:bidi/>
        <w:spacing w:line="360" w:lineRule="auto"/>
        <w:ind w:left="-265"/>
        <w:rPr>
          <w:b/>
          <w:bCs/>
          <w:sz w:val="28"/>
          <w:szCs w:val="28"/>
          <w:rtl/>
          <w:lang w:bidi="ar-JO"/>
        </w:rPr>
      </w:pPr>
      <w:r w:rsidRPr="001931DE">
        <w:rPr>
          <w:rFonts w:hint="cs"/>
          <w:b/>
          <w:bCs/>
          <w:sz w:val="28"/>
          <w:szCs w:val="28"/>
          <w:rtl/>
          <w:lang w:bidi="ar-JO"/>
        </w:rPr>
        <w:lastRenderedPageBreak/>
        <w:t xml:space="preserve">ثانياً : الشيك </w:t>
      </w:r>
    </w:p>
    <w:p w14:paraId="7D21A1E1" w14:textId="77777777" w:rsidR="00EB2D8C" w:rsidRDefault="00EB2D8C" w:rsidP="00D433D1">
      <w:pPr>
        <w:pStyle w:val="ListParagraph"/>
        <w:numPr>
          <w:ilvl w:val="0"/>
          <w:numId w:val="11"/>
        </w:numPr>
        <w:bidi/>
        <w:spacing w:line="360" w:lineRule="auto"/>
        <w:rPr>
          <w:sz w:val="28"/>
          <w:szCs w:val="28"/>
          <w:rtl/>
          <w:lang w:bidi="ar-JO"/>
        </w:rPr>
      </w:pPr>
      <w:r w:rsidRPr="002D29EB">
        <w:rPr>
          <w:rFonts w:hint="cs"/>
          <w:sz w:val="28"/>
          <w:szCs w:val="28"/>
          <w:rtl/>
          <w:lang w:bidi="ar-JO"/>
        </w:rPr>
        <w:t xml:space="preserve">يعد الشيك من أكثر الأوراق التجارية شيوعاً وتداولاً في السوق الفلسطيني لا سيما في ظل التعاملات التجارية بالدفع الآجل ، والشيك وفقاً لتعريف قانون التجارة النافذ هو سند </w:t>
      </w:r>
      <w:bookmarkStart w:id="3" w:name="_Hlk97380067"/>
      <w:r w:rsidRPr="002D29EB">
        <w:rPr>
          <w:rFonts w:hint="cs"/>
          <w:sz w:val="28"/>
          <w:szCs w:val="28"/>
          <w:rtl/>
          <w:lang w:bidi="ar-JO"/>
        </w:rPr>
        <w:t xml:space="preserve">مكتوب وفقاً لشروط حددها القانون يتضمن أمراً من شخص وهو الساحب الى المصرف (البنك) </w:t>
      </w:r>
      <w:bookmarkEnd w:id="3"/>
      <w:r w:rsidRPr="002D29EB">
        <w:rPr>
          <w:rFonts w:hint="cs"/>
          <w:sz w:val="28"/>
          <w:szCs w:val="28"/>
          <w:rtl/>
          <w:lang w:bidi="ar-JO"/>
        </w:rPr>
        <w:t xml:space="preserve">بأن يدفع مبلغاً من المال لصالح شخص آخر وهو حامل الشيك أو المستفيد بتاريخ محدد قد يكون آجلاً وقد يكون مستحقاً ، ووفقاً للتعليمات الصادرة عن سلطة النقد الفلسطينية فقد جرى تنظيم التعامل بالشيكات وفقاَ لضوابط معينة تضمن سلامة العلاقة فيما بين البنك والساحب والمستفيد فأصبحت الشيكات تنظم لدى البنك يتسلمها الساحب الذي بدوره يقوم بتعبئتها وفقاً للغاية التي يرجوها من التحرير . </w:t>
      </w:r>
    </w:p>
    <w:p w14:paraId="0E4C32B2" w14:textId="77777777" w:rsidR="00EB2D8C" w:rsidRDefault="00EB2D8C" w:rsidP="00D433D1">
      <w:pPr>
        <w:pStyle w:val="ListParagraph"/>
        <w:numPr>
          <w:ilvl w:val="0"/>
          <w:numId w:val="11"/>
        </w:numPr>
        <w:bidi/>
        <w:spacing w:line="360" w:lineRule="auto"/>
        <w:jc w:val="lowKashida"/>
        <w:rPr>
          <w:sz w:val="28"/>
          <w:szCs w:val="28"/>
          <w:lang w:bidi="ar-JO"/>
        </w:rPr>
      </w:pPr>
      <w:r>
        <w:rPr>
          <w:rFonts w:hint="cs"/>
          <w:sz w:val="28"/>
          <w:szCs w:val="28"/>
          <w:rtl/>
          <w:lang w:bidi="ar-JO"/>
        </w:rPr>
        <w:t xml:space="preserve">الإجراءات القانونية المتخذة في حال عدم الوفاء بقيمة الشيك </w:t>
      </w:r>
    </w:p>
    <w:p w14:paraId="1C41972E" w14:textId="77777777" w:rsidR="00EB2D8C" w:rsidRDefault="00EB2D8C" w:rsidP="00D433D1">
      <w:pPr>
        <w:pStyle w:val="ListParagraph"/>
        <w:numPr>
          <w:ilvl w:val="0"/>
          <w:numId w:val="12"/>
        </w:numPr>
        <w:bidi/>
        <w:spacing w:line="360" w:lineRule="auto"/>
        <w:jc w:val="lowKashida"/>
        <w:rPr>
          <w:sz w:val="28"/>
          <w:szCs w:val="28"/>
          <w:lang w:bidi="ar-JO"/>
        </w:rPr>
      </w:pPr>
      <w:r>
        <w:rPr>
          <w:rFonts w:hint="cs"/>
          <w:sz w:val="28"/>
          <w:szCs w:val="28"/>
          <w:rtl/>
          <w:lang w:bidi="ar-JO"/>
        </w:rPr>
        <w:t xml:space="preserve">كما تم ذكره أعلاه بشأن الكمبيالات وإمكانية طرحها للتنفيذ أمام دائرة التنفيذ المختصة فإن للشيكات ذات القيمة القانونية التي تخول المستفيد و/أو حامل الشيك إقامة الدعوى التنفيذية ضد الساحب (المدين) ومطالبته بقيمة هذا الشيك والذي يجب على دائرة التنفيذ أن تباشر بإجراءات التنفيذ الجبري ولا يكون للإعتراض على الدين أثر مانع من التنفيذ مالم يصدر قرار عن المحكمة المختصة بذلك . </w:t>
      </w:r>
    </w:p>
    <w:p w14:paraId="1B518240" w14:textId="095DE07B" w:rsidR="00EB2D8C" w:rsidRDefault="00EB2D8C" w:rsidP="00D433D1">
      <w:pPr>
        <w:pStyle w:val="ListParagraph"/>
        <w:numPr>
          <w:ilvl w:val="0"/>
          <w:numId w:val="12"/>
        </w:numPr>
        <w:bidi/>
        <w:spacing w:line="360" w:lineRule="auto"/>
        <w:jc w:val="lowKashida"/>
        <w:rPr>
          <w:sz w:val="28"/>
          <w:szCs w:val="28"/>
          <w:rtl/>
          <w:lang w:bidi="ar-JO"/>
        </w:rPr>
      </w:pPr>
      <w:r>
        <w:rPr>
          <w:rFonts w:hint="cs"/>
          <w:sz w:val="28"/>
          <w:szCs w:val="28"/>
          <w:rtl/>
          <w:lang w:bidi="ar-JO"/>
        </w:rPr>
        <w:t xml:space="preserve">بالإضافة للحماية الحقوقية فقد أعطى المشرع للشيك الحماية الجزائية ، فإن عدم الوفاء بقيمة الشيك عند عرضه على البنك بتاريخ إستحقاقه و/او خلال 30 يوم من تاريخ إستحقاقه يجعل الساحب مرتكباً لجريمة إصدار شيك بدون رصيد ، الأمر الذي يجعل </w:t>
      </w:r>
      <w:r w:rsidR="009A7964">
        <w:rPr>
          <w:rFonts w:hint="cs"/>
          <w:sz w:val="28"/>
          <w:szCs w:val="28"/>
          <w:rtl/>
          <w:lang w:bidi="ar-JO"/>
        </w:rPr>
        <w:t>للمستفيد</w:t>
      </w:r>
      <w:r>
        <w:rPr>
          <w:rFonts w:hint="cs"/>
          <w:sz w:val="28"/>
          <w:szCs w:val="28"/>
          <w:rtl/>
          <w:lang w:bidi="ar-JO"/>
        </w:rPr>
        <w:t xml:space="preserve"> الحق في التوجه للجهة المختصة ( النيابة العامة) وتقديم شكوى جزائية ضد الساحب ، مع ضرورة الإشارة إلى انه يجب أن يسبق الشكوى الجزائية إخطاراً للمدين (الساحب) بضرورة الوفاء بقيمة الشيك خلال 10 ايام من تاريخ تبلغه الإخطار .  </w:t>
      </w:r>
    </w:p>
    <w:p w14:paraId="20FE901E" w14:textId="0B1E6277" w:rsidR="00EB2D8C" w:rsidRDefault="00EB2D8C" w:rsidP="00D433D1">
      <w:pPr>
        <w:pStyle w:val="ListParagraph"/>
        <w:spacing w:line="360" w:lineRule="auto"/>
        <w:ind w:left="-265"/>
        <w:jc w:val="lowKashida"/>
        <w:rPr>
          <w:sz w:val="28"/>
          <w:szCs w:val="28"/>
          <w:rtl/>
          <w:lang w:bidi="ar-JO"/>
        </w:rPr>
      </w:pPr>
    </w:p>
    <w:p w14:paraId="27B427BA" w14:textId="4564E2C3" w:rsidR="0084305D" w:rsidRDefault="0084305D" w:rsidP="00D433D1">
      <w:pPr>
        <w:pStyle w:val="ListParagraph"/>
        <w:spacing w:line="360" w:lineRule="auto"/>
        <w:ind w:left="-265"/>
        <w:jc w:val="lowKashida"/>
        <w:rPr>
          <w:sz w:val="28"/>
          <w:szCs w:val="28"/>
          <w:rtl/>
          <w:lang w:bidi="ar-JO"/>
        </w:rPr>
      </w:pPr>
    </w:p>
    <w:p w14:paraId="6766854D" w14:textId="77777777" w:rsidR="0084305D" w:rsidRDefault="0084305D" w:rsidP="0084305D">
      <w:pPr>
        <w:bidi/>
        <w:spacing w:line="360" w:lineRule="auto"/>
        <w:jc w:val="both"/>
        <w:rPr>
          <w:rFonts w:asciiTheme="minorBidi" w:hAnsiTheme="minorBidi" w:cs="Arial"/>
          <w:color w:val="333333"/>
          <w:sz w:val="24"/>
          <w:szCs w:val="24"/>
          <w:shd w:val="clear" w:color="auto" w:fill="FFFFFF"/>
          <w:rtl/>
          <w:lang w:bidi="ar-JO"/>
        </w:rPr>
      </w:pPr>
    </w:p>
    <w:p w14:paraId="6314C645" w14:textId="77777777" w:rsidR="0084305D" w:rsidRPr="00A0065A" w:rsidRDefault="0084305D" w:rsidP="0084305D">
      <w:pPr>
        <w:spacing w:line="360" w:lineRule="auto"/>
        <w:ind w:firstLine="360"/>
        <w:jc w:val="right"/>
        <w:rPr>
          <w:rFonts w:asciiTheme="minorBidi" w:hAnsiTheme="minorBidi"/>
          <w:b/>
          <w:bCs/>
          <w:sz w:val="28"/>
          <w:szCs w:val="28"/>
          <w:u w:val="single"/>
          <w:rtl/>
          <w:lang w:bidi="ar-JO"/>
        </w:rPr>
      </w:pPr>
      <w:r w:rsidRPr="00A0065A">
        <w:rPr>
          <w:rFonts w:asciiTheme="minorBidi" w:hAnsiTheme="minorBidi" w:hint="cs"/>
          <w:b/>
          <w:bCs/>
          <w:sz w:val="28"/>
          <w:szCs w:val="28"/>
          <w:u w:val="single"/>
          <w:rtl/>
          <w:lang w:bidi="ar-JO"/>
        </w:rPr>
        <w:t>المتجر وعناصره وفق قانون التجارة الساري رقم (12) لسنة 1966</w:t>
      </w:r>
    </w:p>
    <w:p w14:paraId="2F07231A" w14:textId="048E1030" w:rsidR="0084305D" w:rsidRPr="00D433D1" w:rsidRDefault="0084305D" w:rsidP="0084305D">
      <w:pPr>
        <w:pStyle w:val="ListParagraph"/>
        <w:numPr>
          <w:ilvl w:val="0"/>
          <w:numId w:val="8"/>
        </w:numPr>
        <w:bidi/>
        <w:spacing w:line="360" w:lineRule="auto"/>
        <w:jc w:val="both"/>
        <w:rPr>
          <w:rFonts w:ascii="Source Sans Pro" w:hAnsi="Source Sans Pro"/>
          <w:color w:val="141412"/>
          <w:sz w:val="28"/>
          <w:szCs w:val="28"/>
          <w:shd w:val="clear" w:color="auto" w:fill="FFFFFF"/>
        </w:rPr>
      </w:pPr>
      <w:r w:rsidRPr="00D433D1">
        <w:rPr>
          <w:rFonts w:ascii="Source Sans Pro" w:hAnsi="Source Sans Pro"/>
          <w:color w:val="141412"/>
          <w:sz w:val="28"/>
          <w:szCs w:val="28"/>
          <w:shd w:val="clear" w:color="auto" w:fill="FFFFFF"/>
          <w:rtl/>
        </w:rPr>
        <w:t>يتكون المتجر قانوناً من محل التاجر ومن الحقوق المتصلة به</w:t>
      </w:r>
      <w:r w:rsidRPr="00D433D1">
        <w:rPr>
          <w:rFonts w:ascii="Source Sans Pro" w:hAnsi="Source Sans Pro" w:hint="cs"/>
          <w:color w:val="141412"/>
          <w:sz w:val="28"/>
          <w:szCs w:val="28"/>
          <w:shd w:val="clear" w:color="auto" w:fill="FFFFFF"/>
          <w:rtl/>
        </w:rPr>
        <w:t>، و</w:t>
      </w:r>
      <w:r w:rsidRPr="00D433D1">
        <w:rPr>
          <w:rFonts w:ascii="Source Sans Pro" w:hAnsi="Source Sans Pro"/>
          <w:color w:val="141412"/>
          <w:sz w:val="28"/>
          <w:szCs w:val="28"/>
          <w:shd w:val="clear" w:color="auto" w:fill="FFFFFF"/>
          <w:rtl/>
        </w:rPr>
        <w:t xml:space="preserve">يشتمل على مجموعة عناصر مادية </w:t>
      </w:r>
      <w:r w:rsidRPr="00D433D1">
        <w:rPr>
          <w:rFonts w:ascii="Source Sans Pro" w:hAnsi="Source Sans Pro" w:hint="cs"/>
          <w:color w:val="141412"/>
          <w:sz w:val="28"/>
          <w:szCs w:val="28"/>
          <w:shd w:val="clear" w:color="auto" w:fill="FFFFFF"/>
          <w:rtl/>
        </w:rPr>
        <w:t>ومعنوية</w:t>
      </w:r>
      <w:r w:rsidRPr="00D433D1">
        <w:rPr>
          <w:rFonts w:ascii="Source Sans Pro" w:hAnsi="Source Sans Pro"/>
          <w:color w:val="141412"/>
          <w:sz w:val="28"/>
          <w:szCs w:val="28"/>
          <w:shd w:val="clear" w:color="auto" w:fill="FFFFFF"/>
          <w:rtl/>
        </w:rPr>
        <w:t xml:space="preserve"> تختلف بحسب الأحوال </w:t>
      </w:r>
      <w:r w:rsidRPr="00D433D1">
        <w:rPr>
          <w:rFonts w:ascii="Source Sans Pro" w:hAnsi="Source Sans Pro" w:hint="cs"/>
          <w:color w:val="141412"/>
          <w:sz w:val="28"/>
          <w:szCs w:val="28"/>
          <w:shd w:val="clear" w:color="auto" w:fill="FFFFFF"/>
          <w:rtl/>
        </w:rPr>
        <w:t xml:space="preserve">من اهمها : </w:t>
      </w:r>
      <w:r w:rsidRPr="00D433D1">
        <w:rPr>
          <w:rFonts w:ascii="Source Sans Pro" w:hAnsi="Source Sans Pro"/>
          <w:color w:val="141412"/>
          <w:sz w:val="28"/>
          <w:szCs w:val="28"/>
          <w:shd w:val="clear" w:color="auto" w:fill="FFFFFF"/>
          <w:rtl/>
        </w:rPr>
        <w:t>الاسم</w:t>
      </w:r>
      <w:r w:rsidRPr="00D433D1">
        <w:rPr>
          <w:rFonts w:ascii="Source Sans Pro" w:hAnsi="Source Sans Pro" w:hint="cs"/>
          <w:color w:val="141412"/>
          <w:sz w:val="28"/>
          <w:szCs w:val="28"/>
          <w:shd w:val="clear" w:color="auto" w:fill="FFFFFF"/>
          <w:rtl/>
        </w:rPr>
        <w:t xml:space="preserve"> والعنوان التجاري،</w:t>
      </w:r>
      <w:r w:rsidRPr="00D433D1">
        <w:rPr>
          <w:rFonts w:ascii="Source Sans Pro" w:hAnsi="Source Sans Pro"/>
          <w:color w:val="141412"/>
          <w:sz w:val="28"/>
          <w:szCs w:val="28"/>
          <w:shd w:val="clear" w:color="auto" w:fill="FFFFFF"/>
          <w:rtl/>
        </w:rPr>
        <w:t xml:space="preserve"> الشعار</w:t>
      </w:r>
      <w:r w:rsidRPr="00D433D1">
        <w:rPr>
          <w:rFonts w:ascii="Source Sans Pro" w:hAnsi="Source Sans Pro" w:hint="cs"/>
          <w:color w:val="141412"/>
          <w:sz w:val="28"/>
          <w:szCs w:val="28"/>
          <w:shd w:val="clear" w:color="auto" w:fill="FFFFFF"/>
          <w:rtl/>
        </w:rPr>
        <w:t>،</w:t>
      </w:r>
      <w:r w:rsidRPr="00D433D1">
        <w:rPr>
          <w:rFonts w:ascii="Source Sans Pro" w:hAnsi="Source Sans Pro"/>
          <w:color w:val="141412"/>
          <w:sz w:val="28"/>
          <w:szCs w:val="28"/>
          <w:shd w:val="clear" w:color="auto" w:fill="FFFFFF"/>
          <w:rtl/>
        </w:rPr>
        <w:t xml:space="preserve"> والعلام</w:t>
      </w:r>
      <w:r w:rsidRPr="00D433D1">
        <w:rPr>
          <w:rFonts w:ascii="Source Sans Pro" w:hAnsi="Source Sans Pro" w:hint="cs"/>
          <w:color w:val="141412"/>
          <w:sz w:val="28"/>
          <w:szCs w:val="28"/>
          <w:shd w:val="clear" w:color="auto" w:fill="FFFFFF"/>
          <w:rtl/>
        </w:rPr>
        <w:t xml:space="preserve">ة </w:t>
      </w:r>
      <w:r w:rsidRPr="00D433D1">
        <w:rPr>
          <w:rFonts w:ascii="Source Sans Pro" w:hAnsi="Source Sans Pro" w:hint="cs"/>
          <w:color w:val="141412"/>
          <w:sz w:val="28"/>
          <w:szCs w:val="28"/>
          <w:shd w:val="clear" w:color="auto" w:fill="FFFFFF"/>
          <w:rtl/>
        </w:rPr>
        <w:lastRenderedPageBreak/>
        <w:t>التجارية</w:t>
      </w:r>
      <w:r w:rsidRPr="00D433D1">
        <w:rPr>
          <w:rFonts w:ascii="Source Sans Pro" w:hAnsi="Source Sans Pro"/>
          <w:color w:val="141412"/>
          <w:sz w:val="28"/>
          <w:szCs w:val="28"/>
          <w:shd w:val="clear" w:color="auto" w:fill="FFFFFF"/>
          <w:rtl/>
        </w:rPr>
        <w:t xml:space="preserve"> </w:t>
      </w:r>
      <w:r w:rsidRPr="00D433D1">
        <w:rPr>
          <w:rFonts w:ascii="Source Sans Pro" w:hAnsi="Source Sans Pro" w:hint="cs"/>
          <w:color w:val="141412"/>
          <w:sz w:val="28"/>
          <w:szCs w:val="28"/>
          <w:shd w:val="clear" w:color="auto" w:fill="FFFFFF"/>
          <w:rtl/>
        </w:rPr>
        <w:t>وبراءات الاختراع حيث يتم حمايتها بالتسجيل وفق اجراءات محددة لدى وزارة الاقتصاد الوطني.</w:t>
      </w:r>
    </w:p>
    <w:p w14:paraId="3FDA74B6" w14:textId="590FB8BC" w:rsidR="0084305D" w:rsidRDefault="0084305D" w:rsidP="0084305D">
      <w:pPr>
        <w:pStyle w:val="ListParagraph"/>
        <w:numPr>
          <w:ilvl w:val="0"/>
          <w:numId w:val="8"/>
        </w:numPr>
        <w:bidi/>
        <w:spacing w:line="360" w:lineRule="auto"/>
        <w:jc w:val="both"/>
        <w:rPr>
          <w:rFonts w:ascii="Source Sans Pro" w:hAnsi="Source Sans Pro"/>
          <w:color w:val="141412"/>
          <w:sz w:val="28"/>
          <w:szCs w:val="28"/>
          <w:shd w:val="clear" w:color="auto" w:fill="FFFFFF"/>
        </w:rPr>
      </w:pPr>
      <w:r w:rsidRPr="00D433D1">
        <w:rPr>
          <w:rFonts w:ascii="Source Sans Pro" w:hAnsi="Source Sans Pro" w:hint="cs"/>
          <w:color w:val="141412"/>
          <w:sz w:val="28"/>
          <w:szCs w:val="28"/>
          <w:shd w:val="clear" w:color="auto" w:fill="FFFFFF"/>
          <w:rtl/>
        </w:rPr>
        <w:t xml:space="preserve">حق الايجار:  </w:t>
      </w:r>
      <w:r w:rsidRPr="00D433D1">
        <w:rPr>
          <w:rFonts w:ascii="Source Sans Pro" w:hAnsi="Source Sans Pro"/>
          <w:color w:val="141412"/>
          <w:sz w:val="28"/>
          <w:szCs w:val="28"/>
          <w:shd w:val="clear" w:color="auto" w:fill="FFFFFF"/>
          <w:rtl/>
        </w:rPr>
        <w:t>يقصد بحق الإيجار حق التاجر المستأجر في الانتفاع بالمكان المؤجر</w:t>
      </w:r>
      <w:r w:rsidRPr="00D433D1">
        <w:rPr>
          <w:rFonts w:ascii="Source Sans Pro" w:hAnsi="Source Sans Pro" w:hint="cs"/>
          <w:color w:val="141412"/>
          <w:sz w:val="28"/>
          <w:szCs w:val="28"/>
          <w:shd w:val="clear" w:color="auto" w:fill="FFFFFF"/>
          <w:rtl/>
        </w:rPr>
        <w:t xml:space="preserve">،  </w:t>
      </w:r>
      <w:r w:rsidRPr="00D433D1">
        <w:rPr>
          <w:rFonts w:ascii="Source Sans Pro" w:hAnsi="Source Sans Pro"/>
          <w:color w:val="141412"/>
          <w:sz w:val="28"/>
          <w:szCs w:val="28"/>
          <w:shd w:val="clear" w:color="auto" w:fill="FFFFFF"/>
          <w:rtl/>
        </w:rPr>
        <w:t>وهو يوجد عندما يكون التاجر مستأجرا للمكان الذي يزاول فيه تجارته . أما إذا كان التاجر مالكا لذلك العقار أو كان تاجرا متجولا، فلا يوجد حق الإيجار ولا يعد عنصرا في المتجر</w:t>
      </w:r>
      <w:r w:rsidRPr="00D433D1">
        <w:rPr>
          <w:rFonts w:ascii="Source Sans Pro" w:hAnsi="Source Sans Pro" w:hint="cs"/>
          <w:color w:val="141412"/>
          <w:sz w:val="28"/>
          <w:szCs w:val="28"/>
          <w:shd w:val="clear" w:color="auto" w:fill="FFFFFF"/>
          <w:rtl/>
        </w:rPr>
        <w:t xml:space="preserve"> ، وتبرز اهمية هذا العنصر بالنسبة للمتاجر التي تستمد قيمتها من موقعها، وينظم العلاقة الايجارية قانون المالكين والمستأجرين الاردني رقم (62) لسنة 1953 والذي لا يجيز للمستأجر التنازل عن حق الاجارة دون موافقة المالك الخطية وبخلاف ذلك للمالك مطالبة المستأجر باخلاء المأجور.</w:t>
      </w:r>
    </w:p>
    <w:p w14:paraId="4B2EE015" w14:textId="2C715B6A" w:rsidR="007557DB" w:rsidRPr="00D85399" w:rsidRDefault="00D85399" w:rsidP="007557DB">
      <w:pPr>
        <w:bidi/>
        <w:spacing w:line="360" w:lineRule="auto"/>
        <w:jc w:val="both"/>
        <w:rPr>
          <w:rFonts w:ascii="Source Sans Pro" w:hAnsi="Source Sans Pro"/>
          <w:b/>
          <w:bCs/>
          <w:color w:val="141412"/>
          <w:sz w:val="28"/>
          <w:szCs w:val="28"/>
          <w:u w:val="single"/>
          <w:shd w:val="clear" w:color="auto" w:fill="FFFFFF"/>
          <w:rtl/>
        </w:rPr>
      </w:pPr>
      <w:r w:rsidRPr="00D85399">
        <w:rPr>
          <w:rFonts w:ascii="Source Sans Pro" w:hAnsi="Source Sans Pro" w:hint="cs"/>
          <w:b/>
          <w:bCs/>
          <w:color w:val="141412"/>
          <w:sz w:val="28"/>
          <w:szCs w:val="28"/>
          <w:u w:val="single"/>
          <w:shd w:val="clear" w:color="auto" w:fill="FFFFFF"/>
          <w:rtl/>
        </w:rPr>
        <w:t>عقد الايجار في قانون المالكين والمستأجرين رقم 62 لسنة 1953:</w:t>
      </w:r>
    </w:p>
    <w:p w14:paraId="13CCAE47" w14:textId="104BD618" w:rsidR="00D85399" w:rsidRDefault="00D85399" w:rsidP="00D85399">
      <w:pPr>
        <w:bidi/>
        <w:spacing w:line="360" w:lineRule="auto"/>
        <w:jc w:val="both"/>
        <w:rPr>
          <w:rFonts w:ascii="Source Sans Pro" w:hAnsi="Source Sans Pro"/>
          <w:color w:val="141412"/>
          <w:sz w:val="28"/>
          <w:szCs w:val="28"/>
          <w:shd w:val="clear" w:color="auto" w:fill="FFFFFF"/>
          <w:rtl/>
        </w:rPr>
      </w:pPr>
      <w:r w:rsidRPr="00D85399">
        <w:rPr>
          <w:rFonts w:ascii="Source Sans Pro" w:hAnsi="Source Sans Pro"/>
          <w:color w:val="141412"/>
          <w:sz w:val="28"/>
          <w:szCs w:val="28"/>
          <w:shd w:val="clear" w:color="auto" w:fill="FFFFFF"/>
          <w:rtl/>
        </w:rPr>
        <w:t>مفهوم الإجارة</w:t>
      </w:r>
      <w:r>
        <w:rPr>
          <w:rFonts w:ascii="Source Sans Pro" w:hAnsi="Source Sans Pro" w:hint="cs"/>
          <w:color w:val="141412"/>
          <w:sz w:val="28"/>
          <w:szCs w:val="28"/>
          <w:shd w:val="clear" w:color="auto" w:fill="FFFFFF"/>
          <w:rtl/>
        </w:rPr>
        <w:t xml:space="preserve"> : </w:t>
      </w:r>
    </w:p>
    <w:p w14:paraId="6545AAEE" w14:textId="571D14A3" w:rsidR="00D85399" w:rsidRPr="00D85399" w:rsidRDefault="00D85399" w:rsidP="00D85399">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D85399">
        <w:rPr>
          <w:rFonts w:ascii="Source Sans Pro" w:hAnsi="Source Sans Pro"/>
          <w:color w:val="141412"/>
          <w:sz w:val="28"/>
          <w:szCs w:val="28"/>
          <w:shd w:val="clear" w:color="auto" w:fill="FFFFFF"/>
          <w:rtl/>
        </w:rPr>
        <w:t>الإجارة بمفهوم بسيط هي بيع منفعة معلومة مقابل عوض معلوم لمدة معلومة.</w:t>
      </w:r>
    </w:p>
    <w:p w14:paraId="3CBB4926" w14:textId="111DDF6D" w:rsidR="00D85399" w:rsidRPr="00D85399" w:rsidRDefault="00D85399" w:rsidP="00D85399">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D85399">
        <w:rPr>
          <w:rFonts w:ascii="Source Sans Pro" w:hAnsi="Source Sans Pro"/>
          <w:color w:val="141412"/>
          <w:sz w:val="28"/>
          <w:szCs w:val="28"/>
          <w:shd w:val="clear" w:color="auto" w:fill="FFFFFF"/>
          <w:rtl/>
        </w:rPr>
        <w:t>المعقود عليه في الإجارة هو المنفعة.</w:t>
      </w:r>
    </w:p>
    <w:p w14:paraId="1CD43759" w14:textId="3756EA6E" w:rsidR="00D85399" w:rsidRPr="00D85399" w:rsidRDefault="00D85399" w:rsidP="00D85399">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D85399">
        <w:rPr>
          <w:rFonts w:ascii="Source Sans Pro" w:hAnsi="Source Sans Pro"/>
          <w:color w:val="141412"/>
          <w:sz w:val="28"/>
          <w:szCs w:val="28"/>
          <w:shd w:val="clear" w:color="auto" w:fill="FFFFFF"/>
          <w:rtl/>
        </w:rPr>
        <w:t>عقد الإيجار هو عقد رضائي.</w:t>
      </w:r>
    </w:p>
    <w:p w14:paraId="145C15E5" w14:textId="182B8AA1" w:rsidR="00D85399" w:rsidRPr="00D85399" w:rsidRDefault="00D85399" w:rsidP="00D85399">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D85399">
        <w:rPr>
          <w:rFonts w:ascii="Source Sans Pro" w:hAnsi="Source Sans Pro"/>
          <w:color w:val="141412"/>
          <w:sz w:val="28"/>
          <w:szCs w:val="28"/>
          <w:shd w:val="clear" w:color="auto" w:fill="FFFFFF"/>
          <w:rtl/>
        </w:rPr>
        <w:t xml:space="preserve">العناصر الأساسية في عقد الإيجار هي المؤجر والمستأجر والمأجور ومدة الإيجار وبدل الإيجار. </w:t>
      </w:r>
    </w:p>
    <w:p w14:paraId="579F365D" w14:textId="58A22257" w:rsidR="00D85399" w:rsidRDefault="00D85399" w:rsidP="00D85399">
      <w:pPr>
        <w:bidi/>
        <w:spacing w:line="360" w:lineRule="auto"/>
        <w:jc w:val="both"/>
        <w:rPr>
          <w:rFonts w:ascii="Source Sans Pro" w:hAnsi="Source Sans Pro"/>
          <w:b/>
          <w:bCs/>
          <w:color w:val="141412"/>
          <w:sz w:val="28"/>
          <w:szCs w:val="28"/>
          <w:shd w:val="clear" w:color="auto" w:fill="FFFFFF"/>
          <w:rtl/>
        </w:rPr>
      </w:pPr>
      <w:r w:rsidRPr="00D85399">
        <w:rPr>
          <w:rFonts w:ascii="Source Sans Pro" w:hAnsi="Source Sans Pro"/>
          <w:b/>
          <w:bCs/>
          <w:color w:val="141412"/>
          <w:sz w:val="28"/>
          <w:szCs w:val="28"/>
          <w:shd w:val="clear" w:color="auto" w:fill="FFFFFF"/>
          <w:rtl/>
        </w:rPr>
        <w:t>إثبات الإيجار</w:t>
      </w:r>
    </w:p>
    <w:p w14:paraId="3D6417C6" w14:textId="134BE7DF" w:rsidR="00D85399" w:rsidRPr="00D85399" w:rsidRDefault="00D85399" w:rsidP="00D85399">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D85399">
        <w:rPr>
          <w:rFonts w:ascii="Source Sans Pro" w:hAnsi="Source Sans Pro"/>
          <w:color w:val="141412"/>
          <w:sz w:val="28"/>
          <w:szCs w:val="28"/>
          <w:shd w:val="clear" w:color="auto" w:fill="FFFFFF"/>
          <w:rtl/>
        </w:rPr>
        <w:t>عقد الإيجار كقاعدة عامة كما هو مستقر عليه في القضاء لا يثبت إلا بالكتابة، وتعتبر الكتابة شرط للإثبات وليس ركن انعقاد، حيث أن عدم كتابته لا يجعل العقد باطلاً، وإنما يفقد من يتمسك بوجوده الحق في إثباته. ولكن هذه القاعدة عليها استثناءات.</w:t>
      </w:r>
    </w:p>
    <w:p w14:paraId="43F0E1E5" w14:textId="7C8D0831" w:rsidR="00D85399" w:rsidRPr="00165E42" w:rsidRDefault="00D85399" w:rsidP="00165E42">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165E42">
        <w:rPr>
          <w:rFonts w:ascii="Source Sans Pro" w:hAnsi="Source Sans Pro"/>
          <w:color w:val="141412"/>
          <w:sz w:val="28"/>
          <w:szCs w:val="28"/>
          <w:shd w:val="clear" w:color="auto" w:fill="FFFFFF"/>
          <w:rtl/>
        </w:rPr>
        <w:t xml:space="preserve">القضاء أجاز إثبات عقد الإيجار بالبينة الشفوية في حالتين، هما: </w:t>
      </w:r>
    </w:p>
    <w:p w14:paraId="0B16D54D" w14:textId="77777777" w:rsidR="00D85399" w:rsidRPr="00D85399" w:rsidRDefault="00D85399" w:rsidP="00D85399">
      <w:pPr>
        <w:bidi/>
        <w:spacing w:line="360" w:lineRule="auto"/>
        <w:jc w:val="both"/>
        <w:rPr>
          <w:rFonts w:ascii="Source Sans Pro" w:hAnsi="Source Sans Pro"/>
          <w:color w:val="141412"/>
          <w:sz w:val="28"/>
          <w:szCs w:val="28"/>
          <w:shd w:val="clear" w:color="auto" w:fill="FFFFFF"/>
        </w:rPr>
      </w:pPr>
      <w:r w:rsidRPr="00D85399">
        <w:rPr>
          <w:rFonts w:ascii="Source Sans Pro" w:hAnsi="Source Sans Pro"/>
          <w:color w:val="141412"/>
          <w:sz w:val="28"/>
          <w:szCs w:val="28"/>
          <w:shd w:val="clear" w:color="auto" w:fill="FFFFFF"/>
          <w:rtl/>
        </w:rPr>
        <w:t>1- وجود قرينة على الإجارة، مثل فواتير كهرباء ومياه باسم المستأجر.</w:t>
      </w:r>
    </w:p>
    <w:p w14:paraId="005D988B" w14:textId="17477022" w:rsidR="000604D7" w:rsidRPr="009A7964" w:rsidRDefault="00D85399" w:rsidP="009A7964">
      <w:pPr>
        <w:pStyle w:val="ListParagraph"/>
        <w:numPr>
          <w:ilvl w:val="0"/>
          <w:numId w:val="34"/>
        </w:numPr>
        <w:bidi/>
        <w:spacing w:line="360" w:lineRule="auto"/>
        <w:jc w:val="both"/>
        <w:rPr>
          <w:rFonts w:ascii="Source Sans Pro" w:hAnsi="Source Sans Pro"/>
          <w:color w:val="141412"/>
          <w:sz w:val="28"/>
          <w:szCs w:val="28"/>
          <w:shd w:val="clear" w:color="auto" w:fill="FFFFFF"/>
          <w:rtl/>
        </w:rPr>
      </w:pPr>
      <w:r w:rsidRPr="009A7964">
        <w:rPr>
          <w:rFonts w:ascii="Source Sans Pro" w:hAnsi="Source Sans Pro"/>
          <w:color w:val="141412"/>
          <w:sz w:val="28"/>
          <w:szCs w:val="28"/>
          <w:shd w:val="clear" w:color="auto" w:fill="FFFFFF"/>
          <w:rtl/>
        </w:rPr>
        <w:t>وجود مبدأ ثبوت بالكتابة، مثل سند قبض الأجرة.</w:t>
      </w:r>
    </w:p>
    <w:p w14:paraId="0601ACEA" w14:textId="01D91740" w:rsidR="00D85399" w:rsidRPr="000604D7" w:rsidRDefault="00D85399" w:rsidP="000604D7">
      <w:pPr>
        <w:bidi/>
        <w:spacing w:line="360" w:lineRule="auto"/>
        <w:jc w:val="both"/>
        <w:rPr>
          <w:rFonts w:ascii="Source Sans Pro" w:hAnsi="Source Sans Pro"/>
          <w:color w:val="141412"/>
          <w:sz w:val="28"/>
          <w:szCs w:val="28"/>
          <w:shd w:val="clear" w:color="auto" w:fill="FFFFFF"/>
          <w:rtl/>
        </w:rPr>
      </w:pPr>
      <w:r w:rsidRPr="000604D7">
        <w:rPr>
          <w:rFonts w:ascii="Source Sans Pro" w:hAnsi="Source Sans Pro"/>
          <w:color w:val="141412"/>
          <w:sz w:val="28"/>
          <w:szCs w:val="28"/>
          <w:shd w:val="clear" w:color="auto" w:fill="FFFFFF"/>
          <w:rtl/>
        </w:rPr>
        <w:t xml:space="preserve"> </w:t>
      </w:r>
    </w:p>
    <w:p w14:paraId="022A53AA" w14:textId="6025BC06" w:rsidR="00165E42" w:rsidRDefault="00165E42" w:rsidP="00165E42">
      <w:pPr>
        <w:bidi/>
        <w:spacing w:line="360" w:lineRule="auto"/>
        <w:jc w:val="both"/>
        <w:rPr>
          <w:rFonts w:ascii="Source Sans Pro" w:hAnsi="Source Sans Pro"/>
          <w:b/>
          <w:bCs/>
          <w:color w:val="141412"/>
          <w:sz w:val="28"/>
          <w:szCs w:val="28"/>
          <w:shd w:val="clear" w:color="auto" w:fill="FFFFFF"/>
          <w:rtl/>
        </w:rPr>
      </w:pPr>
      <w:r w:rsidRPr="00165E42">
        <w:rPr>
          <w:rFonts w:ascii="Source Sans Pro" w:hAnsi="Source Sans Pro"/>
          <w:b/>
          <w:bCs/>
          <w:color w:val="141412"/>
          <w:sz w:val="28"/>
          <w:szCs w:val="28"/>
          <w:shd w:val="clear" w:color="auto" w:fill="FFFFFF"/>
          <w:rtl/>
        </w:rPr>
        <w:lastRenderedPageBreak/>
        <w:t>قانون المالكين والمستأجرين رقم 62 لسنة 1953</w:t>
      </w:r>
    </w:p>
    <w:p w14:paraId="64FED2FE" w14:textId="7663C32C" w:rsidR="00165E42" w:rsidRPr="00165E42" w:rsidRDefault="00165E42" w:rsidP="00165E42">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165E42">
        <w:rPr>
          <w:rFonts w:ascii="Source Sans Pro" w:hAnsi="Source Sans Pro"/>
          <w:color w:val="141412"/>
          <w:sz w:val="28"/>
          <w:szCs w:val="28"/>
          <w:shd w:val="clear" w:color="auto" w:fill="FFFFFF"/>
          <w:rtl/>
        </w:rPr>
        <w:t>يعرف هذا القانون واقعاً بقانون حماية المستأجر.</w:t>
      </w:r>
    </w:p>
    <w:p w14:paraId="1EF14559" w14:textId="2A94BE3E" w:rsidR="00165E42" w:rsidRPr="00165E42" w:rsidRDefault="00165E42" w:rsidP="00165E42">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165E42">
        <w:rPr>
          <w:rFonts w:ascii="Source Sans Pro" w:hAnsi="Source Sans Pro"/>
          <w:color w:val="141412"/>
          <w:sz w:val="28"/>
          <w:szCs w:val="28"/>
          <w:shd w:val="clear" w:color="auto" w:fill="FFFFFF"/>
          <w:rtl/>
        </w:rPr>
        <w:t xml:space="preserve">هذا القانون نظم العلاقة الإيجارية بين المستأجر والمؤجر في مناطق </w:t>
      </w:r>
      <w:r w:rsidRPr="00165E42">
        <w:rPr>
          <w:rFonts w:ascii="Source Sans Pro" w:hAnsi="Source Sans Pro"/>
          <w:b/>
          <w:bCs/>
          <w:color w:val="141412"/>
          <w:sz w:val="28"/>
          <w:szCs w:val="28"/>
          <w:shd w:val="clear" w:color="auto" w:fill="FFFFFF"/>
          <w:rtl/>
        </w:rPr>
        <w:t xml:space="preserve">المجالس البلدية والمجالس المحلية </w:t>
      </w:r>
      <w:r w:rsidRPr="00165E42">
        <w:rPr>
          <w:rFonts w:ascii="Source Sans Pro" w:hAnsi="Source Sans Pro"/>
          <w:color w:val="141412"/>
          <w:sz w:val="28"/>
          <w:szCs w:val="28"/>
          <w:shd w:val="clear" w:color="auto" w:fill="FFFFFF"/>
          <w:rtl/>
        </w:rPr>
        <w:t xml:space="preserve">فقط، لذلك فهو لا يطبق على العلاقة الإيجارية بين المستأجر والمؤجر في مناطق المجالس القروية </w:t>
      </w:r>
      <w:r w:rsidRPr="00165E42">
        <w:rPr>
          <w:rFonts w:ascii="Source Sans Pro" w:hAnsi="Source Sans Pro"/>
          <w:color w:val="141412"/>
          <w:sz w:val="28"/>
          <w:szCs w:val="28"/>
          <w:u w:val="single"/>
          <w:shd w:val="clear" w:color="auto" w:fill="FFFFFF"/>
          <w:rtl/>
        </w:rPr>
        <w:t>ما لم ينص عقد الإيجار على خلاف ذلك</w:t>
      </w:r>
      <w:r w:rsidRPr="00165E42">
        <w:rPr>
          <w:rFonts w:ascii="Source Sans Pro" w:hAnsi="Source Sans Pro"/>
          <w:color w:val="141412"/>
          <w:sz w:val="28"/>
          <w:szCs w:val="28"/>
          <w:shd w:val="clear" w:color="auto" w:fill="FFFFFF"/>
          <w:rtl/>
        </w:rPr>
        <w:t>.</w:t>
      </w:r>
    </w:p>
    <w:p w14:paraId="28FE3077" w14:textId="68790205" w:rsidR="00165E42" w:rsidRPr="00165E42" w:rsidRDefault="00165E42" w:rsidP="00165E42">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165E42">
        <w:rPr>
          <w:rFonts w:ascii="Source Sans Pro" w:hAnsi="Source Sans Pro"/>
          <w:color w:val="141412"/>
          <w:sz w:val="28"/>
          <w:szCs w:val="28"/>
          <w:shd w:val="clear" w:color="auto" w:fill="FFFFFF"/>
          <w:rtl/>
        </w:rPr>
        <w:t>هذا القانون يطبق على العقارات التجارية وبيوت السكن فقط، لذلك، هو لا يطبق على العقارات الزراعية مثلاً.</w:t>
      </w:r>
    </w:p>
    <w:p w14:paraId="22AB1623" w14:textId="0532530F" w:rsidR="00165E42" w:rsidRDefault="00165E42" w:rsidP="00165E42">
      <w:pPr>
        <w:bidi/>
        <w:spacing w:line="360" w:lineRule="auto"/>
        <w:jc w:val="both"/>
        <w:rPr>
          <w:rFonts w:ascii="Source Sans Pro" w:hAnsi="Source Sans Pro"/>
          <w:color w:val="141412"/>
          <w:sz w:val="28"/>
          <w:szCs w:val="28"/>
          <w:shd w:val="clear" w:color="auto" w:fill="FFFFFF"/>
          <w:rtl/>
        </w:rPr>
      </w:pPr>
      <w:r>
        <w:rPr>
          <w:rFonts w:ascii="Source Sans Pro" w:hAnsi="Source Sans Pro" w:hint="cs"/>
          <w:color w:val="141412"/>
          <w:sz w:val="28"/>
          <w:szCs w:val="28"/>
          <w:shd w:val="clear" w:color="auto" w:fill="FFFFFF"/>
          <w:rtl/>
        </w:rPr>
        <w:t>من يملك حق التأجير:</w:t>
      </w:r>
    </w:p>
    <w:p w14:paraId="0EC61EA3" w14:textId="2D01DFF3" w:rsidR="00165E42" w:rsidRPr="00165E42" w:rsidRDefault="00165E42" w:rsidP="00165E42">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165E42">
        <w:rPr>
          <w:rFonts w:ascii="Source Sans Pro" w:hAnsi="Source Sans Pro"/>
          <w:color w:val="141412"/>
          <w:sz w:val="28"/>
          <w:szCs w:val="28"/>
          <w:shd w:val="clear" w:color="auto" w:fill="FFFFFF"/>
          <w:rtl/>
        </w:rPr>
        <w:t xml:space="preserve">المالك للعقار </w:t>
      </w:r>
    </w:p>
    <w:p w14:paraId="61920CE8" w14:textId="58EF36A7" w:rsidR="00165E42" w:rsidRPr="00165E42" w:rsidRDefault="00165E42" w:rsidP="00165E42">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165E42">
        <w:rPr>
          <w:rFonts w:ascii="Source Sans Pro" w:hAnsi="Source Sans Pro"/>
          <w:color w:val="141412"/>
          <w:sz w:val="28"/>
          <w:szCs w:val="28"/>
          <w:shd w:val="clear" w:color="auto" w:fill="FFFFFF"/>
          <w:rtl/>
        </w:rPr>
        <w:t xml:space="preserve">من يملكون 51% من العقار او اكثر </w:t>
      </w:r>
    </w:p>
    <w:p w14:paraId="3B061B3D" w14:textId="1DE021E0" w:rsidR="00165E42" w:rsidRPr="00165E42" w:rsidRDefault="00165E42" w:rsidP="00165E42">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165E42">
        <w:rPr>
          <w:rFonts w:ascii="Source Sans Pro" w:hAnsi="Source Sans Pro"/>
          <w:color w:val="141412"/>
          <w:sz w:val="28"/>
          <w:szCs w:val="28"/>
          <w:shd w:val="clear" w:color="auto" w:fill="FFFFFF"/>
          <w:rtl/>
        </w:rPr>
        <w:t xml:space="preserve">الوكيل العرفي سواء كان له حصصا او لم يكن </w:t>
      </w:r>
    </w:p>
    <w:p w14:paraId="744FCFC5" w14:textId="5C10F071" w:rsidR="00165E42" w:rsidRPr="00165E42" w:rsidRDefault="00165E42" w:rsidP="00165E42">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165E42">
        <w:rPr>
          <w:rFonts w:ascii="Source Sans Pro" w:hAnsi="Source Sans Pro"/>
          <w:color w:val="141412"/>
          <w:sz w:val="28"/>
          <w:szCs w:val="28"/>
          <w:shd w:val="clear" w:color="auto" w:fill="FFFFFF"/>
          <w:rtl/>
        </w:rPr>
        <w:t xml:space="preserve">مدير العقار و هو احد الشركاء </w:t>
      </w:r>
    </w:p>
    <w:p w14:paraId="76A92829" w14:textId="089F8D39" w:rsidR="00165E42" w:rsidRDefault="007E1693" w:rsidP="007E1693">
      <w:pPr>
        <w:bidi/>
        <w:spacing w:line="360" w:lineRule="auto"/>
        <w:jc w:val="both"/>
        <w:rPr>
          <w:rFonts w:ascii="Source Sans Pro" w:hAnsi="Source Sans Pro"/>
          <w:b/>
          <w:bCs/>
          <w:color w:val="141412"/>
          <w:sz w:val="28"/>
          <w:szCs w:val="28"/>
          <w:shd w:val="clear" w:color="auto" w:fill="FFFFFF"/>
          <w:rtl/>
        </w:rPr>
      </w:pPr>
      <w:r w:rsidRPr="007E1693">
        <w:rPr>
          <w:rFonts w:ascii="Source Sans Pro" w:hAnsi="Source Sans Pro"/>
          <w:b/>
          <w:bCs/>
          <w:color w:val="141412"/>
          <w:sz w:val="28"/>
          <w:szCs w:val="28"/>
          <w:shd w:val="clear" w:color="auto" w:fill="FFFFFF"/>
          <w:rtl/>
        </w:rPr>
        <w:t>انتهاء عقد الإيجار</w:t>
      </w:r>
    </w:p>
    <w:p w14:paraId="49F3F974" w14:textId="3C395059" w:rsidR="007E1693" w:rsidRPr="007E1693" w:rsidRDefault="007E1693" w:rsidP="007E1693">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قانون المالكين والمستأجرين رقم 62 لسنة 1953 منع إخلاء المأجور الخاضع لأحكامه بانتهاء مدته، حيث وضع أسباباً محددة لإخلاء المأجور وردت في المادة 4\1 منه، ولذلك أخضع على عقد الإيجار حماية قانونية، وللمستأجر الحق في الاستفادة من هذه الحماية أو التنازل عنها.</w:t>
      </w:r>
    </w:p>
    <w:p w14:paraId="2FB5A4FE" w14:textId="7260242E" w:rsidR="007E1693" w:rsidRPr="007E1693" w:rsidRDefault="007E1693" w:rsidP="007E1693">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 xml:space="preserve">عقد الإيجار غير الخاضع لقانون المالكين والمستأجرين ليس له الحماية المذكورة، ولكن إذا وجد شرط بتطبيق قانون المالكين والمستأجرين على هذا العقد، فإن الشرط صحيح. </w:t>
      </w:r>
    </w:p>
    <w:p w14:paraId="6BF96652" w14:textId="62A6377B" w:rsidR="007E1693" w:rsidRDefault="007E1693" w:rsidP="007E1693">
      <w:pPr>
        <w:bidi/>
        <w:spacing w:line="360" w:lineRule="auto"/>
        <w:jc w:val="both"/>
        <w:rPr>
          <w:rFonts w:ascii="Source Sans Pro" w:hAnsi="Source Sans Pro"/>
          <w:color w:val="141412"/>
          <w:sz w:val="28"/>
          <w:szCs w:val="28"/>
          <w:shd w:val="clear" w:color="auto" w:fill="FFFFFF"/>
          <w:rtl/>
        </w:rPr>
      </w:pPr>
    </w:p>
    <w:p w14:paraId="1DAB45FF" w14:textId="58A535E6" w:rsidR="007E1693" w:rsidRPr="00D85399" w:rsidRDefault="007E1693" w:rsidP="007E1693">
      <w:pPr>
        <w:bidi/>
        <w:spacing w:line="360" w:lineRule="auto"/>
        <w:jc w:val="both"/>
        <w:rPr>
          <w:rFonts w:ascii="Source Sans Pro" w:hAnsi="Source Sans Pro"/>
          <w:color w:val="141412"/>
          <w:sz w:val="28"/>
          <w:szCs w:val="28"/>
          <w:shd w:val="clear" w:color="auto" w:fill="FFFFFF"/>
        </w:rPr>
      </w:pPr>
      <w:r w:rsidRPr="007E1693">
        <w:rPr>
          <w:rFonts w:ascii="Source Sans Pro" w:hAnsi="Source Sans Pro"/>
          <w:b/>
          <w:bCs/>
          <w:color w:val="141412"/>
          <w:sz w:val="28"/>
          <w:szCs w:val="28"/>
          <w:shd w:val="clear" w:color="auto" w:fill="FFFFFF"/>
          <w:rtl/>
        </w:rPr>
        <w:t>انتقال حق الانتفاع بالإجارة إلى الورثة</w:t>
      </w:r>
    </w:p>
    <w:p w14:paraId="7EBE41BD" w14:textId="7D7E1F3F" w:rsidR="007E1693" w:rsidRPr="007E1693" w:rsidRDefault="007E1693" w:rsidP="007E1693">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7E1693">
        <w:rPr>
          <w:rFonts w:ascii="Source Sans Pro" w:hAnsi="Source Sans Pro"/>
          <w:b/>
          <w:bCs/>
          <w:color w:val="141412"/>
          <w:sz w:val="28"/>
          <w:szCs w:val="28"/>
          <w:shd w:val="clear" w:color="auto" w:fill="FFFFFF"/>
          <w:rtl/>
        </w:rPr>
        <w:t>المأجور السكني</w:t>
      </w:r>
      <w:r w:rsidRPr="007E1693">
        <w:rPr>
          <w:rFonts w:ascii="Source Sans Pro" w:hAnsi="Source Sans Pro"/>
          <w:color w:val="141412"/>
          <w:sz w:val="28"/>
          <w:szCs w:val="28"/>
          <w:shd w:val="clear" w:color="auto" w:fill="FFFFFF"/>
          <w:rtl/>
        </w:rPr>
        <w:t>: ينتقل حق الانتفاع به إلى الورثة الذين كانوا يسكنون مع المستأجر المورث أثناء حياته حتى وفاته فقط، أما الذين لا يسكنون معه أثناء حياته حتى وفاته ليس لهم الحق في الانتفاع به.</w:t>
      </w:r>
    </w:p>
    <w:p w14:paraId="63ECECF0" w14:textId="3B9224C1" w:rsidR="007E1693" w:rsidRPr="007E1693" w:rsidRDefault="007E1693" w:rsidP="007E1693">
      <w:pPr>
        <w:pStyle w:val="ListParagraph"/>
        <w:numPr>
          <w:ilvl w:val="0"/>
          <w:numId w:val="11"/>
        </w:numPr>
        <w:bidi/>
        <w:spacing w:line="360" w:lineRule="auto"/>
        <w:jc w:val="both"/>
        <w:rPr>
          <w:rFonts w:ascii="Source Sans Pro" w:hAnsi="Source Sans Pro"/>
          <w:color w:val="141412"/>
          <w:sz w:val="28"/>
          <w:szCs w:val="28"/>
          <w:shd w:val="clear" w:color="auto" w:fill="FFFFFF"/>
        </w:rPr>
      </w:pPr>
      <w:r w:rsidRPr="007E1693">
        <w:rPr>
          <w:rFonts w:ascii="Source Sans Pro" w:hAnsi="Source Sans Pro"/>
          <w:b/>
          <w:bCs/>
          <w:color w:val="141412"/>
          <w:sz w:val="28"/>
          <w:szCs w:val="28"/>
          <w:shd w:val="clear" w:color="auto" w:fill="FFFFFF"/>
          <w:rtl/>
        </w:rPr>
        <w:t>المأجور التجاري</w:t>
      </w:r>
      <w:r w:rsidRPr="007E1693">
        <w:rPr>
          <w:rFonts w:ascii="Source Sans Pro" w:hAnsi="Source Sans Pro"/>
          <w:color w:val="141412"/>
          <w:sz w:val="28"/>
          <w:szCs w:val="28"/>
          <w:shd w:val="clear" w:color="auto" w:fill="FFFFFF"/>
          <w:rtl/>
        </w:rPr>
        <w:t>: ينتقل حق الانتفاع به إلى جميع ورثة المستأجر المورث سواء كانوا يسكنون معه أثناء حياته حتى وفاته أم لا، أو كانوا يعملون معه أم لا.</w:t>
      </w:r>
    </w:p>
    <w:p w14:paraId="5F0C54F8" w14:textId="444C9511" w:rsidR="00D85399" w:rsidRDefault="007E1693" w:rsidP="007E1693">
      <w:pPr>
        <w:bidi/>
        <w:spacing w:line="360" w:lineRule="auto"/>
        <w:jc w:val="both"/>
        <w:rPr>
          <w:rFonts w:ascii="Source Sans Pro" w:hAnsi="Source Sans Pro"/>
          <w:color w:val="141412"/>
          <w:sz w:val="28"/>
          <w:szCs w:val="28"/>
          <w:shd w:val="clear" w:color="auto" w:fill="FFFFFF"/>
          <w:rtl/>
        </w:rPr>
      </w:pPr>
      <w:r w:rsidRPr="007E1693">
        <w:rPr>
          <w:rFonts w:ascii="Source Sans Pro" w:hAnsi="Source Sans Pro"/>
          <w:b/>
          <w:bCs/>
          <w:color w:val="141412"/>
          <w:sz w:val="28"/>
          <w:szCs w:val="28"/>
          <w:shd w:val="clear" w:color="auto" w:fill="FFFFFF"/>
          <w:rtl/>
        </w:rPr>
        <w:lastRenderedPageBreak/>
        <w:t>أسباب إخلاء المأجور وفق قانون المالكين والمستأجرين</w:t>
      </w:r>
    </w:p>
    <w:p w14:paraId="680BCE1F" w14:textId="5D2493AA"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1- التخلف عن دفع الأجرة</w:t>
      </w:r>
      <w:bookmarkStart w:id="4" w:name="_Hlk97349702"/>
      <w:r w:rsidRPr="007E1693">
        <w:rPr>
          <w:rFonts w:ascii="Source Sans Pro" w:hAnsi="Source Sans Pro"/>
          <w:color w:val="141412"/>
          <w:sz w:val="28"/>
          <w:szCs w:val="28"/>
          <w:shd w:val="clear" w:color="auto" w:fill="FFFFFF"/>
          <w:rtl/>
        </w:rPr>
        <w:t>.</w:t>
      </w:r>
      <w:r w:rsidR="00A90EA0">
        <w:rPr>
          <w:rFonts w:ascii="Source Sans Pro" w:hAnsi="Source Sans Pro" w:hint="cs"/>
          <w:color w:val="141412"/>
          <w:sz w:val="28"/>
          <w:szCs w:val="28"/>
          <w:shd w:val="clear" w:color="auto" w:fill="FFFFFF"/>
          <w:rtl/>
        </w:rPr>
        <w:t>(ويشترط توجيه اخطار عدلي مدته 30 يوم)</w:t>
      </w:r>
      <w:bookmarkEnd w:id="4"/>
    </w:p>
    <w:p w14:paraId="27EF5D32" w14:textId="2C76627F" w:rsidR="007E1693" w:rsidRPr="007E1693" w:rsidRDefault="007E1693" w:rsidP="00A90EA0">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2- مخالفة شروط عقد الإي</w:t>
      </w:r>
      <w:r w:rsidR="00A90EA0">
        <w:rPr>
          <w:rFonts w:ascii="Source Sans Pro" w:hAnsi="Source Sans Pro" w:hint="cs"/>
          <w:color w:val="141412"/>
          <w:sz w:val="28"/>
          <w:szCs w:val="28"/>
          <w:shd w:val="clear" w:color="auto" w:fill="FFFFFF"/>
          <w:rtl/>
        </w:rPr>
        <w:t>ج</w:t>
      </w:r>
      <w:r w:rsidRPr="007E1693">
        <w:rPr>
          <w:rFonts w:ascii="Source Sans Pro" w:hAnsi="Source Sans Pro"/>
          <w:color w:val="141412"/>
          <w:sz w:val="28"/>
          <w:szCs w:val="28"/>
          <w:shd w:val="clear" w:color="auto" w:fill="FFFFFF"/>
          <w:rtl/>
        </w:rPr>
        <w:t>ار</w:t>
      </w:r>
      <w:r w:rsidR="00A90EA0" w:rsidRPr="00A90EA0">
        <w:rPr>
          <w:rFonts w:ascii="Source Sans Pro" w:hAnsi="Source Sans Pro"/>
          <w:color w:val="141412"/>
          <w:sz w:val="28"/>
          <w:szCs w:val="28"/>
          <w:shd w:val="clear" w:color="auto" w:fill="FFFFFF"/>
          <w:rtl/>
        </w:rPr>
        <w:t xml:space="preserve"> </w:t>
      </w:r>
      <w:r w:rsidR="00A90EA0" w:rsidRPr="007E1693">
        <w:rPr>
          <w:rFonts w:ascii="Source Sans Pro" w:hAnsi="Source Sans Pro"/>
          <w:color w:val="141412"/>
          <w:sz w:val="28"/>
          <w:szCs w:val="28"/>
          <w:shd w:val="clear" w:color="auto" w:fill="FFFFFF"/>
          <w:rtl/>
        </w:rPr>
        <w:t>.</w:t>
      </w:r>
      <w:r w:rsidR="00A90EA0" w:rsidRPr="00A90EA0">
        <w:rPr>
          <w:rFonts w:ascii="Source Sans Pro" w:hAnsi="Source Sans Pro" w:hint="cs"/>
          <w:color w:val="141412"/>
          <w:sz w:val="28"/>
          <w:szCs w:val="28"/>
          <w:shd w:val="clear" w:color="auto" w:fill="FFFFFF"/>
          <w:rtl/>
        </w:rPr>
        <w:t>(ويشترط توجيه اخطار عدلي مدته 30 يوم)</w:t>
      </w:r>
    </w:p>
    <w:p w14:paraId="24D70A27" w14:textId="77777777"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3- الإضرار بالمأجور.</w:t>
      </w:r>
    </w:p>
    <w:p w14:paraId="68AD3C7A" w14:textId="77777777"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4- استعمال المأجور لغاية غير شرعية.</w:t>
      </w:r>
    </w:p>
    <w:p w14:paraId="58F60B01" w14:textId="77777777"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5- تأجير المستأجر للمأجور دون موافقة المالك.</w:t>
      </w:r>
    </w:p>
    <w:p w14:paraId="72111AC6" w14:textId="77777777"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6- التنازل عن منفعة المأجور دون موافقة المالك.</w:t>
      </w:r>
    </w:p>
    <w:p w14:paraId="153D0FF9" w14:textId="77777777"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7- الإشراك في المأجور دون موافقة المالك.</w:t>
      </w:r>
    </w:p>
    <w:p w14:paraId="629A889D" w14:textId="77777777"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8- ترك المأجور دون إشغال لمدة ستة شهور.</w:t>
      </w:r>
    </w:p>
    <w:p w14:paraId="5D77E1F9" w14:textId="21DBD984"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9- رغبة المالك في شغل المأجور.</w:t>
      </w:r>
      <w:r w:rsidR="0065042A">
        <w:rPr>
          <w:rFonts w:ascii="Source Sans Pro" w:hAnsi="Source Sans Pro" w:hint="cs"/>
          <w:color w:val="141412"/>
          <w:sz w:val="28"/>
          <w:szCs w:val="28"/>
          <w:shd w:val="clear" w:color="auto" w:fill="FFFFFF"/>
          <w:rtl/>
        </w:rPr>
        <w:t>( بشرط أن لا يكون للمالك عقار في ذات المنطقة يصلح للاستعال.وأن يرغب المالك بشغل العقار بنفسه. وأن يكون في ذات المنطقة عقار مناسب للمستأجر)</w:t>
      </w:r>
    </w:p>
    <w:p w14:paraId="5B24FFB9" w14:textId="3F2D408F"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10- رغبة المالك في إجراء تغيير أو تعمير أساسي في العقار.</w:t>
      </w:r>
      <w:r w:rsidR="00A90EA0">
        <w:rPr>
          <w:rFonts w:ascii="Source Sans Pro" w:hAnsi="Source Sans Pro" w:hint="cs"/>
          <w:color w:val="141412"/>
          <w:sz w:val="28"/>
          <w:szCs w:val="28"/>
          <w:shd w:val="clear" w:color="auto" w:fill="FFFFFF"/>
          <w:rtl/>
        </w:rPr>
        <w:t xml:space="preserve">(كأن يكون العقار غير صالح للاستعمال أو معرض للسقوط مثلاً، ويشترط صدور ترخيص من الجهات المختصة بالتعمير، </w:t>
      </w:r>
      <w:r w:rsidR="0065042A">
        <w:rPr>
          <w:rFonts w:ascii="Source Sans Pro" w:hAnsi="Source Sans Pro" w:hint="cs"/>
          <w:color w:val="141412"/>
          <w:sz w:val="28"/>
          <w:szCs w:val="28"/>
          <w:shd w:val="clear" w:color="auto" w:fill="FFFFFF"/>
          <w:rtl/>
        </w:rPr>
        <w:t>ويجب اخطار المستأجر خطيا قبل ذلك ب 6شهور)</w:t>
      </w:r>
    </w:p>
    <w:p w14:paraId="3573361F" w14:textId="11AE8308" w:rsidR="007E1693" w:rsidRPr="007E1693" w:rsidRDefault="007E1693" w:rsidP="007E1693">
      <w:pPr>
        <w:bidi/>
        <w:spacing w:line="240" w:lineRule="auto"/>
        <w:jc w:val="both"/>
        <w:rPr>
          <w:rFonts w:ascii="Source Sans Pro" w:hAnsi="Source Sans Pro"/>
          <w:color w:val="141412"/>
          <w:sz w:val="28"/>
          <w:szCs w:val="28"/>
          <w:shd w:val="clear" w:color="auto" w:fill="FFFFFF"/>
        </w:rPr>
      </w:pPr>
      <w:r w:rsidRPr="007E1693">
        <w:rPr>
          <w:rFonts w:ascii="Source Sans Pro" w:hAnsi="Source Sans Pro"/>
          <w:color w:val="141412"/>
          <w:sz w:val="28"/>
          <w:szCs w:val="28"/>
          <w:shd w:val="clear" w:color="auto" w:fill="FFFFFF"/>
          <w:rtl/>
        </w:rPr>
        <w:t>11- إنشاء المستأجر عقاراً خاصاً مناسباً لسكنه أو تجارته.</w:t>
      </w:r>
      <w:r w:rsidR="0065042A">
        <w:rPr>
          <w:rFonts w:ascii="Source Sans Pro" w:hAnsi="Source Sans Pro" w:hint="cs"/>
          <w:color w:val="141412"/>
          <w:sz w:val="28"/>
          <w:szCs w:val="28"/>
          <w:shd w:val="clear" w:color="auto" w:fill="FFFFFF"/>
          <w:rtl/>
        </w:rPr>
        <w:t>(وتخضع هذه الحالة لرقابة وتقدير المحكمة)</w:t>
      </w:r>
      <w:r w:rsidRPr="007E1693">
        <w:rPr>
          <w:rFonts w:ascii="Source Sans Pro" w:hAnsi="Source Sans Pro"/>
          <w:color w:val="141412"/>
          <w:sz w:val="28"/>
          <w:szCs w:val="28"/>
          <w:shd w:val="clear" w:color="auto" w:fill="FFFFFF"/>
          <w:rtl/>
        </w:rPr>
        <w:t xml:space="preserve"> </w:t>
      </w:r>
    </w:p>
    <w:p w14:paraId="13CBC063" w14:textId="77777777" w:rsidR="007E1693" w:rsidRPr="007E1693" w:rsidRDefault="007E1693" w:rsidP="007E1693">
      <w:pPr>
        <w:bidi/>
        <w:spacing w:line="360" w:lineRule="auto"/>
        <w:jc w:val="both"/>
        <w:rPr>
          <w:rFonts w:ascii="Source Sans Pro" w:hAnsi="Source Sans Pro"/>
          <w:color w:val="141412"/>
          <w:sz w:val="28"/>
          <w:szCs w:val="28"/>
          <w:shd w:val="clear" w:color="auto" w:fill="FFFFFF"/>
        </w:rPr>
      </w:pPr>
    </w:p>
    <w:p w14:paraId="3ABC42E8" w14:textId="77777777" w:rsidR="0084305D" w:rsidRDefault="0084305D" w:rsidP="0084305D">
      <w:pPr>
        <w:bidi/>
        <w:spacing w:line="360" w:lineRule="auto"/>
        <w:rPr>
          <w:rFonts w:ascii="Source Sans Pro" w:hAnsi="Source Sans Pro"/>
          <w:color w:val="141412"/>
          <w:sz w:val="24"/>
          <w:szCs w:val="24"/>
          <w:shd w:val="clear" w:color="auto" w:fill="FFFFFF"/>
          <w:rtl/>
        </w:rPr>
      </w:pPr>
    </w:p>
    <w:p w14:paraId="4A5C24A9" w14:textId="77777777" w:rsidR="0084305D" w:rsidRDefault="0084305D" w:rsidP="00D433D1">
      <w:pPr>
        <w:pStyle w:val="ListParagraph"/>
        <w:spacing w:line="360" w:lineRule="auto"/>
        <w:ind w:left="-265"/>
        <w:jc w:val="lowKashida"/>
        <w:rPr>
          <w:sz w:val="28"/>
          <w:szCs w:val="28"/>
          <w:rtl/>
        </w:rPr>
      </w:pPr>
    </w:p>
    <w:p w14:paraId="60EB9195" w14:textId="7B13A81C" w:rsidR="00EB2D8C" w:rsidRDefault="00EB2D8C" w:rsidP="00EB2D8C">
      <w:pPr>
        <w:pStyle w:val="ListParagraph"/>
        <w:ind w:left="-265"/>
        <w:jc w:val="lowKashida"/>
        <w:rPr>
          <w:sz w:val="28"/>
          <w:szCs w:val="28"/>
          <w:rtl/>
          <w:lang w:bidi="ar-JO"/>
        </w:rPr>
      </w:pPr>
    </w:p>
    <w:p w14:paraId="3C252B64" w14:textId="78FE607C" w:rsidR="00D433D1" w:rsidRDefault="00D433D1" w:rsidP="00D433D1">
      <w:pPr>
        <w:pStyle w:val="ListParagraph"/>
        <w:bidi/>
        <w:ind w:left="-265"/>
        <w:jc w:val="lowKashida"/>
        <w:rPr>
          <w:sz w:val="28"/>
          <w:szCs w:val="28"/>
          <w:rtl/>
          <w:lang w:bidi="ar-JO"/>
        </w:rPr>
      </w:pPr>
    </w:p>
    <w:p w14:paraId="51C867FC" w14:textId="104A20F7" w:rsidR="00D433D1" w:rsidRDefault="00D433D1" w:rsidP="00D433D1">
      <w:pPr>
        <w:pStyle w:val="ListParagraph"/>
        <w:bidi/>
        <w:ind w:left="-265"/>
        <w:jc w:val="lowKashida"/>
        <w:rPr>
          <w:sz w:val="28"/>
          <w:szCs w:val="28"/>
          <w:rtl/>
          <w:lang w:bidi="ar-JO"/>
        </w:rPr>
      </w:pPr>
    </w:p>
    <w:p w14:paraId="3A18ED8E" w14:textId="77777777" w:rsidR="00D433D1" w:rsidRDefault="00D433D1" w:rsidP="00D433D1">
      <w:pPr>
        <w:bidi/>
        <w:spacing w:line="360" w:lineRule="auto"/>
        <w:ind w:hanging="625"/>
        <w:rPr>
          <w:b/>
          <w:bCs/>
          <w:sz w:val="28"/>
          <w:szCs w:val="28"/>
          <w:rtl/>
          <w:lang w:bidi="ar-JO"/>
        </w:rPr>
      </w:pPr>
      <w:r w:rsidRPr="00A9505F">
        <w:rPr>
          <w:rFonts w:hint="cs"/>
          <w:b/>
          <w:bCs/>
          <w:sz w:val="28"/>
          <w:szCs w:val="28"/>
          <w:rtl/>
          <w:lang w:bidi="ar-JO"/>
        </w:rPr>
        <w:t xml:space="preserve">حقوق الملكية الصناعية والتجارية للمشاريع الإقتصادية : </w:t>
      </w:r>
    </w:p>
    <w:p w14:paraId="695E25F8" w14:textId="5CB9BF55" w:rsidR="00D433D1" w:rsidRDefault="00D433D1" w:rsidP="00D433D1">
      <w:pPr>
        <w:bidi/>
        <w:spacing w:line="360" w:lineRule="auto"/>
        <w:ind w:hanging="625"/>
        <w:jc w:val="lowKashida"/>
        <w:rPr>
          <w:sz w:val="28"/>
          <w:szCs w:val="28"/>
          <w:rtl/>
          <w:lang w:bidi="ar-JO"/>
        </w:rPr>
      </w:pPr>
      <w:r w:rsidRPr="00A9505F">
        <w:rPr>
          <w:rFonts w:hint="cs"/>
          <w:sz w:val="28"/>
          <w:szCs w:val="28"/>
          <w:rtl/>
          <w:lang w:bidi="ar-JO"/>
        </w:rPr>
        <w:t xml:space="preserve">في ظل </w:t>
      </w:r>
      <w:r>
        <w:rPr>
          <w:rFonts w:hint="cs"/>
          <w:sz w:val="28"/>
          <w:szCs w:val="28"/>
          <w:rtl/>
          <w:lang w:bidi="ar-JO"/>
        </w:rPr>
        <w:t>التطورات</w:t>
      </w:r>
      <w:r w:rsidRPr="00A9505F">
        <w:rPr>
          <w:rFonts w:hint="cs"/>
          <w:sz w:val="28"/>
          <w:szCs w:val="28"/>
          <w:rtl/>
          <w:lang w:bidi="ar-JO"/>
        </w:rPr>
        <w:t xml:space="preserve"> الاقتصادية التي تشهدها البشرية على الصعيد المحلي والصعيد العالمي وفي ظل وجود العديد من المشاريع الاقتصادية الصناعية والتجارية التي تعمل بمسميات وعلامات ورموز معينة تحقق رغبة ا</w:t>
      </w:r>
      <w:r>
        <w:rPr>
          <w:rFonts w:hint="cs"/>
          <w:sz w:val="28"/>
          <w:szCs w:val="28"/>
          <w:rtl/>
          <w:lang w:bidi="ar-JO"/>
        </w:rPr>
        <w:t>لجمهور</w:t>
      </w:r>
      <w:r w:rsidRPr="00A9505F">
        <w:rPr>
          <w:rFonts w:hint="cs"/>
          <w:sz w:val="28"/>
          <w:szCs w:val="28"/>
          <w:rtl/>
          <w:lang w:bidi="ar-JO"/>
        </w:rPr>
        <w:t xml:space="preserve"> لاسيما في ظل ما يتم انفاقه في سبيل التسويق والإعلان للمنتجات والمشاريع الاقتصادية والصناعية ، فإن ذلك أصبح يتطلب توفير بيئة قانونية كفيلة بحماية هذه الحقوق التجارية </w:t>
      </w:r>
      <w:r w:rsidRPr="00A9505F">
        <w:rPr>
          <w:rFonts w:hint="cs"/>
          <w:sz w:val="28"/>
          <w:szCs w:val="28"/>
          <w:rtl/>
          <w:lang w:bidi="ar-JO"/>
        </w:rPr>
        <w:lastRenderedPageBreak/>
        <w:t xml:space="preserve">والصناعية لأصحابها من مستثمرين ومنتجين وفي سبيل ذلك نبين أهم حقوق الملكية الصناعية والتجارية على النحو التالي :- </w:t>
      </w:r>
    </w:p>
    <w:p w14:paraId="5CEDFCDD" w14:textId="77777777" w:rsidR="001D26CF" w:rsidRPr="00A9505F" w:rsidRDefault="001D26CF" w:rsidP="001D26CF">
      <w:pPr>
        <w:bidi/>
        <w:spacing w:line="360" w:lineRule="auto"/>
        <w:ind w:hanging="625"/>
        <w:jc w:val="lowKashida"/>
        <w:rPr>
          <w:sz w:val="28"/>
          <w:szCs w:val="28"/>
          <w:rtl/>
          <w:lang w:bidi="ar-JO"/>
        </w:rPr>
      </w:pPr>
    </w:p>
    <w:p w14:paraId="5BE37C93" w14:textId="749F2A73" w:rsidR="00D433D1" w:rsidRDefault="00D433D1" w:rsidP="00D433D1">
      <w:pPr>
        <w:bidi/>
        <w:spacing w:line="360" w:lineRule="auto"/>
        <w:ind w:hanging="625"/>
        <w:rPr>
          <w:b/>
          <w:bCs/>
          <w:sz w:val="28"/>
          <w:szCs w:val="28"/>
          <w:rtl/>
          <w:lang w:bidi="ar-JO"/>
        </w:rPr>
      </w:pPr>
      <w:r w:rsidRPr="00A9505F">
        <w:rPr>
          <w:rFonts w:hint="cs"/>
          <w:b/>
          <w:bCs/>
          <w:sz w:val="28"/>
          <w:szCs w:val="28"/>
          <w:rtl/>
          <w:lang w:bidi="ar-JO"/>
        </w:rPr>
        <w:t xml:space="preserve">أولاً : </w:t>
      </w:r>
      <w:r>
        <w:rPr>
          <w:rFonts w:hint="cs"/>
          <w:b/>
          <w:bCs/>
          <w:sz w:val="28"/>
          <w:szCs w:val="28"/>
          <w:rtl/>
          <w:lang w:bidi="ar-JO"/>
        </w:rPr>
        <w:t xml:space="preserve">أشكال حقوق الملكية الصناعية والتجارية </w:t>
      </w:r>
      <w:r w:rsidR="00F811C5">
        <w:rPr>
          <w:rFonts w:hint="cs"/>
          <w:b/>
          <w:bCs/>
          <w:sz w:val="28"/>
          <w:szCs w:val="28"/>
          <w:rtl/>
          <w:lang w:bidi="ar-JO"/>
        </w:rPr>
        <w:t>وتشمل</w:t>
      </w:r>
    </w:p>
    <w:p w14:paraId="6810848B" w14:textId="77777777" w:rsidR="001D26CF" w:rsidRDefault="001D26CF" w:rsidP="001D26CF">
      <w:pPr>
        <w:bidi/>
        <w:spacing w:line="360" w:lineRule="auto"/>
        <w:ind w:hanging="625"/>
        <w:rPr>
          <w:b/>
          <w:bCs/>
          <w:sz w:val="28"/>
          <w:szCs w:val="28"/>
          <w:rtl/>
          <w:lang w:bidi="ar-JO"/>
        </w:rPr>
      </w:pPr>
    </w:p>
    <w:p w14:paraId="30B95B0D" w14:textId="77777777" w:rsidR="001D26CF" w:rsidRDefault="00D433D1" w:rsidP="001D26CF">
      <w:pPr>
        <w:pStyle w:val="ListParagraph"/>
        <w:numPr>
          <w:ilvl w:val="0"/>
          <w:numId w:val="13"/>
        </w:numPr>
        <w:bidi/>
        <w:spacing w:line="360" w:lineRule="auto"/>
        <w:rPr>
          <w:b/>
          <w:bCs/>
          <w:sz w:val="28"/>
          <w:szCs w:val="28"/>
          <w:lang w:bidi="ar-JO"/>
        </w:rPr>
      </w:pPr>
      <w:r w:rsidRPr="00806B4E">
        <w:rPr>
          <w:rFonts w:hint="cs"/>
          <w:b/>
          <w:bCs/>
          <w:sz w:val="28"/>
          <w:szCs w:val="28"/>
          <w:rtl/>
          <w:lang w:bidi="ar-JO"/>
        </w:rPr>
        <w:t xml:space="preserve">العلامات التجارية </w:t>
      </w:r>
    </w:p>
    <w:p w14:paraId="421F0060" w14:textId="1A790B76" w:rsidR="00D433D1" w:rsidRPr="001D26CF" w:rsidRDefault="00D433D1" w:rsidP="001D26CF">
      <w:pPr>
        <w:pStyle w:val="ListParagraph"/>
        <w:bidi/>
        <w:spacing w:line="360" w:lineRule="auto"/>
        <w:ind w:left="-265"/>
        <w:rPr>
          <w:b/>
          <w:bCs/>
          <w:sz w:val="28"/>
          <w:szCs w:val="28"/>
          <w:lang w:bidi="ar-JO"/>
        </w:rPr>
      </w:pPr>
      <w:r w:rsidRPr="001D26CF">
        <w:rPr>
          <w:rFonts w:hint="cs"/>
          <w:sz w:val="28"/>
          <w:szCs w:val="28"/>
          <w:rtl/>
          <w:lang w:bidi="ar-JO"/>
        </w:rPr>
        <w:t xml:space="preserve">العلامات التجارية وفقاً لتعريفها في قانون العلامات التجارية النافذ هي أية علامة استعملت أو كان في النية استعمالها على أي بضائع أو فيما تعلق بها للدلالة على أن تلك البضائع تخص صاحب العلامة بحكم صنعها أو انتاجها أو الاتجار بها أو عرضها للبيع ، وبالتالي فإنه يمكن القول بأن العلامة التجارية قد تكون رمز أو إشارة تتخذ شكلاً معينا يضعها مالكها على منتجاته التي يبيعها أو ينتجها بقصد تميزها عن غيرها من السلع المشابهة . </w:t>
      </w:r>
    </w:p>
    <w:p w14:paraId="3A5E30F3" w14:textId="77777777" w:rsidR="00D433D1" w:rsidRDefault="00D433D1" w:rsidP="00D433D1">
      <w:pPr>
        <w:pStyle w:val="ListParagraph"/>
        <w:numPr>
          <w:ilvl w:val="0"/>
          <w:numId w:val="13"/>
        </w:numPr>
        <w:bidi/>
        <w:spacing w:line="360" w:lineRule="auto"/>
        <w:rPr>
          <w:b/>
          <w:bCs/>
          <w:sz w:val="28"/>
          <w:szCs w:val="28"/>
          <w:lang w:bidi="ar-JO"/>
        </w:rPr>
      </w:pPr>
      <w:r w:rsidRPr="00302F29">
        <w:rPr>
          <w:rFonts w:hint="cs"/>
          <w:b/>
          <w:bCs/>
          <w:sz w:val="28"/>
          <w:szCs w:val="28"/>
          <w:rtl/>
          <w:lang w:bidi="ar-JO"/>
        </w:rPr>
        <w:t xml:space="preserve">الإسم </w:t>
      </w:r>
      <w:r>
        <w:rPr>
          <w:rFonts w:hint="cs"/>
          <w:b/>
          <w:bCs/>
          <w:sz w:val="28"/>
          <w:szCs w:val="28"/>
          <w:rtl/>
          <w:lang w:bidi="ar-JO"/>
        </w:rPr>
        <w:t xml:space="preserve">والعنوان </w:t>
      </w:r>
      <w:r w:rsidRPr="00302F29">
        <w:rPr>
          <w:rFonts w:hint="cs"/>
          <w:b/>
          <w:bCs/>
          <w:sz w:val="28"/>
          <w:szCs w:val="28"/>
          <w:rtl/>
          <w:lang w:bidi="ar-JO"/>
        </w:rPr>
        <w:t xml:space="preserve">التجاري </w:t>
      </w:r>
    </w:p>
    <w:p w14:paraId="4A88BE75" w14:textId="77777777" w:rsidR="00D433D1" w:rsidRDefault="00D433D1" w:rsidP="00D433D1">
      <w:pPr>
        <w:pStyle w:val="ListParagraph"/>
        <w:bidi/>
        <w:spacing w:line="360" w:lineRule="auto"/>
        <w:ind w:left="-265"/>
        <w:jc w:val="mediumKashida"/>
        <w:rPr>
          <w:sz w:val="28"/>
          <w:szCs w:val="28"/>
          <w:rtl/>
          <w:lang w:bidi="ar-JO"/>
        </w:rPr>
      </w:pPr>
      <w:r w:rsidRPr="00302F29">
        <w:rPr>
          <w:rFonts w:hint="cs"/>
          <w:sz w:val="28"/>
          <w:szCs w:val="28"/>
          <w:rtl/>
          <w:lang w:bidi="ar-JO"/>
        </w:rPr>
        <w:t>كما أشرنا اعلاه فإن العلامات التجارية تكون الغاية منها تميز البضائع والمنتجات ، إلا أنه قد يكون إسم تجاري يشير إلى المنشأة</w:t>
      </w:r>
      <w:r>
        <w:rPr>
          <w:rFonts w:hint="cs"/>
          <w:sz w:val="28"/>
          <w:szCs w:val="28"/>
          <w:rtl/>
          <w:lang w:bidi="ar-JO"/>
        </w:rPr>
        <w:t xml:space="preserve"> الصناعية أو التجارية فهذا ما ي</w:t>
      </w:r>
      <w:r w:rsidRPr="00302F29">
        <w:rPr>
          <w:rFonts w:hint="cs"/>
          <w:sz w:val="28"/>
          <w:szCs w:val="28"/>
          <w:rtl/>
          <w:lang w:bidi="ar-JO"/>
        </w:rPr>
        <w:t xml:space="preserve">سمى بالإسم التجاري والذي قد يكون </w:t>
      </w:r>
      <w:bookmarkStart w:id="5" w:name="_Hlk97384570"/>
      <w:r w:rsidRPr="00302F29">
        <w:rPr>
          <w:rFonts w:hint="cs"/>
          <w:sz w:val="28"/>
          <w:szCs w:val="28"/>
          <w:rtl/>
          <w:lang w:bidi="ar-JO"/>
        </w:rPr>
        <w:t xml:space="preserve">يحمل الإسم الحقيقي لمالك المنشأة أو لقبه </w:t>
      </w:r>
      <w:bookmarkEnd w:id="5"/>
      <w:r w:rsidRPr="00302F29">
        <w:rPr>
          <w:rFonts w:hint="cs"/>
          <w:sz w:val="28"/>
          <w:szCs w:val="28"/>
          <w:rtl/>
          <w:lang w:bidi="ar-JO"/>
        </w:rPr>
        <w:t xml:space="preserve">، وقد يأتي بصورة </w:t>
      </w:r>
      <w:bookmarkStart w:id="6" w:name="_Hlk97384764"/>
      <w:r w:rsidRPr="00302F29">
        <w:rPr>
          <w:rFonts w:hint="cs"/>
          <w:sz w:val="28"/>
          <w:szCs w:val="28"/>
          <w:rtl/>
          <w:lang w:bidi="ar-JO"/>
        </w:rPr>
        <w:t xml:space="preserve">لا تحمل الإسم الحقيقي له وإنما </w:t>
      </w:r>
      <w:bookmarkStart w:id="7" w:name="_Hlk97384686"/>
      <w:r w:rsidRPr="00302F29">
        <w:rPr>
          <w:rFonts w:hint="cs"/>
          <w:sz w:val="28"/>
          <w:szCs w:val="28"/>
          <w:rtl/>
          <w:lang w:bidi="ar-JO"/>
        </w:rPr>
        <w:t xml:space="preserve">إسماً أو رمزاً أو رقماً </w:t>
      </w:r>
      <w:bookmarkEnd w:id="6"/>
      <w:bookmarkEnd w:id="7"/>
      <w:r w:rsidRPr="00302F29">
        <w:rPr>
          <w:rFonts w:hint="cs"/>
          <w:sz w:val="28"/>
          <w:szCs w:val="28"/>
          <w:rtl/>
          <w:lang w:bidi="ar-JO"/>
        </w:rPr>
        <w:t xml:space="preserve">ففي هذه الحالة يطلق عليه العنوان التجاري وفقاً ما تم تنظيمه في قانون تسجيل الأسماء التجارية النافذ . </w:t>
      </w:r>
    </w:p>
    <w:p w14:paraId="7AFF62B8" w14:textId="77777777" w:rsidR="00D433D1" w:rsidRDefault="00D433D1" w:rsidP="00D433D1">
      <w:pPr>
        <w:pStyle w:val="ListParagraph"/>
        <w:numPr>
          <w:ilvl w:val="0"/>
          <w:numId w:val="13"/>
        </w:numPr>
        <w:bidi/>
        <w:spacing w:line="360" w:lineRule="auto"/>
        <w:rPr>
          <w:b/>
          <w:bCs/>
          <w:sz w:val="28"/>
          <w:szCs w:val="28"/>
          <w:lang w:bidi="ar-JO"/>
        </w:rPr>
      </w:pPr>
      <w:r w:rsidRPr="00FF350F">
        <w:rPr>
          <w:rFonts w:hint="cs"/>
          <w:b/>
          <w:bCs/>
          <w:sz w:val="28"/>
          <w:szCs w:val="28"/>
          <w:rtl/>
          <w:lang w:bidi="ar-JO"/>
        </w:rPr>
        <w:t xml:space="preserve">براءات الإختراع </w:t>
      </w:r>
    </w:p>
    <w:p w14:paraId="327B3357" w14:textId="77777777" w:rsidR="00D433D1" w:rsidRDefault="00D433D1" w:rsidP="00D433D1">
      <w:pPr>
        <w:pStyle w:val="ListParagraph"/>
        <w:bidi/>
        <w:spacing w:line="360" w:lineRule="auto"/>
        <w:ind w:left="-265"/>
        <w:jc w:val="lowKashida"/>
        <w:rPr>
          <w:sz w:val="28"/>
          <w:szCs w:val="28"/>
          <w:rtl/>
          <w:lang w:bidi="ar-JO"/>
        </w:rPr>
      </w:pPr>
      <w:r w:rsidRPr="00D8523B">
        <w:rPr>
          <w:rFonts w:hint="cs"/>
          <w:sz w:val="28"/>
          <w:szCs w:val="28"/>
          <w:rtl/>
          <w:lang w:bidi="ar-JO"/>
        </w:rPr>
        <w:t xml:space="preserve">عرف قانون إمتيازات الاختراع والرسوم النافذ في الاراضي الفلسطينية الإختراعات بأنها " نتاجاً جديداً أو سلعة تجارية جديدة  أو استعمال أية وسيلة اكتشفت او عرفت أو استعملت بطريقة جديدة لأية غاية صناعية " وهنا </w:t>
      </w:r>
      <w:r>
        <w:rPr>
          <w:rFonts w:hint="cs"/>
          <w:sz w:val="28"/>
          <w:szCs w:val="28"/>
          <w:rtl/>
          <w:lang w:bidi="ar-JO"/>
        </w:rPr>
        <w:t xml:space="preserve">يتضح بأن لمن يقوم بإنتاج جديد لسلعة أو طريقة بشكل مبتكر وكان بالإمكان إستغلال هذا الاختراع بطريقة تجارية فإن هذا الإبتكار يستوجب الحماية وتسجيله كبراءة إختراع لدى الجهات المختصة وفقاً لما سيتم تبيانه لاحقاً . </w:t>
      </w:r>
    </w:p>
    <w:p w14:paraId="3B6D6C3E" w14:textId="77777777" w:rsidR="00D433D1" w:rsidRDefault="00D433D1" w:rsidP="00D433D1">
      <w:pPr>
        <w:pStyle w:val="ListParagraph"/>
        <w:numPr>
          <w:ilvl w:val="0"/>
          <w:numId w:val="13"/>
        </w:numPr>
        <w:bidi/>
        <w:spacing w:line="360" w:lineRule="auto"/>
        <w:jc w:val="lowKashida"/>
        <w:rPr>
          <w:b/>
          <w:bCs/>
          <w:sz w:val="28"/>
          <w:szCs w:val="28"/>
          <w:lang w:bidi="ar-JO"/>
        </w:rPr>
      </w:pPr>
      <w:r w:rsidRPr="00D8523B">
        <w:rPr>
          <w:rFonts w:hint="cs"/>
          <w:b/>
          <w:bCs/>
          <w:sz w:val="28"/>
          <w:szCs w:val="28"/>
          <w:rtl/>
          <w:lang w:bidi="ar-JO"/>
        </w:rPr>
        <w:t xml:space="preserve">الرسوم والنماذج الصناعية </w:t>
      </w:r>
    </w:p>
    <w:p w14:paraId="6FDE65FB" w14:textId="77777777" w:rsidR="00D433D1" w:rsidRPr="00FC474F" w:rsidRDefault="00D433D1" w:rsidP="00D433D1">
      <w:pPr>
        <w:pStyle w:val="ListParagraph"/>
        <w:bidi/>
        <w:spacing w:line="360" w:lineRule="auto"/>
        <w:ind w:left="-265"/>
        <w:jc w:val="lowKashida"/>
        <w:rPr>
          <w:sz w:val="28"/>
          <w:szCs w:val="28"/>
          <w:rtl/>
          <w:lang w:bidi="ar-JO"/>
        </w:rPr>
      </w:pPr>
      <w:r w:rsidRPr="00FC474F">
        <w:rPr>
          <w:rFonts w:hint="cs"/>
          <w:sz w:val="28"/>
          <w:szCs w:val="28"/>
          <w:rtl/>
          <w:lang w:bidi="ar-JO"/>
        </w:rPr>
        <w:lastRenderedPageBreak/>
        <w:t>في العديد من الأحيان تقوم الصناعات على رسوم أو تنسيق او تصميم أو ترتيب للخطوط على المنتجات بصورة تعطي لها شكلاً معيناً يجعل الجهور يرغبها وهذا ما يسمى بالرسم الصناعي .</w:t>
      </w:r>
    </w:p>
    <w:p w14:paraId="41FB37C2" w14:textId="663CA380" w:rsidR="00D433D1" w:rsidRPr="00FC474F" w:rsidRDefault="00D433D1" w:rsidP="00D433D1">
      <w:pPr>
        <w:pStyle w:val="ListParagraph"/>
        <w:bidi/>
        <w:spacing w:line="360" w:lineRule="auto"/>
        <w:ind w:left="-265"/>
        <w:jc w:val="lowKashida"/>
        <w:rPr>
          <w:sz w:val="28"/>
          <w:szCs w:val="28"/>
          <w:rtl/>
          <w:lang w:bidi="ar-JO"/>
        </w:rPr>
      </w:pPr>
      <w:r w:rsidRPr="00FC474F">
        <w:rPr>
          <w:rFonts w:hint="cs"/>
          <w:sz w:val="28"/>
          <w:szCs w:val="28"/>
          <w:rtl/>
          <w:lang w:bidi="ar-JO"/>
        </w:rPr>
        <w:t>وقد يتم في احيان أخرى انتاج المنتجات بقالب خارجي معين يعطي لها جاذبية وجمالة تحقق رغبة الجمهور وهذا ما يسمى بالن</w:t>
      </w:r>
      <w:r w:rsidR="00A0136A">
        <w:rPr>
          <w:rFonts w:hint="cs"/>
          <w:sz w:val="28"/>
          <w:szCs w:val="28"/>
          <w:rtl/>
          <w:lang w:bidi="ar-JO"/>
        </w:rPr>
        <w:t>م</w:t>
      </w:r>
      <w:r w:rsidRPr="00FC474F">
        <w:rPr>
          <w:rFonts w:hint="cs"/>
          <w:sz w:val="28"/>
          <w:szCs w:val="28"/>
          <w:rtl/>
          <w:lang w:bidi="ar-JO"/>
        </w:rPr>
        <w:t>وذج الصناعي .</w:t>
      </w:r>
    </w:p>
    <w:p w14:paraId="5D96E4C4" w14:textId="77777777" w:rsidR="00D433D1" w:rsidRDefault="00D433D1" w:rsidP="00D433D1">
      <w:pPr>
        <w:bidi/>
        <w:spacing w:line="360" w:lineRule="auto"/>
        <w:ind w:hanging="625"/>
        <w:jc w:val="lowKashida"/>
        <w:rPr>
          <w:b/>
          <w:bCs/>
          <w:sz w:val="28"/>
          <w:szCs w:val="28"/>
          <w:rtl/>
          <w:lang w:bidi="ar-JO"/>
        </w:rPr>
      </w:pPr>
      <w:r>
        <w:rPr>
          <w:rFonts w:hint="cs"/>
          <w:b/>
          <w:bCs/>
          <w:sz w:val="28"/>
          <w:szCs w:val="28"/>
          <w:rtl/>
          <w:lang w:bidi="ar-JO"/>
        </w:rPr>
        <w:t xml:space="preserve">ثانياً : الجهات المختصة في تسجيل الملكية الصناعية والتجارية </w:t>
      </w:r>
    </w:p>
    <w:p w14:paraId="00D32480" w14:textId="77777777" w:rsidR="00D433D1" w:rsidRPr="00FC474F" w:rsidRDefault="00D433D1" w:rsidP="00D433D1">
      <w:pPr>
        <w:bidi/>
        <w:spacing w:line="360" w:lineRule="auto"/>
        <w:ind w:hanging="625"/>
        <w:jc w:val="lowKashida"/>
        <w:rPr>
          <w:sz w:val="28"/>
          <w:szCs w:val="28"/>
          <w:rtl/>
          <w:lang w:bidi="ar-JO"/>
        </w:rPr>
      </w:pPr>
      <w:r>
        <w:rPr>
          <w:rFonts w:hint="cs"/>
          <w:sz w:val="28"/>
          <w:szCs w:val="28"/>
          <w:rtl/>
          <w:lang w:bidi="ar-JO"/>
        </w:rPr>
        <w:t xml:space="preserve">        </w:t>
      </w:r>
      <w:r w:rsidRPr="00FC474F">
        <w:rPr>
          <w:rFonts w:hint="cs"/>
          <w:sz w:val="28"/>
          <w:szCs w:val="28"/>
          <w:rtl/>
          <w:lang w:bidi="ar-JO"/>
        </w:rPr>
        <w:t>تختص وزارة الاقتصاد الوطني الفلسطين</w:t>
      </w:r>
      <w:r>
        <w:rPr>
          <w:rFonts w:hint="cs"/>
          <w:sz w:val="28"/>
          <w:szCs w:val="28"/>
          <w:rtl/>
          <w:lang w:bidi="ar-JO"/>
        </w:rPr>
        <w:t>ي</w:t>
      </w:r>
      <w:r w:rsidRPr="00FC474F">
        <w:rPr>
          <w:rFonts w:hint="cs"/>
          <w:sz w:val="28"/>
          <w:szCs w:val="28"/>
          <w:rtl/>
          <w:lang w:bidi="ar-JO"/>
        </w:rPr>
        <w:t xml:space="preserve"> في تسجيل حقوق الملكية الصناعة من علامات تجارية واسماء وعناوين تجارية وبراءات الاختراع والرسوم </w:t>
      </w:r>
      <w:r>
        <w:rPr>
          <w:rFonts w:hint="cs"/>
          <w:sz w:val="28"/>
          <w:szCs w:val="28"/>
          <w:rtl/>
          <w:lang w:bidi="ar-JO"/>
        </w:rPr>
        <w:t>النماذج</w:t>
      </w:r>
      <w:r w:rsidRPr="00FC474F">
        <w:rPr>
          <w:rFonts w:hint="cs"/>
          <w:sz w:val="28"/>
          <w:szCs w:val="28"/>
          <w:rtl/>
          <w:lang w:bidi="ar-JO"/>
        </w:rPr>
        <w:t xml:space="preserve"> الصناعية فهي الجهة المختصة بتنظيم واعداد السجلات الخاصة بحقوق الملكية الصناعية وإصدار شهادات الملكية وحقوقها مع العلم أنه بالإمكان تسجيل هذه الحقوق بإسم الأفراد أو بإسم الهيئات المعنوية ( الشركات ) فيكون لكل صاحب حق ملكية صناعية التوجه للموظف المختص في وزارة الاقتصاد وتعبئة الطلبات وتقديم المستندات اللازم</w:t>
      </w:r>
      <w:r>
        <w:rPr>
          <w:rFonts w:hint="cs"/>
          <w:sz w:val="28"/>
          <w:szCs w:val="28"/>
          <w:rtl/>
          <w:lang w:bidi="ar-JO"/>
        </w:rPr>
        <w:t>ة</w:t>
      </w:r>
      <w:r w:rsidRPr="00FC474F">
        <w:rPr>
          <w:rFonts w:hint="cs"/>
          <w:sz w:val="28"/>
          <w:szCs w:val="28"/>
          <w:rtl/>
          <w:lang w:bidi="ar-JO"/>
        </w:rPr>
        <w:t xml:space="preserve"> للتسجيل وبعد أن يتم استيفاء الشروط القانونية يتم إصدار شهادة بملك</w:t>
      </w:r>
      <w:r>
        <w:rPr>
          <w:rFonts w:hint="cs"/>
          <w:sz w:val="28"/>
          <w:szCs w:val="28"/>
          <w:rtl/>
          <w:lang w:bidi="ar-JO"/>
        </w:rPr>
        <w:t>ي</w:t>
      </w:r>
      <w:r w:rsidRPr="00FC474F">
        <w:rPr>
          <w:rFonts w:hint="cs"/>
          <w:sz w:val="28"/>
          <w:szCs w:val="28"/>
          <w:rtl/>
          <w:lang w:bidi="ar-JO"/>
        </w:rPr>
        <w:t xml:space="preserve">ة طالب التسجيل لحق الملكية الصناعية و/أو التجارية . </w:t>
      </w:r>
    </w:p>
    <w:p w14:paraId="3F2BE830" w14:textId="77777777" w:rsidR="00D433D1" w:rsidRDefault="00D433D1" w:rsidP="00D433D1">
      <w:pPr>
        <w:bidi/>
        <w:spacing w:line="360" w:lineRule="auto"/>
        <w:ind w:hanging="625"/>
        <w:jc w:val="lowKashida"/>
        <w:rPr>
          <w:b/>
          <w:bCs/>
          <w:sz w:val="28"/>
          <w:szCs w:val="28"/>
          <w:rtl/>
          <w:lang w:bidi="ar-JO"/>
        </w:rPr>
      </w:pPr>
      <w:r w:rsidRPr="00FC474F">
        <w:rPr>
          <w:rFonts w:hint="cs"/>
          <w:b/>
          <w:bCs/>
          <w:sz w:val="28"/>
          <w:szCs w:val="28"/>
          <w:rtl/>
          <w:lang w:bidi="ar-JO"/>
        </w:rPr>
        <w:t>ثالثاً : الحماية القانونية لحقوق الملكية الصناعية والتجارية المسجلة</w:t>
      </w:r>
    </w:p>
    <w:p w14:paraId="1277614B" w14:textId="77777777" w:rsidR="00D433D1" w:rsidRPr="00D760D0" w:rsidRDefault="00D433D1" w:rsidP="00D433D1">
      <w:pPr>
        <w:bidi/>
        <w:spacing w:line="360" w:lineRule="auto"/>
        <w:ind w:hanging="625"/>
        <w:jc w:val="lowKashida"/>
        <w:rPr>
          <w:sz w:val="28"/>
          <w:szCs w:val="28"/>
          <w:rtl/>
          <w:lang w:bidi="ar-JO"/>
        </w:rPr>
      </w:pPr>
      <w:r>
        <w:rPr>
          <w:rFonts w:hint="cs"/>
          <w:sz w:val="28"/>
          <w:szCs w:val="28"/>
          <w:rtl/>
          <w:lang w:bidi="ar-JO"/>
        </w:rPr>
        <w:t xml:space="preserve">        </w:t>
      </w:r>
      <w:r w:rsidRPr="00D760D0">
        <w:rPr>
          <w:rFonts w:hint="cs"/>
          <w:sz w:val="28"/>
          <w:szCs w:val="28"/>
          <w:rtl/>
          <w:lang w:bidi="ar-JO"/>
        </w:rPr>
        <w:t>ما يميز العلامة التجارية المسجلة هو إمكانية حمايتها وحماية حقوق صاحبها فالتعدي على هذه الحقوق يرتب على المتعدي المسؤولية الجزائية والتي تمكن صاحب حق الملكية الصناعية او التجارية تقديم الشكاوى لدى النيابة العامة التي بدورها تقوم بإتخاذ الإجراءت القانونية بحق المعتدي من ضبط للبضائع و/او إغلاق المحل او توقيف المتعدي والإحالة للمحكمة المختصة وفقاً للإجراءات التي بينها القانون .</w:t>
      </w:r>
    </w:p>
    <w:p w14:paraId="08DC2FC0" w14:textId="322FA544" w:rsidR="00D433D1" w:rsidRPr="00D760D0" w:rsidRDefault="00D433D1" w:rsidP="00D433D1">
      <w:pPr>
        <w:bidi/>
        <w:spacing w:line="360" w:lineRule="auto"/>
        <w:ind w:firstLine="84"/>
        <w:jc w:val="lowKashida"/>
        <w:rPr>
          <w:sz w:val="28"/>
          <w:szCs w:val="28"/>
          <w:lang w:bidi="ar-JO"/>
        </w:rPr>
      </w:pPr>
      <w:r w:rsidRPr="00D760D0">
        <w:rPr>
          <w:rFonts w:hint="cs"/>
          <w:sz w:val="28"/>
          <w:szCs w:val="28"/>
          <w:rtl/>
          <w:lang w:bidi="ar-JO"/>
        </w:rPr>
        <w:t>من ناحية أخرى فإن لصاحب الحق في</w:t>
      </w:r>
      <w:r w:rsidR="00ED15E6">
        <w:rPr>
          <w:sz w:val="28"/>
          <w:szCs w:val="28"/>
          <w:lang w:bidi="ar-JO"/>
        </w:rPr>
        <w:t xml:space="preserve"> </w:t>
      </w:r>
      <w:r w:rsidR="00ED15E6">
        <w:rPr>
          <w:rFonts w:hint="cs"/>
          <w:sz w:val="28"/>
          <w:szCs w:val="28"/>
          <w:rtl/>
          <w:lang w:bidi="ar-JO"/>
        </w:rPr>
        <w:t xml:space="preserve"> الاسم</w:t>
      </w:r>
      <w:r w:rsidRPr="00D760D0">
        <w:rPr>
          <w:rFonts w:hint="cs"/>
          <w:sz w:val="28"/>
          <w:szCs w:val="28"/>
          <w:rtl/>
          <w:lang w:bidi="ar-JO"/>
        </w:rPr>
        <w:t xml:space="preserve"> المسجل إتخاذ الإجراءات القانونية والإدعاء بالحق المدني والمطالبة بالتعويض عن أي أضرار لحقت به ، وطلب وقف ومنع إستعمال هذا الحق من الغير وأي أضرار أو حقوق مدنية قد تترتب له في ذمة المعتدي . </w:t>
      </w:r>
    </w:p>
    <w:p w14:paraId="06DF6539" w14:textId="77777777" w:rsidR="00D433D1" w:rsidRPr="00D433D1" w:rsidRDefault="00D433D1" w:rsidP="00D433D1">
      <w:pPr>
        <w:pStyle w:val="ListParagraph"/>
        <w:bidi/>
        <w:ind w:left="-265"/>
        <w:jc w:val="lowKashida"/>
        <w:rPr>
          <w:sz w:val="28"/>
          <w:szCs w:val="28"/>
          <w:lang w:bidi="ar-JO"/>
        </w:rPr>
      </w:pPr>
    </w:p>
    <w:p w14:paraId="551DA5F2" w14:textId="77777777" w:rsidR="00CA73DA" w:rsidRPr="00EB2D8C" w:rsidRDefault="00CA73DA" w:rsidP="00D433D1">
      <w:pPr>
        <w:bidi/>
        <w:spacing w:line="360" w:lineRule="auto"/>
        <w:jc w:val="both"/>
        <w:rPr>
          <w:rFonts w:asciiTheme="minorBidi" w:hAnsiTheme="minorBidi"/>
          <w:color w:val="333333"/>
          <w:sz w:val="24"/>
          <w:szCs w:val="24"/>
          <w:shd w:val="clear" w:color="auto" w:fill="FFFFFF"/>
        </w:rPr>
      </w:pPr>
    </w:p>
    <w:p w14:paraId="24D27F63" w14:textId="77777777" w:rsidR="00A22DFB" w:rsidRDefault="00162398" w:rsidP="00A22DFB">
      <w:pPr>
        <w:bidi/>
        <w:spacing w:line="360" w:lineRule="auto"/>
        <w:rPr>
          <w:rFonts w:asciiTheme="minorBidi" w:hAnsiTheme="minorBidi"/>
          <w:b/>
          <w:bCs/>
          <w:color w:val="333333"/>
          <w:sz w:val="32"/>
          <w:szCs w:val="32"/>
          <w:rtl/>
        </w:rPr>
      </w:pPr>
      <w:r w:rsidRPr="001A6ADD">
        <w:rPr>
          <w:rFonts w:asciiTheme="minorBidi" w:hAnsiTheme="minorBidi"/>
          <w:color w:val="333333"/>
          <w:sz w:val="24"/>
          <w:szCs w:val="24"/>
        </w:rPr>
        <w:lastRenderedPageBreak/>
        <w:br/>
      </w:r>
      <w:r w:rsidR="00A22DFB" w:rsidRPr="00A22DFB">
        <w:rPr>
          <w:rFonts w:asciiTheme="minorBidi" w:hAnsiTheme="minorBidi" w:hint="cs"/>
          <w:b/>
          <w:bCs/>
          <w:color w:val="333333"/>
          <w:sz w:val="32"/>
          <w:szCs w:val="32"/>
          <w:rtl/>
          <w:lang w:bidi="ar-JO"/>
        </w:rPr>
        <w:t>القوانين التي تم الرجوع اليها</w:t>
      </w:r>
      <w:r w:rsidR="00A22DFB">
        <w:rPr>
          <w:rFonts w:asciiTheme="minorBidi" w:hAnsiTheme="minorBidi" w:hint="cs"/>
          <w:b/>
          <w:bCs/>
          <w:color w:val="333333"/>
          <w:sz w:val="32"/>
          <w:szCs w:val="32"/>
          <w:rtl/>
        </w:rPr>
        <w:t xml:space="preserve"> :</w:t>
      </w:r>
    </w:p>
    <w:p w14:paraId="6072BD1A" w14:textId="77777777" w:rsidR="00F96668" w:rsidRDefault="00F96668" w:rsidP="00F96668">
      <w:pPr>
        <w:pStyle w:val="ListParagraph"/>
        <w:numPr>
          <w:ilvl w:val="0"/>
          <w:numId w:val="33"/>
        </w:numPr>
        <w:bidi/>
        <w:spacing w:line="360" w:lineRule="auto"/>
        <w:rPr>
          <w:rFonts w:asciiTheme="minorBidi" w:hAnsiTheme="minorBidi"/>
          <w:color w:val="333333"/>
          <w:sz w:val="28"/>
          <w:szCs w:val="28"/>
        </w:rPr>
      </w:pPr>
      <w:r w:rsidRPr="00F96668">
        <w:rPr>
          <w:rFonts w:asciiTheme="minorBidi" w:hAnsiTheme="minorBidi" w:hint="cs"/>
          <w:color w:val="333333"/>
          <w:sz w:val="28"/>
          <w:szCs w:val="28"/>
          <w:rtl/>
        </w:rPr>
        <w:t>قانون العمل الفلسطيني رقم 7 لسنة ال2000</w:t>
      </w:r>
    </w:p>
    <w:p w14:paraId="4B51377A" w14:textId="77777777" w:rsidR="00F96668" w:rsidRDefault="002C616A" w:rsidP="00F96668">
      <w:pPr>
        <w:pStyle w:val="ListParagraph"/>
        <w:bidi/>
        <w:spacing w:line="360" w:lineRule="auto"/>
        <w:ind w:left="590"/>
        <w:rPr>
          <w:rFonts w:asciiTheme="minorBidi" w:hAnsiTheme="minorBidi" w:cs="Arial"/>
          <w:color w:val="333333"/>
          <w:sz w:val="28"/>
          <w:szCs w:val="28"/>
          <w:rtl/>
        </w:rPr>
      </w:pPr>
      <w:hyperlink r:id="rId6" w:history="1">
        <w:r w:rsidR="00F96668" w:rsidRPr="00D57AFC">
          <w:rPr>
            <w:rStyle w:val="Hyperlink"/>
            <w:rFonts w:asciiTheme="minorBidi" w:hAnsiTheme="minorBidi"/>
            <w:sz w:val="28"/>
            <w:szCs w:val="28"/>
          </w:rPr>
          <w:t>https://maqam.najah.edu/legislation/1</w:t>
        </w:r>
        <w:r w:rsidR="00F96668" w:rsidRPr="00D57AFC">
          <w:rPr>
            <w:rStyle w:val="Hyperlink"/>
            <w:rFonts w:asciiTheme="minorBidi" w:hAnsiTheme="minorBidi" w:cs="Arial"/>
            <w:sz w:val="28"/>
            <w:szCs w:val="28"/>
            <w:rtl/>
          </w:rPr>
          <w:t>/</w:t>
        </w:r>
      </w:hyperlink>
      <w:r w:rsidR="00F96668">
        <w:rPr>
          <w:rFonts w:asciiTheme="minorBidi" w:hAnsiTheme="minorBidi" w:cs="Arial" w:hint="cs"/>
          <w:color w:val="333333"/>
          <w:sz w:val="28"/>
          <w:szCs w:val="28"/>
          <w:rtl/>
        </w:rPr>
        <w:t xml:space="preserve"> </w:t>
      </w:r>
    </w:p>
    <w:p w14:paraId="37C488EF" w14:textId="77777777" w:rsidR="00F96668" w:rsidRDefault="00F96668" w:rsidP="00F96668">
      <w:pPr>
        <w:pStyle w:val="ListParagraph"/>
        <w:bidi/>
        <w:spacing w:line="360" w:lineRule="auto"/>
        <w:ind w:left="590"/>
        <w:rPr>
          <w:rFonts w:asciiTheme="minorBidi" w:hAnsiTheme="minorBidi" w:cs="Arial"/>
          <w:color w:val="333333"/>
          <w:sz w:val="28"/>
          <w:szCs w:val="28"/>
          <w:rtl/>
        </w:rPr>
      </w:pPr>
    </w:p>
    <w:p w14:paraId="2133A7D6" w14:textId="77777777" w:rsidR="00F96668" w:rsidRDefault="00F96668" w:rsidP="00F96668">
      <w:pPr>
        <w:pStyle w:val="ListParagraph"/>
        <w:numPr>
          <w:ilvl w:val="0"/>
          <w:numId w:val="33"/>
        </w:numPr>
        <w:bidi/>
        <w:spacing w:line="360" w:lineRule="auto"/>
        <w:rPr>
          <w:rFonts w:asciiTheme="minorBidi" w:hAnsiTheme="minorBidi"/>
          <w:color w:val="333333"/>
          <w:sz w:val="28"/>
          <w:szCs w:val="28"/>
        </w:rPr>
      </w:pPr>
      <w:r w:rsidRPr="00F96668">
        <w:rPr>
          <w:rFonts w:asciiTheme="minorBidi" w:hAnsiTheme="minorBidi"/>
          <w:color w:val="333333"/>
          <w:sz w:val="28"/>
          <w:szCs w:val="28"/>
          <w:rtl/>
        </w:rPr>
        <w:t>قرار بقانون رقم ( 42) لسنة 2021 بشأن الشركات</w:t>
      </w:r>
    </w:p>
    <w:p w14:paraId="6C27CAB0" w14:textId="39E46B47" w:rsidR="00F96668" w:rsidRDefault="002C616A" w:rsidP="00F96668">
      <w:pPr>
        <w:pStyle w:val="ListParagraph"/>
        <w:bidi/>
        <w:spacing w:line="360" w:lineRule="auto"/>
        <w:ind w:left="590"/>
        <w:rPr>
          <w:rFonts w:asciiTheme="minorBidi" w:hAnsiTheme="minorBidi" w:cs="Arial"/>
          <w:color w:val="333333"/>
          <w:sz w:val="28"/>
          <w:szCs w:val="28"/>
          <w:rtl/>
        </w:rPr>
      </w:pPr>
      <w:hyperlink r:id="rId7" w:history="1">
        <w:r w:rsidR="00F96668" w:rsidRPr="00D57AFC">
          <w:rPr>
            <w:rStyle w:val="Hyperlink"/>
            <w:rFonts w:asciiTheme="minorBidi" w:hAnsiTheme="minorBidi"/>
            <w:sz w:val="28"/>
            <w:szCs w:val="28"/>
          </w:rPr>
          <w:t>https://maqam.najah.edu/legislation/1211</w:t>
        </w:r>
        <w:r w:rsidR="00F96668" w:rsidRPr="00D57AFC">
          <w:rPr>
            <w:rStyle w:val="Hyperlink"/>
            <w:rFonts w:asciiTheme="minorBidi" w:hAnsiTheme="minorBidi" w:cs="Arial"/>
            <w:sz w:val="28"/>
            <w:szCs w:val="28"/>
            <w:rtl/>
          </w:rPr>
          <w:t>/</w:t>
        </w:r>
      </w:hyperlink>
    </w:p>
    <w:p w14:paraId="58622940" w14:textId="77777777" w:rsidR="00F96668" w:rsidRDefault="00F96668" w:rsidP="00F96668">
      <w:pPr>
        <w:pStyle w:val="ListParagraph"/>
        <w:bidi/>
        <w:spacing w:line="360" w:lineRule="auto"/>
        <w:ind w:left="590"/>
        <w:rPr>
          <w:rFonts w:asciiTheme="minorBidi" w:hAnsiTheme="minorBidi" w:cs="Arial"/>
          <w:color w:val="333333"/>
          <w:sz w:val="28"/>
          <w:szCs w:val="28"/>
          <w:rtl/>
        </w:rPr>
      </w:pPr>
    </w:p>
    <w:p w14:paraId="063BAE7B" w14:textId="77777777" w:rsidR="00F96668" w:rsidRDefault="00F96668" w:rsidP="00F96668">
      <w:pPr>
        <w:pStyle w:val="ListParagraph"/>
        <w:numPr>
          <w:ilvl w:val="0"/>
          <w:numId w:val="33"/>
        </w:numPr>
        <w:bidi/>
        <w:spacing w:line="360" w:lineRule="auto"/>
        <w:rPr>
          <w:rFonts w:asciiTheme="minorBidi" w:hAnsiTheme="minorBidi"/>
          <w:color w:val="333333"/>
          <w:sz w:val="28"/>
          <w:szCs w:val="28"/>
        </w:rPr>
      </w:pPr>
      <w:r w:rsidRPr="00F96668">
        <w:rPr>
          <w:rFonts w:asciiTheme="minorBidi" w:hAnsiTheme="minorBidi"/>
          <w:color w:val="333333"/>
          <w:sz w:val="28"/>
          <w:szCs w:val="28"/>
          <w:rtl/>
        </w:rPr>
        <w:t>قانون التجارة رقم (12) لسنة 1966م</w:t>
      </w:r>
    </w:p>
    <w:p w14:paraId="3A9DF91E" w14:textId="0B75A185" w:rsidR="00F96668" w:rsidRDefault="002C616A" w:rsidP="00F96668">
      <w:pPr>
        <w:bidi/>
        <w:spacing w:line="360" w:lineRule="auto"/>
        <w:rPr>
          <w:rFonts w:asciiTheme="minorBidi" w:hAnsiTheme="minorBidi"/>
          <w:color w:val="333333"/>
          <w:sz w:val="28"/>
          <w:szCs w:val="28"/>
          <w:rtl/>
        </w:rPr>
      </w:pPr>
      <w:hyperlink r:id="rId8" w:history="1">
        <w:r w:rsidR="00074799" w:rsidRPr="00D57AFC">
          <w:rPr>
            <w:rStyle w:val="Hyperlink"/>
            <w:rFonts w:asciiTheme="minorBidi" w:hAnsiTheme="minorBidi"/>
            <w:sz w:val="28"/>
            <w:szCs w:val="28"/>
          </w:rPr>
          <w:t>https://maqam.najah.edu/legislation/16</w:t>
        </w:r>
        <w:r w:rsidR="00074799" w:rsidRPr="00D57AFC">
          <w:rPr>
            <w:rStyle w:val="Hyperlink"/>
            <w:rFonts w:asciiTheme="minorBidi" w:hAnsiTheme="minorBidi" w:hint="cs"/>
            <w:sz w:val="28"/>
            <w:szCs w:val="28"/>
            <w:rtl/>
          </w:rPr>
          <w:t xml:space="preserve"> </w:t>
        </w:r>
        <w:r w:rsidR="00074799" w:rsidRPr="00D57AFC">
          <w:rPr>
            <w:rStyle w:val="Hyperlink"/>
            <w:rFonts w:asciiTheme="minorBidi" w:hAnsiTheme="minorBidi" w:cs="Arial"/>
            <w:sz w:val="28"/>
            <w:szCs w:val="28"/>
            <w:rtl/>
          </w:rPr>
          <w:t>/</w:t>
        </w:r>
      </w:hyperlink>
    </w:p>
    <w:p w14:paraId="59C0889A" w14:textId="77777777" w:rsidR="00074799" w:rsidRDefault="00074799" w:rsidP="00074799">
      <w:pPr>
        <w:bidi/>
        <w:spacing w:line="360" w:lineRule="auto"/>
        <w:rPr>
          <w:rFonts w:asciiTheme="minorBidi" w:hAnsiTheme="minorBidi"/>
          <w:color w:val="333333"/>
          <w:sz w:val="28"/>
          <w:szCs w:val="28"/>
          <w:rtl/>
        </w:rPr>
      </w:pPr>
    </w:p>
    <w:p w14:paraId="22F469C1" w14:textId="4A456871" w:rsidR="00074799" w:rsidRDefault="00074799" w:rsidP="00074799">
      <w:pPr>
        <w:pStyle w:val="ListParagraph"/>
        <w:numPr>
          <w:ilvl w:val="0"/>
          <w:numId w:val="33"/>
        </w:numPr>
        <w:bidi/>
        <w:spacing w:line="360" w:lineRule="auto"/>
        <w:rPr>
          <w:rFonts w:asciiTheme="minorBidi" w:hAnsiTheme="minorBidi"/>
          <w:color w:val="333333"/>
          <w:sz w:val="28"/>
          <w:szCs w:val="28"/>
        </w:rPr>
      </w:pPr>
      <w:r w:rsidRPr="00074799">
        <w:rPr>
          <w:rFonts w:asciiTheme="minorBidi" w:hAnsiTheme="minorBidi"/>
          <w:color w:val="333333"/>
          <w:sz w:val="28"/>
          <w:szCs w:val="28"/>
          <w:rtl/>
        </w:rPr>
        <w:t>قانون المالكين والمستأجرين قانون رقم (62) لسنة 1953م</w:t>
      </w:r>
    </w:p>
    <w:p w14:paraId="63C4917D" w14:textId="670957E5" w:rsidR="00074799" w:rsidRPr="00074799" w:rsidRDefault="002C616A" w:rsidP="00074799">
      <w:pPr>
        <w:bidi/>
        <w:spacing w:line="360" w:lineRule="auto"/>
        <w:rPr>
          <w:rFonts w:asciiTheme="minorBidi" w:hAnsiTheme="minorBidi"/>
          <w:color w:val="333333"/>
          <w:sz w:val="28"/>
          <w:szCs w:val="28"/>
        </w:rPr>
      </w:pPr>
      <w:hyperlink r:id="rId9" w:history="1">
        <w:r w:rsidR="00074799" w:rsidRPr="00D57AFC">
          <w:rPr>
            <w:rStyle w:val="Hyperlink"/>
            <w:rFonts w:asciiTheme="minorBidi" w:hAnsiTheme="minorBidi"/>
            <w:sz w:val="28"/>
            <w:szCs w:val="28"/>
          </w:rPr>
          <w:t>https://maqam.najah.edu/legislation/39</w:t>
        </w:r>
        <w:r w:rsidR="00074799" w:rsidRPr="00D57AFC">
          <w:rPr>
            <w:rStyle w:val="Hyperlink"/>
            <w:rFonts w:asciiTheme="minorBidi" w:hAnsiTheme="minorBidi" w:cs="Arial"/>
            <w:sz w:val="28"/>
            <w:szCs w:val="28"/>
            <w:rtl/>
          </w:rPr>
          <w:t>/</w:t>
        </w:r>
      </w:hyperlink>
      <w:r w:rsidR="00074799">
        <w:rPr>
          <w:rFonts w:asciiTheme="minorBidi" w:hAnsiTheme="minorBidi" w:cs="Arial" w:hint="cs"/>
          <w:color w:val="333333"/>
          <w:sz w:val="28"/>
          <w:szCs w:val="28"/>
          <w:rtl/>
        </w:rPr>
        <w:t xml:space="preserve"> </w:t>
      </w:r>
    </w:p>
    <w:p w14:paraId="1A6CD093" w14:textId="54D1288C" w:rsidR="006235F8" w:rsidRDefault="00162398" w:rsidP="00ED15E6">
      <w:pPr>
        <w:bidi/>
        <w:spacing w:line="360" w:lineRule="auto"/>
        <w:rPr>
          <w:rFonts w:asciiTheme="minorBidi" w:hAnsiTheme="minorBidi"/>
          <w:color w:val="333333"/>
          <w:sz w:val="28"/>
          <w:szCs w:val="28"/>
          <w:rtl/>
        </w:rPr>
      </w:pPr>
      <w:r w:rsidRPr="00074799">
        <w:rPr>
          <w:rFonts w:asciiTheme="minorBidi" w:hAnsiTheme="minorBidi"/>
          <w:color w:val="333333"/>
          <w:sz w:val="28"/>
          <w:szCs w:val="28"/>
        </w:rPr>
        <w:br/>
      </w:r>
      <w:r w:rsidR="00ED15E6">
        <w:rPr>
          <w:rFonts w:asciiTheme="minorBidi" w:hAnsiTheme="minorBidi" w:hint="cs"/>
          <w:color w:val="333333"/>
          <w:sz w:val="28"/>
          <w:szCs w:val="28"/>
          <w:rtl/>
        </w:rPr>
        <w:t xml:space="preserve">5- </w:t>
      </w:r>
      <w:r w:rsidR="00ED15E6" w:rsidRPr="00ED15E6">
        <w:rPr>
          <w:rFonts w:asciiTheme="minorBidi" w:hAnsiTheme="minorBidi"/>
          <w:color w:val="333333"/>
          <w:sz w:val="28"/>
          <w:szCs w:val="28"/>
          <w:rtl/>
        </w:rPr>
        <w:t>قانون العلامات التجارية رقم (33) لسنة 1952م</w:t>
      </w:r>
    </w:p>
    <w:p w14:paraId="6580F339" w14:textId="2E32FA19" w:rsidR="006235F8" w:rsidRDefault="002C616A" w:rsidP="00ED15E6">
      <w:pPr>
        <w:bidi/>
        <w:spacing w:line="360" w:lineRule="auto"/>
        <w:rPr>
          <w:rFonts w:asciiTheme="minorBidi" w:hAnsiTheme="minorBidi"/>
          <w:color w:val="333333"/>
          <w:sz w:val="28"/>
          <w:szCs w:val="28"/>
          <w:rtl/>
        </w:rPr>
      </w:pPr>
      <w:hyperlink r:id="rId10" w:history="1">
        <w:r w:rsidR="00ED15E6" w:rsidRPr="00D57AFC">
          <w:rPr>
            <w:rStyle w:val="Hyperlink"/>
            <w:rFonts w:asciiTheme="minorBidi" w:hAnsiTheme="minorBidi"/>
            <w:sz w:val="28"/>
            <w:szCs w:val="28"/>
          </w:rPr>
          <w:t>https://maqam.najah.edu/legislation/55</w:t>
        </w:r>
        <w:r w:rsidR="00ED15E6" w:rsidRPr="00D57AFC">
          <w:rPr>
            <w:rStyle w:val="Hyperlink"/>
            <w:rFonts w:asciiTheme="minorBidi" w:hAnsiTheme="minorBidi" w:cs="Arial"/>
            <w:sz w:val="28"/>
            <w:szCs w:val="28"/>
            <w:rtl/>
          </w:rPr>
          <w:t>/</w:t>
        </w:r>
      </w:hyperlink>
      <w:r w:rsidR="00ED15E6">
        <w:rPr>
          <w:rFonts w:asciiTheme="minorBidi" w:hAnsiTheme="minorBidi" w:cs="Arial" w:hint="cs"/>
          <w:color w:val="333333"/>
          <w:sz w:val="28"/>
          <w:szCs w:val="28"/>
          <w:rtl/>
        </w:rPr>
        <w:t xml:space="preserve"> </w:t>
      </w:r>
    </w:p>
    <w:p w14:paraId="74B15CFB" w14:textId="29E72758" w:rsidR="00ED15E6" w:rsidRPr="00ED15E6" w:rsidRDefault="00ED15E6" w:rsidP="00ED15E6">
      <w:pPr>
        <w:bidi/>
        <w:spacing w:line="360" w:lineRule="auto"/>
        <w:ind w:left="230"/>
        <w:rPr>
          <w:rFonts w:asciiTheme="minorBidi" w:hAnsiTheme="minorBidi"/>
          <w:color w:val="333333"/>
          <w:sz w:val="28"/>
          <w:szCs w:val="28"/>
          <w:rtl/>
        </w:rPr>
      </w:pPr>
      <w:r>
        <w:rPr>
          <w:rFonts w:asciiTheme="minorBidi" w:hAnsiTheme="minorBidi" w:hint="cs"/>
          <w:color w:val="333333"/>
          <w:sz w:val="28"/>
          <w:szCs w:val="28"/>
          <w:rtl/>
        </w:rPr>
        <w:t>6-</w:t>
      </w:r>
      <w:r w:rsidRPr="00ED15E6">
        <w:rPr>
          <w:rFonts w:asciiTheme="minorBidi" w:hAnsiTheme="minorBidi"/>
          <w:color w:val="333333"/>
          <w:sz w:val="28"/>
          <w:szCs w:val="28"/>
          <w:rtl/>
        </w:rPr>
        <w:t>قانون التنفيذ رقم (23) لسنة 2005م</w:t>
      </w:r>
    </w:p>
    <w:p w14:paraId="752A2AD2" w14:textId="26A1C655" w:rsidR="00ED15E6" w:rsidRPr="00ED15E6" w:rsidRDefault="002C616A" w:rsidP="00ED15E6">
      <w:pPr>
        <w:pStyle w:val="ListParagraph"/>
        <w:bidi/>
        <w:spacing w:line="360" w:lineRule="auto"/>
        <w:ind w:left="590"/>
        <w:rPr>
          <w:rFonts w:asciiTheme="minorBidi" w:hAnsiTheme="minorBidi"/>
          <w:color w:val="333333"/>
          <w:sz w:val="28"/>
          <w:szCs w:val="28"/>
          <w:rtl/>
        </w:rPr>
      </w:pPr>
      <w:hyperlink r:id="rId11" w:history="1">
        <w:r w:rsidR="00ED15E6" w:rsidRPr="00D57AFC">
          <w:rPr>
            <w:rStyle w:val="Hyperlink"/>
            <w:rFonts w:asciiTheme="minorBidi" w:hAnsiTheme="minorBidi"/>
            <w:sz w:val="28"/>
            <w:szCs w:val="28"/>
          </w:rPr>
          <w:t>https://maqam.najah.edu/legislation/3</w:t>
        </w:r>
        <w:r w:rsidR="00ED15E6" w:rsidRPr="00D57AFC">
          <w:rPr>
            <w:rStyle w:val="Hyperlink"/>
            <w:rFonts w:asciiTheme="minorBidi" w:hAnsiTheme="minorBidi" w:cs="Arial"/>
            <w:sz w:val="28"/>
            <w:szCs w:val="28"/>
            <w:rtl/>
          </w:rPr>
          <w:t>/</w:t>
        </w:r>
      </w:hyperlink>
      <w:r w:rsidR="00ED15E6">
        <w:rPr>
          <w:rFonts w:asciiTheme="minorBidi" w:hAnsiTheme="minorBidi" w:cs="Arial" w:hint="cs"/>
          <w:color w:val="333333"/>
          <w:sz w:val="28"/>
          <w:szCs w:val="28"/>
          <w:rtl/>
        </w:rPr>
        <w:t xml:space="preserve"> </w:t>
      </w:r>
    </w:p>
    <w:p w14:paraId="56920FE9" w14:textId="77777777" w:rsidR="006235F8" w:rsidRDefault="006235F8" w:rsidP="006235F8">
      <w:pPr>
        <w:bidi/>
        <w:spacing w:line="360" w:lineRule="auto"/>
        <w:jc w:val="both"/>
        <w:rPr>
          <w:rFonts w:asciiTheme="minorBidi" w:hAnsiTheme="minorBidi"/>
          <w:color w:val="333333"/>
          <w:sz w:val="24"/>
          <w:szCs w:val="24"/>
          <w:rtl/>
        </w:rPr>
      </w:pPr>
    </w:p>
    <w:p w14:paraId="140162D0" w14:textId="61448F66" w:rsidR="006235F8" w:rsidRDefault="006235F8" w:rsidP="006235F8">
      <w:pPr>
        <w:bidi/>
        <w:spacing w:line="360" w:lineRule="auto"/>
        <w:jc w:val="both"/>
        <w:rPr>
          <w:rFonts w:asciiTheme="minorBidi" w:hAnsiTheme="minorBidi"/>
          <w:color w:val="333333"/>
          <w:sz w:val="24"/>
          <w:szCs w:val="24"/>
        </w:rPr>
      </w:pPr>
    </w:p>
    <w:p w14:paraId="1E3E1FA3" w14:textId="5050730D" w:rsidR="00A22DFB" w:rsidRDefault="00A22DFB" w:rsidP="00A22DFB">
      <w:pPr>
        <w:bidi/>
        <w:spacing w:line="360" w:lineRule="auto"/>
        <w:jc w:val="both"/>
        <w:rPr>
          <w:rFonts w:asciiTheme="minorBidi" w:hAnsiTheme="minorBidi"/>
          <w:color w:val="333333"/>
          <w:sz w:val="24"/>
          <w:szCs w:val="24"/>
        </w:rPr>
      </w:pPr>
    </w:p>
    <w:p w14:paraId="395A9476" w14:textId="62FE4B6E" w:rsidR="00A22DFB" w:rsidRDefault="00A22DFB" w:rsidP="00A22DFB">
      <w:pPr>
        <w:bidi/>
        <w:spacing w:line="360" w:lineRule="auto"/>
        <w:jc w:val="both"/>
        <w:rPr>
          <w:rFonts w:asciiTheme="minorBidi" w:hAnsiTheme="minorBidi"/>
          <w:color w:val="333333"/>
          <w:sz w:val="24"/>
          <w:szCs w:val="24"/>
        </w:rPr>
      </w:pPr>
    </w:p>
    <w:p w14:paraId="50A0AFA0" w14:textId="3F7E5FD9" w:rsidR="00A22DFB" w:rsidRDefault="00A22DFB" w:rsidP="00A22DFB">
      <w:pPr>
        <w:bidi/>
        <w:spacing w:line="360" w:lineRule="auto"/>
        <w:jc w:val="both"/>
        <w:rPr>
          <w:rFonts w:asciiTheme="minorBidi" w:hAnsiTheme="minorBidi"/>
          <w:color w:val="333333"/>
          <w:sz w:val="24"/>
          <w:szCs w:val="24"/>
        </w:rPr>
      </w:pPr>
    </w:p>
    <w:p w14:paraId="6E2FCFB0" w14:textId="3B3F7432" w:rsidR="00A22DFB" w:rsidRPr="002C616A" w:rsidRDefault="00A22DFB" w:rsidP="00A22DFB">
      <w:pPr>
        <w:bidi/>
        <w:spacing w:line="360" w:lineRule="auto"/>
        <w:jc w:val="both"/>
        <w:rPr>
          <w:rFonts w:asciiTheme="minorBidi" w:hAnsiTheme="minorBidi"/>
          <w:color w:val="333333"/>
          <w:sz w:val="24"/>
          <w:szCs w:val="24"/>
        </w:rPr>
      </w:pPr>
    </w:p>
    <w:sectPr w:rsidR="00A22DFB" w:rsidRPr="002C61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egoe UI Historic">
    <w:panose1 w:val="020B0502040204020203"/>
    <w:charset w:val="00"/>
    <w:family w:val="swiss"/>
    <w:pitch w:val="variable"/>
    <w:sig w:usb0="800001EF" w:usb1="02000002" w:usb2="0060C080" w:usb3="00000000" w:csb0="00000001" w:csb1="00000000"/>
  </w:font>
  <w:font w:name="Helvetica">
    <w:panose1 w:val="00000000000000000000"/>
    <w:charset w:val="00"/>
    <w:family w:val="auto"/>
    <w:pitch w:val="variable"/>
    <w:sig w:usb0="E00002FF" w:usb1="5000785B" w:usb2="00000000" w:usb3="00000000" w:csb0="0000019F" w:csb1="00000000"/>
  </w:font>
  <w:font w:name="Arabic Transparent">
    <w:altName w:val="Sylfaen"/>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B6B"/>
    <w:multiLevelType w:val="hybridMultilevel"/>
    <w:tmpl w:val="D2E2DEC8"/>
    <w:lvl w:ilvl="0" w:tplc="5D609C2C">
      <w:numFmt w:val="bullet"/>
      <w:lvlText w:val="-"/>
      <w:lvlJc w:val="left"/>
      <w:pPr>
        <w:ind w:left="-265" w:hanging="360"/>
      </w:pPr>
      <w:rPr>
        <w:rFonts w:ascii="Arial" w:eastAsiaTheme="minorHAnsi" w:hAnsi="Arial" w:cs="Arial"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 w15:restartNumberingAfterBreak="0">
    <w:nsid w:val="0597234D"/>
    <w:multiLevelType w:val="hybridMultilevel"/>
    <w:tmpl w:val="FD1CC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10F4D"/>
    <w:multiLevelType w:val="hybridMultilevel"/>
    <w:tmpl w:val="DB62F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24155"/>
    <w:multiLevelType w:val="hybridMultilevel"/>
    <w:tmpl w:val="C8805864"/>
    <w:lvl w:ilvl="0" w:tplc="F1863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7419BC"/>
    <w:multiLevelType w:val="hybridMultilevel"/>
    <w:tmpl w:val="A3FEF7D8"/>
    <w:lvl w:ilvl="0" w:tplc="B9883592">
      <w:start w:val="1"/>
      <w:numFmt w:val="decimal"/>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1CB21AD9"/>
    <w:multiLevelType w:val="hybridMultilevel"/>
    <w:tmpl w:val="7A6285D0"/>
    <w:lvl w:ilvl="0" w:tplc="123A77D6">
      <w:start w:val="1"/>
      <w:numFmt w:val="bullet"/>
      <w:lvlText w:val=""/>
      <w:lvlJc w:val="left"/>
      <w:pPr>
        <w:tabs>
          <w:tab w:val="num" w:pos="720"/>
        </w:tabs>
        <w:ind w:left="720" w:hanging="360"/>
      </w:pPr>
      <w:rPr>
        <w:rFonts w:ascii="Wingdings 2" w:hAnsi="Wingdings 2" w:hint="default"/>
      </w:rPr>
    </w:lvl>
    <w:lvl w:ilvl="1" w:tplc="E97E4EFE" w:tentative="1">
      <w:start w:val="1"/>
      <w:numFmt w:val="bullet"/>
      <w:lvlText w:val=""/>
      <w:lvlJc w:val="left"/>
      <w:pPr>
        <w:tabs>
          <w:tab w:val="num" w:pos="1440"/>
        </w:tabs>
        <w:ind w:left="1440" w:hanging="360"/>
      </w:pPr>
      <w:rPr>
        <w:rFonts w:ascii="Wingdings 2" w:hAnsi="Wingdings 2" w:hint="default"/>
      </w:rPr>
    </w:lvl>
    <w:lvl w:ilvl="2" w:tplc="C0B0ACD0" w:tentative="1">
      <w:start w:val="1"/>
      <w:numFmt w:val="bullet"/>
      <w:lvlText w:val=""/>
      <w:lvlJc w:val="left"/>
      <w:pPr>
        <w:tabs>
          <w:tab w:val="num" w:pos="2160"/>
        </w:tabs>
        <w:ind w:left="2160" w:hanging="360"/>
      </w:pPr>
      <w:rPr>
        <w:rFonts w:ascii="Wingdings 2" w:hAnsi="Wingdings 2" w:hint="default"/>
      </w:rPr>
    </w:lvl>
    <w:lvl w:ilvl="3" w:tplc="16040E02" w:tentative="1">
      <w:start w:val="1"/>
      <w:numFmt w:val="bullet"/>
      <w:lvlText w:val=""/>
      <w:lvlJc w:val="left"/>
      <w:pPr>
        <w:tabs>
          <w:tab w:val="num" w:pos="2880"/>
        </w:tabs>
        <w:ind w:left="2880" w:hanging="360"/>
      </w:pPr>
      <w:rPr>
        <w:rFonts w:ascii="Wingdings 2" w:hAnsi="Wingdings 2" w:hint="default"/>
      </w:rPr>
    </w:lvl>
    <w:lvl w:ilvl="4" w:tplc="D6DC6924" w:tentative="1">
      <w:start w:val="1"/>
      <w:numFmt w:val="bullet"/>
      <w:lvlText w:val=""/>
      <w:lvlJc w:val="left"/>
      <w:pPr>
        <w:tabs>
          <w:tab w:val="num" w:pos="3600"/>
        </w:tabs>
        <w:ind w:left="3600" w:hanging="360"/>
      </w:pPr>
      <w:rPr>
        <w:rFonts w:ascii="Wingdings 2" w:hAnsi="Wingdings 2" w:hint="default"/>
      </w:rPr>
    </w:lvl>
    <w:lvl w:ilvl="5" w:tplc="2B3AD40E" w:tentative="1">
      <w:start w:val="1"/>
      <w:numFmt w:val="bullet"/>
      <w:lvlText w:val=""/>
      <w:lvlJc w:val="left"/>
      <w:pPr>
        <w:tabs>
          <w:tab w:val="num" w:pos="4320"/>
        </w:tabs>
        <w:ind w:left="4320" w:hanging="360"/>
      </w:pPr>
      <w:rPr>
        <w:rFonts w:ascii="Wingdings 2" w:hAnsi="Wingdings 2" w:hint="default"/>
      </w:rPr>
    </w:lvl>
    <w:lvl w:ilvl="6" w:tplc="DB32A1B2" w:tentative="1">
      <w:start w:val="1"/>
      <w:numFmt w:val="bullet"/>
      <w:lvlText w:val=""/>
      <w:lvlJc w:val="left"/>
      <w:pPr>
        <w:tabs>
          <w:tab w:val="num" w:pos="5040"/>
        </w:tabs>
        <w:ind w:left="5040" w:hanging="360"/>
      </w:pPr>
      <w:rPr>
        <w:rFonts w:ascii="Wingdings 2" w:hAnsi="Wingdings 2" w:hint="default"/>
      </w:rPr>
    </w:lvl>
    <w:lvl w:ilvl="7" w:tplc="A3BE2796" w:tentative="1">
      <w:start w:val="1"/>
      <w:numFmt w:val="bullet"/>
      <w:lvlText w:val=""/>
      <w:lvlJc w:val="left"/>
      <w:pPr>
        <w:tabs>
          <w:tab w:val="num" w:pos="5760"/>
        </w:tabs>
        <w:ind w:left="5760" w:hanging="360"/>
      </w:pPr>
      <w:rPr>
        <w:rFonts w:ascii="Wingdings 2" w:hAnsi="Wingdings 2" w:hint="default"/>
      </w:rPr>
    </w:lvl>
    <w:lvl w:ilvl="8" w:tplc="EF263C0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D253FAE"/>
    <w:multiLevelType w:val="hybridMultilevel"/>
    <w:tmpl w:val="5442C2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61D60CF"/>
    <w:multiLevelType w:val="hybridMultilevel"/>
    <w:tmpl w:val="4E9A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52CFB"/>
    <w:multiLevelType w:val="hybridMultilevel"/>
    <w:tmpl w:val="5D1202EC"/>
    <w:lvl w:ilvl="0" w:tplc="6E02CF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70D37"/>
    <w:multiLevelType w:val="hybridMultilevel"/>
    <w:tmpl w:val="677C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B1F56"/>
    <w:multiLevelType w:val="hybridMultilevel"/>
    <w:tmpl w:val="38429892"/>
    <w:lvl w:ilvl="0" w:tplc="790C4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72054"/>
    <w:multiLevelType w:val="hybridMultilevel"/>
    <w:tmpl w:val="E98C2AF4"/>
    <w:lvl w:ilvl="0" w:tplc="1690D7B0">
      <w:start w:val="1"/>
      <w:numFmt w:val="bullet"/>
      <w:lvlText w:val=""/>
      <w:lvlJc w:val="left"/>
      <w:pPr>
        <w:tabs>
          <w:tab w:val="num" w:pos="720"/>
        </w:tabs>
        <w:ind w:left="720" w:hanging="360"/>
      </w:pPr>
      <w:rPr>
        <w:rFonts w:ascii="Wingdings 2" w:hAnsi="Wingdings 2" w:hint="default"/>
      </w:rPr>
    </w:lvl>
    <w:lvl w:ilvl="1" w:tplc="22D8304E" w:tentative="1">
      <w:start w:val="1"/>
      <w:numFmt w:val="bullet"/>
      <w:lvlText w:val=""/>
      <w:lvlJc w:val="left"/>
      <w:pPr>
        <w:tabs>
          <w:tab w:val="num" w:pos="1440"/>
        </w:tabs>
        <w:ind w:left="1440" w:hanging="360"/>
      </w:pPr>
      <w:rPr>
        <w:rFonts w:ascii="Wingdings 2" w:hAnsi="Wingdings 2" w:hint="default"/>
      </w:rPr>
    </w:lvl>
    <w:lvl w:ilvl="2" w:tplc="949E15EE" w:tentative="1">
      <w:start w:val="1"/>
      <w:numFmt w:val="bullet"/>
      <w:lvlText w:val=""/>
      <w:lvlJc w:val="left"/>
      <w:pPr>
        <w:tabs>
          <w:tab w:val="num" w:pos="2160"/>
        </w:tabs>
        <w:ind w:left="2160" w:hanging="360"/>
      </w:pPr>
      <w:rPr>
        <w:rFonts w:ascii="Wingdings 2" w:hAnsi="Wingdings 2" w:hint="default"/>
      </w:rPr>
    </w:lvl>
    <w:lvl w:ilvl="3" w:tplc="991C2E52" w:tentative="1">
      <w:start w:val="1"/>
      <w:numFmt w:val="bullet"/>
      <w:lvlText w:val=""/>
      <w:lvlJc w:val="left"/>
      <w:pPr>
        <w:tabs>
          <w:tab w:val="num" w:pos="2880"/>
        </w:tabs>
        <w:ind w:left="2880" w:hanging="360"/>
      </w:pPr>
      <w:rPr>
        <w:rFonts w:ascii="Wingdings 2" w:hAnsi="Wingdings 2" w:hint="default"/>
      </w:rPr>
    </w:lvl>
    <w:lvl w:ilvl="4" w:tplc="5B100920" w:tentative="1">
      <w:start w:val="1"/>
      <w:numFmt w:val="bullet"/>
      <w:lvlText w:val=""/>
      <w:lvlJc w:val="left"/>
      <w:pPr>
        <w:tabs>
          <w:tab w:val="num" w:pos="3600"/>
        </w:tabs>
        <w:ind w:left="3600" w:hanging="360"/>
      </w:pPr>
      <w:rPr>
        <w:rFonts w:ascii="Wingdings 2" w:hAnsi="Wingdings 2" w:hint="default"/>
      </w:rPr>
    </w:lvl>
    <w:lvl w:ilvl="5" w:tplc="4D14637C" w:tentative="1">
      <w:start w:val="1"/>
      <w:numFmt w:val="bullet"/>
      <w:lvlText w:val=""/>
      <w:lvlJc w:val="left"/>
      <w:pPr>
        <w:tabs>
          <w:tab w:val="num" w:pos="4320"/>
        </w:tabs>
        <w:ind w:left="4320" w:hanging="360"/>
      </w:pPr>
      <w:rPr>
        <w:rFonts w:ascii="Wingdings 2" w:hAnsi="Wingdings 2" w:hint="default"/>
      </w:rPr>
    </w:lvl>
    <w:lvl w:ilvl="6" w:tplc="0030AE80" w:tentative="1">
      <w:start w:val="1"/>
      <w:numFmt w:val="bullet"/>
      <w:lvlText w:val=""/>
      <w:lvlJc w:val="left"/>
      <w:pPr>
        <w:tabs>
          <w:tab w:val="num" w:pos="5040"/>
        </w:tabs>
        <w:ind w:left="5040" w:hanging="360"/>
      </w:pPr>
      <w:rPr>
        <w:rFonts w:ascii="Wingdings 2" w:hAnsi="Wingdings 2" w:hint="default"/>
      </w:rPr>
    </w:lvl>
    <w:lvl w:ilvl="7" w:tplc="FB7697CC" w:tentative="1">
      <w:start w:val="1"/>
      <w:numFmt w:val="bullet"/>
      <w:lvlText w:val=""/>
      <w:lvlJc w:val="left"/>
      <w:pPr>
        <w:tabs>
          <w:tab w:val="num" w:pos="5760"/>
        </w:tabs>
        <w:ind w:left="5760" w:hanging="360"/>
      </w:pPr>
      <w:rPr>
        <w:rFonts w:ascii="Wingdings 2" w:hAnsi="Wingdings 2" w:hint="default"/>
      </w:rPr>
    </w:lvl>
    <w:lvl w:ilvl="8" w:tplc="EAFC4C7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1E1535B"/>
    <w:multiLevelType w:val="hybridMultilevel"/>
    <w:tmpl w:val="4242606E"/>
    <w:lvl w:ilvl="0" w:tplc="C9BCC41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76102"/>
    <w:multiLevelType w:val="hybridMultilevel"/>
    <w:tmpl w:val="59A68FC6"/>
    <w:lvl w:ilvl="0" w:tplc="69927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E232A"/>
    <w:multiLevelType w:val="hybridMultilevel"/>
    <w:tmpl w:val="4FEA2C7A"/>
    <w:lvl w:ilvl="0" w:tplc="B7247676">
      <w:start w:val="1"/>
      <w:numFmt w:val="bullet"/>
      <w:lvlText w:val=""/>
      <w:lvlJc w:val="left"/>
      <w:pPr>
        <w:tabs>
          <w:tab w:val="num" w:pos="720"/>
        </w:tabs>
        <w:ind w:left="720" w:hanging="360"/>
      </w:pPr>
      <w:rPr>
        <w:rFonts w:ascii="Wingdings 2" w:hAnsi="Wingdings 2" w:hint="default"/>
      </w:rPr>
    </w:lvl>
    <w:lvl w:ilvl="1" w:tplc="1A24459C" w:tentative="1">
      <w:start w:val="1"/>
      <w:numFmt w:val="bullet"/>
      <w:lvlText w:val=""/>
      <w:lvlJc w:val="left"/>
      <w:pPr>
        <w:tabs>
          <w:tab w:val="num" w:pos="1440"/>
        </w:tabs>
        <w:ind w:left="1440" w:hanging="360"/>
      </w:pPr>
      <w:rPr>
        <w:rFonts w:ascii="Wingdings 2" w:hAnsi="Wingdings 2" w:hint="default"/>
      </w:rPr>
    </w:lvl>
    <w:lvl w:ilvl="2" w:tplc="D2EEB2F2" w:tentative="1">
      <w:start w:val="1"/>
      <w:numFmt w:val="bullet"/>
      <w:lvlText w:val=""/>
      <w:lvlJc w:val="left"/>
      <w:pPr>
        <w:tabs>
          <w:tab w:val="num" w:pos="2160"/>
        </w:tabs>
        <w:ind w:left="2160" w:hanging="360"/>
      </w:pPr>
      <w:rPr>
        <w:rFonts w:ascii="Wingdings 2" w:hAnsi="Wingdings 2" w:hint="default"/>
      </w:rPr>
    </w:lvl>
    <w:lvl w:ilvl="3" w:tplc="5F3636D2" w:tentative="1">
      <w:start w:val="1"/>
      <w:numFmt w:val="bullet"/>
      <w:lvlText w:val=""/>
      <w:lvlJc w:val="left"/>
      <w:pPr>
        <w:tabs>
          <w:tab w:val="num" w:pos="2880"/>
        </w:tabs>
        <w:ind w:left="2880" w:hanging="360"/>
      </w:pPr>
      <w:rPr>
        <w:rFonts w:ascii="Wingdings 2" w:hAnsi="Wingdings 2" w:hint="default"/>
      </w:rPr>
    </w:lvl>
    <w:lvl w:ilvl="4" w:tplc="8BA47B18" w:tentative="1">
      <w:start w:val="1"/>
      <w:numFmt w:val="bullet"/>
      <w:lvlText w:val=""/>
      <w:lvlJc w:val="left"/>
      <w:pPr>
        <w:tabs>
          <w:tab w:val="num" w:pos="3600"/>
        </w:tabs>
        <w:ind w:left="3600" w:hanging="360"/>
      </w:pPr>
      <w:rPr>
        <w:rFonts w:ascii="Wingdings 2" w:hAnsi="Wingdings 2" w:hint="default"/>
      </w:rPr>
    </w:lvl>
    <w:lvl w:ilvl="5" w:tplc="C65C57A2" w:tentative="1">
      <w:start w:val="1"/>
      <w:numFmt w:val="bullet"/>
      <w:lvlText w:val=""/>
      <w:lvlJc w:val="left"/>
      <w:pPr>
        <w:tabs>
          <w:tab w:val="num" w:pos="4320"/>
        </w:tabs>
        <w:ind w:left="4320" w:hanging="360"/>
      </w:pPr>
      <w:rPr>
        <w:rFonts w:ascii="Wingdings 2" w:hAnsi="Wingdings 2" w:hint="default"/>
      </w:rPr>
    </w:lvl>
    <w:lvl w:ilvl="6" w:tplc="76A4F57E" w:tentative="1">
      <w:start w:val="1"/>
      <w:numFmt w:val="bullet"/>
      <w:lvlText w:val=""/>
      <w:lvlJc w:val="left"/>
      <w:pPr>
        <w:tabs>
          <w:tab w:val="num" w:pos="5040"/>
        </w:tabs>
        <w:ind w:left="5040" w:hanging="360"/>
      </w:pPr>
      <w:rPr>
        <w:rFonts w:ascii="Wingdings 2" w:hAnsi="Wingdings 2" w:hint="default"/>
      </w:rPr>
    </w:lvl>
    <w:lvl w:ilvl="7" w:tplc="8620FBCE" w:tentative="1">
      <w:start w:val="1"/>
      <w:numFmt w:val="bullet"/>
      <w:lvlText w:val=""/>
      <w:lvlJc w:val="left"/>
      <w:pPr>
        <w:tabs>
          <w:tab w:val="num" w:pos="5760"/>
        </w:tabs>
        <w:ind w:left="5760" w:hanging="360"/>
      </w:pPr>
      <w:rPr>
        <w:rFonts w:ascii="Wingdings 2" w:hAnsi="Wingdings 2" w:hint="default"/>
      </w:rPr>
    </w:lvl>
    <w:lvl w:ilvl="8" w:tplc="DA22CC8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AEB0E91"/>
    <w:multiLevelType w:val="hybridMultilevel"/>
    <w:tmpl w:val="04707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158C1"/>
    <w:multiLevelType w:val="hybridMultilevel"/>
    <w:tmpl w:val="522E1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821F5"/>
    <w:multiLevelType w:val="hybridMultilevel"/>
    <w:tmpl w:val="17D23918"/>
    <w:lvl w:ilvl="0" w:tplc="FE28DC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D01CE"/>
    <w:multiLevelType w:val="hybridMultilevel"/>
    <w:tmpl w:val="0E6CBF66"/>
    <w:lvl w:ilvl="0" w:tplc="59161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F5785"/>
    <w:multiLevelType w:val="hybridMultilevel"/>
    <w:tmpl w:val="745083D6"/>
    <w:lvl w:ilvl="0" w:tplc="85E06E8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846B8"/>
    <w:multiLevelType w:val="hybridMultilevel"/>
    <w:tmpl w:val="F12A852E"/>
    <w:lvl w:ilvl="0" w:tplc="8AE032E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E6104"/>
    <w:multiLevelType w:val="hybridMultilevel"/>
    <w:tmpl w:val="4C8643DE"/>
    <w:lvl w:ilvl="0" w:tplc="130ACF5A">
      <w:start w:val="1"/>
      <w:numFmt w:val="bullet"/>
      <w:lvlText w:val=""/>
      <w:lvlJc w:val="left"/>
      <w:pPr>
        <w:tabs>
          <w:tab w:val="num" w:pos="720"/>
        </w:tabs>
        <w:ind w:left="720" w:hanging="360"/>
      </w:pPr>
      <w:rPr>
        <w:rFonts w:ascii="Wingdings 2" w:hAnsi="Wingdings 2" w:hint="default"/>
      </w:rPr>
    </w:lvl>
    <w:lvl w:ilvl="1" w:tplc="68B2CCDE" w:tentative="1">
      <w:start w:val="1"/>
      <w:numFmt w:val="bullet"/>
      <w:lvlText w:val=""/>
      <w:lvlJc w:val="left"/>
      <w:pPr>
        <w:tabs>
          <w:tab w:val="num" w:pos="1440"/>
        </w:tabs>
        <w:ind w:left="1440" w:hanging="360"/>
      </w:pPr>
      <w:rPr>
        <w:rFonts w:ascii="Wingdings 2" w:hAnsi="Wingdings 2" w:hint="default"/>
      </w:rPr>
    </w:lvl>
    <w:lvl w:ilvl="2" w:tplc="DD42C75A" w:tentative="1">
      <w:start w:val="1"/>
      <w:numFmt w:val="bullet"/>
      <w:lvlText w:val=""/>
      <w:lvlJc w:val="left"/>
      <w:pPr>
        <w:tabs>
          <w:tab w:val="num" w:pos="2160"/>
        </w:tabs>
        <w:ind w:left="2160" w:hanging="360"/>
      </w:pPr>
      <w:rPr>
        <w:rFonts w:ascii="Wingdings 2" w:hAnsi="Wingdings 2" w:hint="default"/>
      </w:rPr>
    </w:lvl>
    <w:lvl w:ilvl="3" w:tplc="540EFB4A" w:tentative="1">
      <w:start w:val="1"/>
      <w:numFmt w:val="bullet"/>
      <w:lvlText w:val=""/>
      <w:lvlJc w:val="left"/>
      <w:pPr>
        <w:tabs>
          <w:tab w:val="num" w:pos="2880"/>
        </w:tabs>
        <w:ind w:left="2880" w:hanging="360"/>
      </w:pPr>
      <w:rPr>
        <w:rFonts w:ascii="Wingdings 2" w:hAnsi="Wingdings 2" w:hint="default"/>
      </w:rPr>
    </w:lvl>
    <w:lvl w:ilvl="4" w:tplc="EEC6D46E" w:tentative="1">
      <w:start w:val="1"/>
      <w:numFmt w:val="bullet"/>
      <w:lvlText w:val=""/>
      <w:lvlJc w:val="left"/>
      <w:pPr>
        <w:tabs>
          <w:tab w:val="num" w:pos="3600"/>
        </w:tabs>
        <w:ind w:left="3600" w:hanging="360"/>
      </w:pPr>
      <w:rPr>
        <w:rFonts w:ascii="Wingdings 2" w:hAnsi="Wingdings 2" w:hint="default"/>
      </w:rPr>
    </w:lvl>
    <w:lvl w:ilvl="5" w:tplc="03F8A43C" w:tentative="1">
      <w:start w:val="1"/>
      <w:numFmt w:val="bullet"/>
      <w:lvlText w:val=""/>
      <w:lvlJc w:val="left"/>
      <w:pPr>
        <w:tabs>
          <w:tab w:val="num" w:pos="4320"/>
        </w:tabs>
        <w:ind w:left="4320" w:hanging="360"/>
      </w:pPr>
      <w:rPr>
        <w:rFonts w:ascii="Wingdings 2" w:hAnsi="Wingdings 2" w:hint="default"/>
      </w:rPr>
    </w:lvl>
    <w:lvl w:ilvl="6" w:tplc="25D26D06" w:tentative="1">
      <w:start w:val="1"/>
      <w:numFmt w:val="bullet"/>
      <w:lvlText w:val=""/>
      <w:lvlJc w:val="left"/>
      <w:pPr>
        <w:tabs>
          <w:tab w:val="num" w:pos="5040"/>
        </w:tabs>
        <w:ind w:left="5040" w:hanging="360"/>
      </w:pPr>
      <w:rPr>
        <w:rFonts w:ascii="Wingdings 2" w:hAnsi="Wingdings 2" w:hint="default"/>
      </w:rPr>
    </w:lvl>
    <w:lvl w:ilvl="7" w:tplc="051C7A9A" w:tentative="1">
      <w:start w:val="1"/>
      <w:numFmt w:val="bullet"/>
      <w:lvlText w:val=""/>
      <w:lvlJc w:val="left"/>
      <w:pPr>
        <w:tabs>
          <w:tab w:val="num" w:pos="5760"/>
        </w:tabs>
        <w:ind w:left="5760" w:hanging="360"/>
      </w:pPr>
      <w:rPr>
        <w:rFonts w:ascii="Wingdings 2" w:hAnsi="Wingdings 2" w:hint="default"/>
      </w:rPr>
    </w:lvl>
    <w:lvl w:ilvl="8" w:tplc="D944AC0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A0B2298"/>
    <w:multiLevelType w:val="hybridMultilevel"/>
    <w:tmpl w:val="322887CC"/>
    <w:lvl w:ilvl="0" w:tplc="D35C1A7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3" w15:restartNumberingAfterBreak="0">
    <w:nsid w:val="5E3A2B89"/>
    <w:multiLevelType w:val="hybridMultilevel"/>
    <w:tmpl w:val="7790501E"/>
    <w:lvl w:ilvl="0" w:tplc="495226D0">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4" w15:restartNumberingAfterBreak="0">
    <w:nsid w:val="61763390"/>
    <w:multiLevelType w:val="hybridMultilevel"/>
    <w:tmpl w:val="ACDE3EB4"/>
    <w:lvl w:ilvl="0" w:tplc="8778A4DA">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5" w15:restartNumberingAfterBreak="0">
    <w:nsid w:val="625D4329"/>
    <w:multiLevelType w:val="hybridMultilevel"/>
    <w:tmpl w:val="81A65934"/>
    <w:lvl w:ilvl="0" w:tplc="A6B296AC">
      <w:start w:val="1"/>
      <w:numFmt w:val="bullet"/>
      <w:lvlText w:val=""/>
      <w:lvlJc w:val="left"/>
      <w:pPr>
        <w:tabs>
          <w:tab w:val="num" w:pos="720"/>
        </w:tabs>
        <w:ind w:left="720" w:hanging="360"/>
      </w:pPr>
      <w:rPr>
        <w:rFonts w:ascii="Wingdings 2" w:hAnsi="Wingdings 2" w:hint="default"/>
      </w:rPr>
    </w:lvl>
    <w:lvl w:ilvl="1" w:tplc="AD80B728" w:tentative="1">
      <w:start w:val="1"/>
      <w:numFmt w:val="bullet"/>
      <w:lvlText w:val=""/>
      <w:lvlJc w:val="left"/>
      <w:pPr>
        <w:tabs>
          <w:tab w:val="num" w:pos="1440"/>
        </w:tabs>
        <w:ind w:left="1440" w:hanging="360"/>
      </w:pPr>
      <w:rPr>
        <w:rFonts w:ascii="Wingdings 2" w:hAnsi="Wingdings 2" w:hint="default"/>
      </w:rPr>
    </w:lvl>
    <w:lvl w:ilvl="2" w:tplc="0B12116E" w:tentative="1">
      <w:start w:val="1"/>
      <w:numFmt w:val="bullet"/>
      <w:lvlText w:val=""/>
      <w:lvlJc w:val="left"/>
      <w:pPr>
        <w:tabs>
          <w:tab w:val="num" w:pos="2160"/>
        </w:tabs>
        <w:ind w:left="2160" w:hanging="360"/>
      </w:pPr>
      <w:rPr>
        <w:rFonts w:ascii="Wingdings 2" w:hAnsi="Wingdings 2" w:hint="default"/>
      </w:rPr>
    </w:lvl>
    <w:lvl w:ilvl="3" w:tplc="2BAA9EB0" w:tentative="1">
      <w:start w:val="1"/>
      <w:numFmt w:val="bullet"/>
      <w:lvlText w:val=""/>
      <w:lvlJc w:val="left"/>
      <w:pPr>
        <w:tabs>
          <w:tab w:val="num" w:pos="2880"/>
        </w:tabs>
        <w:ind w:left="2880" w:hanging="360"/>
      </w:pPr>
      <w:rPr>
        <w:rFonts w:ascii="Wingdings 2" w:hAnsi="Wingdings 2" w:hint="default"/>
      </w:rPr>
    </w:lvl>
    <w:lvl w:ilvl="4" w:tplc="738E8DE2" w:tentative="1">
      <w:start w:val="1"/>
      <w:numFmt w:val="bullet"/>
      <w:lvlText w:val=""/>
      <w:lvlJc w:val="left"/>
      <w:pPr>
        <w:tabs>
          <w:tab w:val="num" w:pos="3600"/>
        </w:tabs>
        <w:ind w:left="3600" w:hanging="360"/>
      </w:pPr>
      <w:rPr>
        <w:rFonts w:ascii="Wingdings 2" w:hAnsi="Wingdings 2" w:hint="default"/>
      </w:rPr>
    </w:lvl>
    <w:lvl w:ilvl="5" w:tplc="788AB8AC" w:tentative="1">
      <w:start w:val="1"/>
      <w:numFmt w:val="bullet"/>
      <w:lvlText w:val=""/>
      <w:lvlJc w:val="left"/>
      <w:pPr>
        <w:tabs>
          <w:tab w:val="num" w:pos="4320"/>
        </w:tabs>
        <w:ind w:left="4320" w:hanging="360"/>
      </w:pPr>
      <w:rPr>
        <w:rFonts w:ascii="Wingdings 2" w:hAnsi="Wingdings 2" w:hint="default"/>
      </w:rPr>
    </w:lvl>
    <w:lvl w:ilvl="6" w:tplc="10980408" w:tentative="1">
      <w:start w:val="1"/>
      <w:numFmt w:val="bullet"/>
      <w:lvlText w:val=""/>
      <w:lvlJc w:val="left"/>
      <w:pPr>
        <w:tabs>
          <w:tab w:val="num" w:pos="5040"/>
        </w:tabs>
        <w:ind w:left="5040" w:hanging="360"/>
      </w:pPr>
      <w:rPr>
        <w:rFonts w:ascii="Wingdings 2" w:hAnsi="Wingdings 2" w:hint="default"/>
      </w:rPr>
    </w:lvl>
    <w:lvl w:ilvl="7" w:tplc="FAB2187A" w:tentative="1">
      <w:start w:val="1"/>
      <w:numFmt w:val="bullet"/>
      <w:lvlText w:val=""/>
      <w:lvlJc w:val="left"/>
      <w:pPr>
        <w:tabs>
          <w:tab w:val="num" w:pos="5760"/>
        </w:tabs>
        <w:ind w:left="5760" w:hanging="360"/>
      </w:pPr>
      <w:rPr>
        <w:rFonts w:ascii="Wingdings 2" w:hAnsi="Wingdings 2" w:hint="default"/>
      </w:rPr>
    </w:lvl>
    <w:lvl w:ilvl="8" w:tplc="6D165BE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A423823"/>
    <w:multiLevelType w:val="hybridMultilevel"/>
    <w:tmpl w:val="8478787E"/>
    <w:lvl w:ilvl="0" w:tplc="6DD4FB34">
      <w:numFmt w:val="bullet"/>
      <w:lvlText w:val=""/>
      <w:lvlJc w:val="left"/>
      <w:pPr>
        <w:ind w:left="95" w:hanging="360"/>
      </w:pPr>
      <w:rPr>
        <w:rFonts w:ascii="Symbol" w:eastAsiaTheme="minorHAnsi" w:hAnsi="Symbol" w:cstheme="minorBidi"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7" w15:restartNumberingAfterBreak="0">
    <w:nsid w:val="71134254"/>
    <w:multiLevelType w:val="hybridMultilevel"/>
    <w:tmpl w:val="A444771C"/>
    <w:lvl w:ilvl="0" w:tplc="CE9842B2">
      <w:start w:val="1"/>
      <w:numFmt w:val="bullet"/>
      <w:lvlText w:val=""/>
      <w:lvlJc w:val="left"/>
      <w:pPr>
        <w:tabs>
          <w:tab w:val="num" w:pos="720"/>
        </w:tabs>
        <w:ind w:left="720" w:hanging="360"/>
      </w:pPr>
      <w:rPr>
        <w:rFonts w:ascii="Wingdings 2" w:hAnsi="Wingdings 2" w:hint="default"/>
      </w:rPr>
    </w:lvl>
    <w:lvl w:ilvl="1" w:tplc="137E22BE" w:tentative="1">
      <w:start w:val="1"/>
      <w:numFmt w:val="bullet"/>
      <w:lvlText w:val=""/>
      <w:lvlJc w:val="left"/>
      <w:pPr>
        <w:tabs>
          <w:tab w:val="num" w:pos="1440"/>
        </w:tabs>
        <w:ind w:left="1440" w:hanging="360"/>
      </w:pPr>
      <w:rPr>
        <w:rFonts w:ascii="Wingdings 2" w:hAnsi="Wingdings 2" w:hint="default"/>
      </w:rPr>
    </w:lvl>
    <w:lvl w:ilvl="2" w:tplc="1924F014" w:tentative="1">
      <w:start w:val="1"/>
      <w:numFmt w:val="bullet"/>
      <w:lvlText w:val=""/>
      <w:lvlJc w:val="left"/>
      <w:pPr>
        <w:tabs>
          <w:tab w:val="num" w:pos="2160"/>
        </w:tabs>
        <w:ind w:left="2160" w:hanging="360"/>
      </w:pPr>
      <w:rPr>
        <w:rFonts w:ascii="Wingdings 2" w:hAnsi="Wingdings 2" w:hint="default"/>
      </w:rPr>
    </w:lvl>
    <w:lvl w:ilvl="3" w:tplc="E2CAF56C" w:tentative="1">
      <w:start w:val="1"/>
      <w:numFmt w:val="bullet"/>
      <w:lvlText w:val=""/>
      <w:lvlJc w:val="left"/>
      <w:pPr>
        <w:tabs>
          <w:tab w:val="num" w:pos="2880"/>
        </w:tabs>
        <w:ind w:left="2880" w:hanging="360"/>
      </w:pPr>
      <w:rPr>
        <w:rFonts w:ascii="Wingdings 2" w:hAnsi="Wingdings 2" w:hint="default"/>
      </w:rPr>
    </w:lvl>
    <w:lvl w:ilvl="4" w:tplc="F26CAE68" w:tentative="1">
      <w:start w:val="1"/>
      <w:numFmt w:val="bullet"/>
      <w:lvlText w:val=""/>
      <w:lvlJc w:val="left"/>
      <w:pPr>
        <w:tabs>
          <w:tab w:val="num" w:pos="3600"/>
        </w:tabs>
        <w:ind w:left="3600" w:hanging="360"/>
      </w:pPr>
      <w:rPr>
        <w:rFonts w:ascii="Wingdings 2" w:hAnsi="Wingdings 2" w:hint="default"/>
      </w:rPr>
    </w:lvl>
    <w:lvl w:ilvl="5" w:tplc="5A4A4ABA" w:tentative="1">
      <w:start w:val="1"/>
      <w:numFmt w:val="bullet"/>
      <w:lvlText w:val=""/>
      <w:lvlJc w:val="left"/>
      <w:pPr>
        <w:tabs>
          <w:tab w:val="num" w:pos="4320"/>
        </w:tabs>
        <w:ind w:left="4320" w:hanging="360"/>
      </w:pPr>
      <w:rPr>
        <w:rFonts w:ascii="Wingdings 2" w:hAnsi="Wingdings 2" w:hint="default"/>
      </w:rPr>
    </w:lvl>
    <w:lvl w:ilvl="6" w:tplc="47EA316C" w:tentative="1">
      <w:start w:val="1"/>
      <w:numFmt w:val="bullet"/>
      <w:lvlText w:val=""/>
      <w:lvlJc w:val="left"/>
      <w:pPr>
        <w:tabs>
          <w:tab w:val="num" w:pos="5040"/>
        </w:tabs>
        <w:ind w:left="5040" w:hanging="360"/>
      </w:pPr>
      <w:rPr>
        <w:rFonts w:ascii="Wingdings 2" w:hAnsi="Wingdings 2" w:hint="default"/>
      </w:rPr>
    </w:lvl>
    <w:lvl w:ilvl="7" w:tplc="55AAD632" w:tentative="1">
      <w:start w:val="1"/>
      <w:numFmt w:val="bullet"/>
      <w:lvlText w:val=""/>
      <w:lvlJc w:val="left"/>
      <w:pPr>
        <w:tabs>
          <w:tab w:val="num" w:pos="5760"/>
        </w:tabs>
        <w:ind w:left="5760" w:hanging="360"/>
      </w:pPr>
      <w:rPr>
        <w:rFonts w:ascii="Wingdings 2" w:hAnsi="Wingdings 2" w:hint="default"/>
      </w:rPr>
    </w:lvl>
    <w:lvl w:ilvl="8" w:tplc="C6D2F2D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3EC664F"/>
    <w:multiLevelType w:val="hybridMultilevel"/>
    <w:tmpl w:val="94EEF77A"/>
    <w:lvl w:ilvl="0" w:tplc="7F78C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24DC6"/>
    <w:multiLevelType w:val="hybridMultilevel"/>
    <w:tmpl w:val="87E0436C"/>
    <w:lvl w:ilvl="0" w:tplc="5402338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4953EC0"/>
    <w:multiLevelType w:val="multilevel"/>
    <w:tmpl w:val="17D46E6C"/>
    <w:lvl w:ilvl="0">
      <w:start w:val="12"/>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A475768"/>
    <w:multiLevelType w:val="hybridMultilevel"/>
    <w:tmpl w:val="AE44E054"/>
    <w:lvl w:ilvl="0" w:tplc="6BEE1A48">
      <w:start w:val="1"/>
      <w:numFmt w:val="decimal"/>
      <w:lvlText w:val="%1-"/>
      <w:lvlJc w:val="left"/>
      <w:pPr>
        <w:ind w:left="720" w:hanging="360"/>
      </w:pPr>
      <w:rPr>
        <w:rFonts w:cs="Segoe UI Histor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C27039"/>
    <w:multiLevelType w:val="hybridMultilevel"/>
    <w:tmpl w:val="46A0C8F4"/>
    <w:lvl w:ilvl="0" w:tplc="ED00E0E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7D5C061C"/>
    <w:multiLevelType w:val="hybridMultilevel"/>
    <w:tmpl w:val="7A020E90"/>
    <w:lvl w:ilvl="0" w:tplc="41EC80F4">
      <w:start w:val="1"/>
      <w:numFmt w:val="decimal"/>
      <w:lvlText w:val="%1-"/>
      <w:lvlJc w:val="left"/>
      <w:pPr>
        <w:ind w:left="720" w:hanging="360"/>
      </w:pPr>
      <w:rPr>
        <w:rFonts w:ascii="Helvetica" w:hAnsi="Helvetica" w:cs="Helvetica" w:hint="default"/>
        <w:color w:val="23232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465731">
    <w:abstractNumId w:val="13"/>
  </w:num>
  <w:num w:numId="2" w16cid:durableId="1670013393">
    <w:abstractNumId w:val="18"/>
  </w:num>
  <w:num w:numId="3" w16cid:durableId="1158376589">
    <w:abstractNumId w:val="2"/>
  </w:num>
  <w:num w:numId="4" w16cid:durableId="632104478">
    <w:abstractNumId w:val="20"/>
  </w:num>
  <w:num w:numId="5" w16cid:durableId="1058825670">
    <w:abstractNumId w:val="17"/>
  </w:num>
  <w:num w:numId="6" w16cid:durableId="186062516">
    <w:abstractNumId w:val="29"/>
  </w:num>
  <w:num w:numId="7" w16cid:durableId="1860730070">
    <w:abstractNumId w:val="32"/>
  </w:num>
  <w:num w:numId="8" w16cid:durableId="691300864">
    <w:abstractNumId w:val="28"/>
  </w:num>
  <w:num w:numId="9" w16cid:durableId="1571454724">
    <w:abstractNumId w:val="33"/>
  </w:num>
  <w:num w:numId="10" w16cid:durableId="418255664">
    <w:abstractNumId w:val="31"/>
  </w:num>
  <w:num w:numId="11" w16cid:durableId="308360633">
    <w:abstractNumId w:val="0"/>
  </w:num>
  <w:num w:numId="12" w16cid:durableId="1632514780">
    <w:abstractNumId w:val="26"/>
  </w:num>
  <w:num w:numId="13" w16cid:durableId="1423798319">
    <w:abstractNumId w:val="23"/>
  </w:num>
  <w:num w:numId="14" w16cid:durableId="743644269">
    <w:abstractNumId w:val="5"/>
  </w:num>
  <w:num w:numId="15" w16cid:durableId="2054499896">
    <w:abstractNumId w:val="25"/>
  </w:num>
  <w:num w:numId="16" w16cid:durableId="1554341670">
    <w:abstractNumId w:val="21"/>
  </w:num>
  <w:num w:numId="17" w16cid:durableId="1094010800">
    <w:abstractNumId w:val="11"/>
  </w:num>
  <w:num w:numId="18" w16cid:durableId="1612544104">
    <w:abstractNumId w:val="14"/>
  </w:num>
  <w:num w:numId="19" w16cid:durableId="812018414">
    <w:abstractNumId w:val="27"/>
  </w:num>
  <w:num w:numId="20" w16cid:durableId="671227390">
    <w:abstractNumId w:val="12"/>
  </w:num>
  <w:num w:numId="21" w16cid:durableId="1031104306">
    <w:abstractNumId w:val="19"/>
  </w:num>
  <w:num w:numId="22" w16cid:durableId="98642141">
    <w:abstractNumId w:val="3"/>
  </w:num>
  <w:num w:numId="23" w16cid:durableId="251012530">
    <w:abstractNumId w:val="15"/>
  </w:num>
  <w:num w:numId="24" w16cid:durableId="462114671">
    <w:abstractNumId w:val="6"/>
  </w:num>
  <w:num w:numId="25" w16cid:durableId="2138059238">
    <w:abstractNumId w:val="1"/>
  </w:num>
  <w:num w:numId="26" w16cid:durableId="1513303671">
    <w:abstractNumId w:val="9"/>
  </w:num>
  <w:num w:numId="27" w16cid:durableId="447361022">
    <w:abstractNumId w:val="7"/>
  </w:num>
  <w:num w:numId="28" w16cid:durableId="1919629134">
    <w:abstractNumId w:val="30"/>
  </w:num>
  <w:num w:numId="29" w16cid:durableId="330567169">
    <w:abstractNumId w:val="4"/>
  </w:num>
  <w:num w:numId="30" w16cid:durableId="932085211">
    <w:abstractNumId w:val="10"/>
  </w:num>
  <w:num w:numId="31" w16cid:durableId="493181274">
    <w:abstractNumId w:val="16"/>
  </w:num>
  <w:num w:numId="32" w16cid:durableId="428550555">
    <w:abstractNumId w:val="22"/>
  </w:num>
  <w:num w:numId="33" w16cid:durableId="2103405264">
    <w:abstractNumId w:val="24"/>
  </w:num>
  <w:num w:numId="34" w16cid:durableId="1868987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D1"/>
    <w:rsid w:val="00033FE6"/>
    <w:rsid w:val="000604D7"/>
    <w:rsid w:val="00064C93"/>
    <w:rsid w:val="00074799"/>
    <w:rsid w:val="000E06B3"/>
    <w:rsid w:val="000F5DB5"/>
    <w:rsid w:val="00110354"/>
    <w:rsid w:val="00151154"/>
    <w:rsid w:val="00162398"/>
    <w:rsid w:val="00165E42"/>
    <w:rsid w:val="001A6ADD"/>
    <w:rsid w:val="001D26CF"/>
    <w:rsid w:val="001E25C4"/>
    <w:rsid w:val="00200D4C"/>
    <w:rsid w:val="00224336"/>
    <w:rsid w:val="00245556"/>
    <w:rsid w:val="002C616A"/>
    <w:rsid w:val="002D1724"/>
    <w:rsid w:val="00305F2D"/>
    <w:rsid w:val="00310FC8"/>
    <w:rsid w:val="0033717B"/>
    <w:rsid w:val="00381114"/>
    <w:rsid w:val="003C60CE"/>
    <w:rsid w:val="003E45D1"/>
    <w:rsid w:val="00455BAD"/>
    <w:rsid w:val="004C6609"/>
    <w:rsid w:val="004F0C53"/>
    <w:rsid w:val="00501796"/>
    <w:rsid w:val="00531E3A"/>
    <w:rsid w:val="00593B37"/>
    <w:rsid w:val="005C0A27"/>
    <w:rsid w:val="005C642C"/>
    <w:rsid w:val="005E280D"/>
    <w:rsid w:val="005E626C"/>
    <w:rsid w:val="005F4B8B"/>
    <w:rsid w:val="005F5080"/>
    <w:rsid w:val="006235F8"/>
    <w:rsid w:val="0065042A"/>
    <w:rsid w:val="006552D7"/>
    <w:rsid w:val="007557DB"/>
    <w:rsid w:val="007568B5"/>
    <w:rsid w:val="007E1693"/>
    <w:rsid w:val="007E5212"/>
    <w:rsid w:val="007F6412"/>
    <w:rsid w:val="00814266"/>
    <w:rsid w:val="00832D4D"/>
    <w:rsid w:val="0084305D"/>
    <w:rsid w:val="00860230"/>
    <w:rsid w:val="008B6307"/>
    <w:rsid w:val="008C2C64"/>
    <w:rsid w:val="008F5989"/>
    <w:rsid w:val="00976B6F"/>
    <w:rsid w:val="009938F9"/>
    <w:rsid w:val="009A7964"/>
    <w:rsid w:val="009B2F98"/>
    <w:rsid w:val="009C2CAE"/>
    <w:rsid w:val="00A0065A"/>
    <w:rsid w:val="00A0136A"/>
    <w:rsid w:val="00A22DFB"/>
    <w:rsid w:val="00A23C78"/>
    <w:rsid w:val="00A44D24"/>
    <w:rsid w:val="00A63CB6"/>
    <w:rsid w:val="00A90EA0"/>
    <w:rsid w:val="00AA61B6"/>
    <w:rsid w:val="00AB1B93"/>
    <w:rsid w:val="00B0074F"/>
    <w:rsid w:val="00B3638F"/>
    <w:rsid w:val="00B623B0"/>
    <w:rsid w:val="00B662CF"/>
    <w:rsid w:val="00B71B15"/>
    <w:rsid w:val="00B93739"/>
    <w:rsid w:val="00BA6D5C"/>
    <w:rsid w:val="00BE4C07"/>
    <w:rsid w:val="00BF3331"/>
    <w:rsid w:val="00C64A64"/>
    <w:rsid w:val="00C97BD4"/>
    <w:rsid w:val="00CA30FC"/>
    <w:rsid w:val="00CA73DA"/>
    <w:rsid w:val="00CF640A"/>
    <w:rsid w:val="00D012C3"/>
    <w:rsid w:val="00D05A76"/>
    <w:rsid w:val="00D433D1"/>
    <w:rsid w:val="00D51657"/>
    <w:rsid w:val="00D85399"/>
    <w:rsid w:val="00D93129"/>
    <w:rsid w:val="00DA35CD"/>
    <w:rsid w:val="00DD25CA"/>
    <w:rsid w:val="00E128B7"/>
    <w:rsid w:val="00E43C56"/>
    <w:rsid w:val="00E86A40"/>
    <w:rsid w:val="00EA364A"/>
    <w:rsid w:val="00EB2D8C"/>
    <w:rsid w:val="00ED15E6"/>
    <w:rsid w:val="00ED1EA3"/>
    <w:rsid w:val="00F3261C"/>
    <w:rsid w:val="00F525BD"/>
    <w:rsid w:val="00F62E72"/>
    <w:rsid w:val="00F811C5"/>
    <w:rsid w:val="00F9082E"/>
    <w:rsid w:val="00F91F32"/>
    <w:rsid w:val="00F96668"/>
    <w:rsid w:val="00FA6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B4A8"/>
  <w15:chartTrackingRefBased/>
  <w15:docId w15:val="{05C9E4AC-A6E2-490E-B05A-63F76F4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8B7"/>
    <w:rPr>
      <w:color w:val="0000FF"/>
      <w:u w:val="single"/>
    </w:rPr>
  </w:style>
  <w:style w:type="paragraph" w:styleId="ListParagraph">
    <w:name w:val="List Paragraph"/>
    <w:basedOn w:val="Normal"/>
    <w:uiPriority w:val="34"/>
    <w:qFormat/>
    <w:rsid w:val="00A23C78"/>
    <w:pPr>
      <w:ind w:left="720"/>
      <w:contextualSpacing/>
    </w:pPr>
  </w:style>
  <w:style w:type="paragraph" w:styleId="NoSpacing">
    <w:name w:val="No Spacing"/>
    <w:uiPriority w:val="1"/>
    <w:qFormat/>
    <w:rsid w:val="00BE4C07"/>
    <w:pPr>
      <w:spacing w:after="0" w:line="240" w:lineRule="auto"/>
    </w:pPr>
    <w:rPr>
      <w:rFonts w:eastAsiaTheme="minorEastAsia"/>
    </w:rPr>
  </w:style>
  <w:style w:type="character" w:styleId="UnresolvedMention">
    <w:name w:val="Unresolved Mention"/>
    <w:basedOn w:val="DefaultParagraphFont"/>
    <w:uiPriority w:val="99"/>
    <w:semiHidden/>
    <w:unhideWhenUsed/>
    <w:rsid w:val="00F96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7175">
      <w:bodyDiv w:val="1"/>
      <w:marLeft w:val="0"/>
      <w:marRight w:val="0"/>
      <w:marTop w:val="0"/>
      <w:marBottom w:val="0"/>
      <w:divBdr>
        <w:top w:val="none" w:sz="0" w:space="0" w:color="auto"/>
        <w:left w:val="none" w:sz="0" w:space="0" w:color="auto"/>
        <w:bottom w:val="none" w:sz="0" w:space="0" w:color="auto"/>
        <w:right w:val="none" w:sz="0" w:space="0" w:color="auto"/>
      </w:divBdr>
      <w:divsChild>
        <w:div w:id="662439647">
          <w:marLeft w:val="0"/>
          <w:marRight w:val="576"/>
          <w:marTop w:val="120"/>
          <w:marBottom w:val="0"/>
          <w:divBdr>
            <w:top w:val="none" w:sz="0" w:space="0" w:color="auto"/>
            <w:left w:val="none" w:sz="0" w:space="0" w:color="auto"/>
            <w:bottom w:val="none" w:sz="0" w:space="0" w:color="auto"/>
            <w:right w:val="none" w:sz="0" w:space="0" w:color="auto"/>
          </w:divBdr>
        </w:div>
        <w:div w:id="1055006716">
          <w:marLeft w:val="0"/>
          <w:marRight w:val="576"/>
          <w:marTop w:val="120"/>
          <w:marBottom w:val="0"/>
          <w:divBdr>
            <w:top w:val="none" w:sz="0" w:space="0" w:color="auto"/>
            <w:left w:val="none" w:sz="0" w:space="0" w:color="auto"/>
            <w:bottom w:val="none" w:sz="0" w:space="0" w:color="auto"/>
            <w:right w:val="none" w:sz="0" w:space="0" w:color="auto"/>
          </w:divBdr>
        </w:div>
      </w:divsChild>
    </w:div>
    <w:div w:id="462231336">
      <w:bodyDiv w:val="1"/>
      <w:marLeft w:val="0"/>
      <w:marRight w:val="0"/>
      <w:marTop w:val="0"/>
      <w:marBottom w:val="0"/>
      <w:divBdr>
        <w:top w:val="none" w:sz="0" w:space="0" w:color="auto"/>
        <w:left w:val="none" w:sz="0" w:space="0" w:color="auto"/>
        <w:bottom w:val="none" w:sz="0" w:space="0" w:color="auto"/>
        <w:right w:val="none" w:sz="0" w:space="0" w:color="auto"/>
      </w:divBdr>
    </w:div>
    <w:div w:id="723649727">
      <w:bodyDiv w:val="1"/>
      <w:marLeft w:val="0"/>
      <w:marRight w:val="0"/>
      <w:marTop w:val="0"/>
      <w:marBottom w:val="0"/>
      <w:divBdr>
        <w:top w:val="none" w:sz="0" w:space="0" w:color="auto"/>
        <w:left w:val="none" w:sz="0" w:space="0" w:color="auto"/>
        <w:bottom w:val="none" w:sz="0" w:space="0" w:color="auto"/>
        <w:right w:val="none" w:sz="0" w:space="0" w:color="auto"/>
      </w:divBdr>
      <w:divsChild>
        <w:div w:id="2000886636">
          <w:marLeft w:val="0"/>
          <w:marRight w:val="576"/>
          <w:marTop w:val="120"/>
          <w:marBottom w:val="0"/>
          <w:divBdr>
            <w:top w:val="none" w:sz="0" w:space="0" w:color="auto"/>
            <w:left w:val="none" w:sz="0" w:space="0" w:color="auto"/>
            <w:bottom w:val="none" w:sz="0" w:space="0" w:color="auto"/>
            <w:right w:val="none" w:sz="0" w:space="0" w:color="auto"/>
          </w:divBdr>
        </w:div>
        <w:div w:id="31662956">
          <w:marLeft w:val="0"/>
          <w:marRight w:val="576"/>
          <w:marTop w:val="120"/>
          <w:marBottom w:val="0"/>
          <w:divBdr>
            <w:top w:val="none" w:sz="0" w:space="0" w:color="auto"/>
            <w:left w:val="none" w:sz="0" w:space="0" w:color="auto"/>
            <w:bottom w:val="none" w:sz="0" w:space="0" w:color="auto"/>
            <w:right w:val="none" w:sz="0" w:space="0" w:color="auto"/>
          </w:divBdr>
        </w:div>
        <w:div w:id="992371011">
          <w:marLeft w:val="0"/>
          <w:marRight w:val="576"/>
          <w:marTop w:val="120"/>
          <w:marBottom w:val="0"/>
          <w:divBdr>
            <w:top w:val="none" w:sz="0" w:space="0" w:color="auto"/>
            <w:left w:val="none" w:sz="0" w:space="0" w:color="auto"/>
            <w:bottom w:val="none" w:sz="0" w:space="0" w:color="auto"/>
            <w:right w:val="none" w:sz="0" w:space="0" w:color="auto"/>
          </w:divBdr>
        </w:div>
        <w:div w:id="1362123433">
          <w:marLeft w:val="0"/>
          <w:marRight w:val="576"/>
          <w:marTop w:val="120"/>
          <w:marBottom w:val="0"/>
          <w:divBdr>
            <w:top w:val="none" w:sz="0" w:space="0" w:color="auto"/>
            <w:left w:val="none" w:sz="0" w:space="0" w:color="auto"/>
            <w:bottom w:val="none" w:sz="0" w:space="0" w:color="auto"/>
            <w:right w:val="none" w:sz="0" w:space="0" w:color="auto"/>
          </w:divBdr>
        </w:div>
        <w:div w:id="240453380">
          <w:marLeft w:val="0"/>
          <w:marRight w:val="576"/>
          <w:marTop w:val="120"/>
          <w:marBottom w:val="0"/>
          <w:divBdr>
            <w:top w:val="none" w:sz="0" w:space="0" w:color="auto"/>
            <w:left w:val="none" w:sz="0" w:space="0" w:color="auto"/>
            <w:bottom w:val="none" w:sz="0" w:space="0" w:color="auto"/>
            <w:right w:val="none" w:sz="0" w:space="0" w:color="auto"/>
          </w:divBdr>
        </w:div>
      </w:divsChild>
    </w:div>
    <w:div w:id="1570262930">
      <w:bodyDiv w:val="1"/>
      <w:marLeft w:val="0"/>
      <w:marRight w:val="0"/>
      <w:marTop w:val="0"/>
      <w:marBottom w:val="0"/>
      <w:divBdr>
        <w:top w:val="none" w:sz="0" w:space="0" w:color="auto"/>
        <w:left w:val="none" w:sz="0" w:space="0" w:color="auto"/>
        <w:bottom w:val="none" w:sz="0" w:space="0" w:color="auto"/>
        <w:right w:val="none" w:sz="0" w:space="0" w:color="auto"/>
      </w:divBdr>
      <w:divsChild>
        <w:div w:id="1487672872">
          <w:marLeft w:val="0"/>
          <w:marRight w:val="576"/>
          <w:marTop w:val="120"/>
          <w:marBottom w:val="0"/>
          <w:divBdr>
            <w:top w:val="none" w:sz="0" w:space="0" w:color="auto"/>
            <w:left w:val="none" w:sz="0" w:space="0" w:color="auto"/>
            <w:bottom w:val="none" w:sz="0" w:space="0" w:color="auto"/>
            <w:right w:val="none" w:sz="0" w:space="0" w:color="auto"/>
          </w:divBdr>
        </w:div>
        <w:div w:id="1068456935">
          <w:marLeft w:val="0"/>
          <w:marRight w:val="576"/>
          <w:marTop w:val="120"/>
          <w:marBottom w:val="0"/>
          <w:divBdr>
            <w:top w:val="none" w:sz="0" w:space="0" w:color="auto"/>
            <w:left w:val="none" w:sz="0" w:space="0" w:color="auto"/>
            <w:bottom w:val="none" w:sz="0" w:space="0" w:color="auto"/>
            <w:right w:val="none" w:sz="0" w:space="0" w:color="auto"/>
          </w:divBdr>
        </w:div>
      </w:divsChild>
    </w:div>
    <w:div w:id="1768306327">
      <w:bodyDiv w:val="1"/>
      <w:marLeft w:val="0"/>
      <w:marRight w:val="0"/>
      <w:marTop w:val="0"/>
      <w:marBottom w:val="0"/>
      <w:divBdr>
        <w:top w:val="none" w:sz="0" w:space="0" w:color="auto"/>
        <w:left w:val="none" w:sz="0" w:space="0" w:color="auto"/>
        <w:bottom w:val="none" w:sz="0" w:space="0" w:color="auto"/>
        <w:right w:val="none" w:sz="0" w:space="0" w:color="auto"/>
      </w:divBdr>
      <w:divsChild>
        <w:div w:id="1257135299">
          <w:marLeft w:val="0"/>
          <w:marRight w:val="576"/>
          <w:marTop w:val="120"/>
          <w:marBottom w:val="0"/>
          <w:divBdr>
            <w:top w:val="none" w:sz="0" w:space="0" w:color="auto"/>
            <w:left w:val="none" w:sz="0" w:space="0" w:color="auto"/>
            <w:bottom w:val="none" w:sz="0" w:space="0" w:color="auto"/>
            <w:right w:val="none" w:sz="0" w:space="0" w:color="auto"/>
          </w:divBdr>
        </w:div>
        <w:div w:id="1285035988">
          <w:marLeft w:val="0"/>
          <w:marRight w:val="576"/>
          <w:marTop w:val="120"/>
          <w:marBottom w:val="0"/>
          <w:divBdr>
            <w:top w:val="none" w:sz="0" w:space="0" w:color="auto"/>
            <w:left w:val="none" w:sz="0" w:space="0" w:color="auto"/>
            <w:bottom w:val="none" w:sz="0" w:space="0" w:color="auto"/>
            <w:right w:val="none" w:sz="0" w:space="0" w:color="auto"/>
          </w:divBdr>
        </w:div>
        <w:div w:id="1594850445">
          <w:marLeft w:val="0"/>
          <w:marRight w:val="576"/>
          <w:marTop w:val="120"/>
          <w:marBottom w:val="0"/>
          <w:divBdr>
            <w:top w:val="none" w:sz="0" w:space="0" w:color="auto"/>
            <w:left w:val="none" w:sz="0" w:space="0" w:color="auto"/>
            <w:bottom w:val="none" w:sz="0" w:space="0" w:color="auto"/>
            <w:right w:val="none" w:sz="0" w:space="0" w:color="auto"/>
          </w:divBdr>
        </w:div>
      </w:divsChild>
    </w:div>
    <w:div w:id="1776628728">
      <w:bodyDiv w:val="1"/>
      <w:marLeft w:val="0"/>
      <w:marRight w:val="0"/>
      <w:marTop w:val="0"/>
      <w:marBottom w:val="0"/>
      <w:divBdr>
        <w:top w:val="none" w:sz="0" w:space="0" w:color="auto"/>
        <w:left w:val="none" w:sz="0" w:space="0" w:color="auto"/>
        <w:bottom w:val="none" w:sz="0" w:space="0" w:color="auto"/>
        <w:right w:val="none" w:sz="0" w:space="0" w:color="auto"/>
      </w:divBdr>
      <w:divsChild>
        <w:div w:id="456265214">
          <w:marLeft w:val="0"/>
          <w:marRight w:val="576"/>
          <w:marTop w:val="120"/>
          <w:marBottom w:val="0"/>
          <w:divBdr>
            <w:top w:val="none" w:sz="0" w:space="0" w:color="auto"/>
            <w:left w:val="none" w:sz="0" w:space="0" w:color="auto"/>
            <w:bottom w:val="none" w:sz="0" w:space="0" w:color="auto"/>
            <w:right w:val="none" w:sz="0" w:space="0" w:color="auto"/>
          </w:divBdr>
        </w:div>
        <w:div w:id="1822304395">
          <w:marLeft w:val="0"/>
          <w:marRight w:val="576"/>
          <w:marTop w:val="120"/>
          <w:marBottom w:val="0"/>
          <w:divBdr>
            <w:top w:val="none" w:sz="0" w:space="0" w:color="auto"/>
            <w:left w:val="none" w:sz="0" w:space="0" w:color="auto"/>
            <w:bottom w:val="none" w:sz="0" w:space="0" w:color="auto"/>
            <w:right w:val="none" w:sz="0" w:space="0" w:color="auto"/>
          </w:divBdr>
        </w:div>
      </w:divsChild>
    </w:div>
    <w:div w:id="1809779837">
      <w:bodyDiv w:val="1"/>
      <w:marLeft w:val="0"/>
      <w:marRight w:val="0"/>
      <w:marTop w:val="0"/>
      <w:marBottom w:val="0"/>
      <w:divBdr>
        <w:top w:val="none" w:sz="0" w:space="0" w:color="auto"/>
        <w:left w:val="none" w:sz="0" w:space="0" w:color="auto"/>
        <w:bottom w:val="none" w:sz="0" w:space="0" w:color="auto"/>
        <w:right w:val="none" w:sz="0" w:space="0" w:color="auto"/>
      </w:divBdr>
      <w:divsChild>
        <w:div w:id="202056538">
          <w:marLeft w:val="0"/>
          <w:marRight w:val="547"/>
          <w:marTop w:val="115"/>
          <w:marBottom w:val="0"/>
          <w:divBdr>
            <w:top w:val="none" w:sz="0" w:space="0" w:color="auto"/>
            <w:left w:val="none" w:sz="0" w:space="0" w:color="auto"/>
            <w:bottom w:val="none" w:sz="0" w:space="0" w:color="auto"/>
            <w:right w:val="none" w:sz="0" w:space="0" w:color="auto"/>
          </w:divBdr>
        </w:div>
        <w:div w:id="2080977206">
          <w:marLeft w:val="0"/>
          <w:marRight w:val="547"/>
          <w:marTop w:val="115"/>
          <w:marBottom w:val="0"/>
          <w:divBdr>
            <w:top w:val="none" w:sz="0" w:space="0" w:color="auto"/>
            <w:left w:val="none" w:sz="0" w:space="0" w:color="auto"/>
            <w:bottom w:val="none" w:sz="0" w:space="0" w:color="auto"/>
            <w:right w:val="none" w:sz="0" w:space="0" w:color="auto"/>
          </w:divBdr>
        </w:div>
        <w:div w:id="1047029402">
          <w:marLeft w:val="0"/>
          <w:marRight w:val="547"/>
          <w:marTop w:val="115"/>
          <w:marBottom w:val="0"/>
          <w:divBdr>
            <w:top w:val="none" w:sz="0" w:space="0" w:color="auto"/>
            <w:left w:val="none" w:sz="0" w:space="0" w:color="auto"/>
            <w:bottom w:val="none" w:sz="0" w:space="0" w:color="auto"/>
            <w:right w:val="none" w:sz="0" w:space="0" w:color="auto"/>
          </w:divBdr>
        </w:div>
        <w:div w:id="1564371778">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qam.najah.edu/legislation/16%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qam.najah.edu/legislation/12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qam.najah.edu/legislation/1/" TargetMode="External"/><Relationship Id="rId11" Type="http://schemas.openxmlformats.org/officeDocument/2006/relationships/hyperlink" Target="https://maqam.najah.edu/legislation/3/" TargetMode="External"/><Relationship Id="rId5" Type="http://schemas.openxmlformats.org/officeDocument/2006/relationships/image" Target="media/image1.png"/><Relationship Id="rId10" Type="http://schemas.openxmlformats.org/officeDocument/2006/relationships/hyperlink" Target="https://maqam.najah.edu/legislation/55/" TargetMode="External"/><Relationship Id="rId4" Type="http://schemas.openxmlformats.org/officeDocument/2006/relationships/webSettings" Target="webSettings.xml"/><Relationship Id="rId9" Type="http://schemas.openxmlformats.org/officeDocument/2006/relationships/hyperlink" Target="https://maqam.najah.edu/legislation/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4135</TotalTime>
  <Pages>20</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omar</dc:creator>
  <cp:keywords/>
  <dc:description/>
  <cp:lastModifiedBy>Tasneem Dar Yousef</cp:lastModifiedBy>
  <cp:revision>11</cp:revision>
  <dcterms:created xsi:type="dcterms:W3CDTF">2022-02-09T13:10:00Z</dcterms:created>
  <dcterms:modified xsi:type="dcterms:W3CDTF">2022-06-06T06:59:00Z</dcterms:modified>
</cp:coreProperties>
</file>