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A53" w:rsidRDefault="006A3A53" w:rsidP="006A3A53">
      <w:pPr>
        <w:jc w:val="center"/>
        <w:rPr>
          <w:b/>
          <w:bCs/>
          <w:sz w:val="32"/>
          <w:szCs w:val="32"/>
          <w:rtl/>
        </w:rPr>
      </w:pPr>
    </w:p>
    <w:p w:rsidR="006A3A53" w:rsidRDefault="006A3A53" w:rsidP="006A3A53">
      <w:pPr>
        <w:jc w:val="center"/>
        <w:rPr>
          <w:b/>
          <w:bCs/>
          <w:sz w:val="32"/>
          <w:szCs w:val="32"/>
          <w:rtl/>
        </w:rPr>
      </w:pPr>
    </w:p>
    <w:p w:rsidR="006A3A53" w:rsidRDefault="006A3A53" w:rsidP="006A3A53">
      <w:pPr>
        <w:jc w:val="center"/>
        <w:rPr>
          <w:b/>
          <w:bCs/>
          <w:sz w:val="32"/>
          <w:szCs w:val="32"/>
          <w:rtl/>
        </w:rPr>
      </w:pPr>
    </w:p>
    <w:p w:rsidR="006A3A53" w:rsidRDefault="006A3A53" w:rsidP="006A3A53">
      <w:pPr>
        <w:jc w:val="center"/>
        <w:rPr>
          <w:b/>
          <w:bCs/>
          <w:sz w:val="32"/>
          <w:szCs w:val="32"/>
          <w:rtl/>
        </w:rPr>
      </w:pPr>
    </w:p>
    <w:p w:rsidR="006A3A53" w:rsidRDefault="006A3A53" w:rsidP="006A3A53">
      <w:pPr>
        <w:jc w:val="center"/>
        <w:rPr>
          <w:b/>
          <w:bCs/>
          <w:sz w:val="32"/>
          <w:szCs w:val="32"/>
          <w:rtl/>
        </w:rPr>
      </w:pPr>
    </w:p>
    <w:p w:rsidR="006A3A53" w:rsidRDefault="006A3A53" w:rsidP="006A3A53">
      <w:pPr>
        <w:jc w:val="center"/>
        <w:rPr>
          <w:b/>
          <w:bCs/>
          <w:sz w:val="32"/>
          <w:szCs w:val="32"/>
          <w:rtl/>
        </w:rPr>
      </w:pPr>
    </w:p>
    <w:p w:rsidR="006A3A53" w:rsidRDefault="006A3A53" w:rsidP="006A3A53">
      <w:pPr>
        <w:jc w:val="center"/>
        <w:rPr>
          <w:b/>
          <w:bCs/>
          <w:sz w:val="32"/>
          <w:szCs w:val="32"/>
          <w:rtl/>
        </w:rPr>
      </w:pPr>
    </w:p>
    <w:p w:rsidR="006A3A53" w:rsidRDefault="006A3A53" w:rsidP="006A3A53">
      <w:pPr>
        <w:jc w:val="center"/>
        <w:rPr>
          <w:b/>
          <w:bCs/>
          <w:sz w:val="32"/>
          <w:szCs w:val="32"/>
          <w:rtl/>
        </w:rPr>
      </w:pPr>
      <w:r w:rsidRPr="006A3A53">
        <w:rPr>
          <w:rFonts w:hint="cs"/>
          <w:b/>
          <w:bCs/>
          <w:sz w:val="32"/>
          <w:szCs w:val="32"/>
          <w:rtl/>
        </w:rPr>
        <w:t>أساسيات التعبئة والتغليف</w:t>
      </w:r>
    </w:p>
    <w:p w:rsidR="00F567B6" w:rsidRDefault="00F567B6" w:rsidP="006A3A53">
      <w:pPr>
        <w:jc w:val="center"/>
        <w:rPr>
          <w:b/>
          <w:bCs/>
          <w:sz w:val="32"/>
          <w:szCs w:val="32"/>
          <w:rtl/>
        </w:rPr>
      </w:pPr>
    </w:p>
    <w:p w:rsidR="00F567B6" w:rsidRDefault="00F567B6" w:rsidP="006A3A53">
      <w:pPr>
        <w:jc w:val="center"/>
        <w:rPr>
          <w:b/>
          <w:bCs/>
          <w:sz w:val="32"/>
          <w:szCs w:val="32"/>
          <w:rtl/>
        </w:rPr>
      </w:pPr>
    </w:p>
    <w:p w:rsidR="00F567B6" w:rsidRDefault="00F567B6" w:rsidP="006A3A53">
      <w:pPr>
        <w:jc w:val="center"/>
        <w:rPr>
          <w:b/>
          <w:bCs/>
          <w:sz w:val="32"/>
          <w:szCs w:val="32"/>
          <w:rtl/>
        </w:rPr>
      </w:pPr>
      <w:r>
        <w:rPr>
          <w:rFonts w:hint="cs"/>
          <w:b/>
          <w:bCs/>
          <w:sz w:val="32"/>
          <w:szCs w:val="32"/>
          <w:rtl/>
        </w:rPr>
        <w:t>إعداد:</w:t>
      </w:r>
    </w:p>
    <w:p w:rsidR="00F567B6" w:rsidRPr="006A3A53" w:rsidRDefault="00F567B6" w:rsidP="006A3A53">
      <w:pPr>
        <w:jc w:val="center"/>
        <w:rPr>
          <w:b/>
          <w:bCs/>
          <w:sz w:val="32"/>
          <w:szCs w:val="32"/>
          <w:rtl/>
        </w:rPr>
      </w:pPr>
      <w:r>
        <w:rPr>
          <w:rFonts w:hint="cs"/>
          <w:b/>
          <w:bCs/>
          <w:sz w:val="32"/>
          <w:szCs w:val="32"/>
          <w:rtl/>
        </w:rPr>
        <w:t>م. محمود برهم</w:t>
      </w:r>
      <w:bookmarkStart w:id="0" w:name="_GoBack"/>
      <w:bookmarkEnd w:id="0"/>
    </w:p>
    <w:p w:rsidR="006A3A53" w:rsidRDefault="006A3A53" w:rsidP="006A3A53">
      <w:pPr>
        <w:rPr>
          <w:rFonts w:asciiTheme="majorHAnsi" w:eastAsiaTheme="majorEastAsia" w:hAnsiTheme="majorHAnsi" w:cstheme="majorBidi"/>
          <w:color w:val="2E74B5" w:themeColor="accent1" w:themeShade="BF"/>
          <w:sz w:val="32"/>
          <w:szCs w:val="32"/>
          <w:rtl/>
        </w:rPr>
      </w:pPr>
    </w:p>
    <w:p w:rsidR="006A3A53" w:rsidRDefault="006A3A53">
      <w:pPr>
        <w:rPr>
          <w:rFonts w:asciiTheme="majorHAnsi" w:eastAsiaTheme="majorEastAsia" w:hAnsiTheme="majorHAnsi" w:cstheme="majorBidi"/>
          <w:color w:val="2E74B5" w:themeColor="accent1" w:themeShade="BF"/>
          <w:sz w:val="32"/>
          <w:szCs w:val="32"/>
          <w:rtl/>
        </w:rPr>
      </w:pPr>
      <w:r>
        <w:rPr>
          <w:rtl/>
        </w:rPr>
        <w:br w:type="page"/>
      </w:r>
    </w:p>
    <w:p w:rsidR="007C1578" w:rsidRDefault="007C1578" w:rsidP="006A3A53">
      <w:pPr>
        <w:pStyle w:val="Heading1"/>
      </w:pPr>
      <w:r w:rsidRPr="00617D3D">
        <w:rPr>
          <w:rtl/>
        </w:rPr>
        <w:lastRenderedPageBreak/>
        <w:t>مقدمة</w:t>
      </w:r>
    </w:p>
    <w:p w:rsidR="007C1578" w:rsidRPr="00F73F8C" w:rsidRDefault="007C1578" w:rsidP="001843FD">
      <w:pPr>
        <w:jc w:val="both"/>
        <w:rPr>
          <w:szCs w:val="24"/>
        </w:rPr>
      </w:pPr>
      <w:r w:rsidRPr="00F73F8C">
        <w:rPr>
          <w:szCs w:val="24"/>
          <w:rtl/>
        </w:rPr>
        <w:t>أصبحت التبعئة والتغليف عنصر</w:t>
      </w:r>
      <w:r w:rsidRPr="00F73F8C">
        <w:rPr>
          <w:rFonts w:hint="cs"/>
          <w:szCs w:val="24"/>
          <w:rtl/>
        </w:rPr>
        <w:t>ا</w:t>
      </w:r>
      <w:r w:rsidRPr="00F73F8C">
        <w:rPr>
          <w:szCs w:val="24"/>
          <w:rtl/>
        </w:rPr>
        <w:t xml:space="preserve"> أساسيا ف</w:t>
      </w:r>
      <w:r w:rsidRPr="00F73F8C">
        <w:rPr>
          <w:rFonts w:hint="cs"/>
          <w:szCs w:val="24"/>
          <w:rtl/>
        </w:rPr>
        <w:t>ي</w:t>
      </w:r>
      <w:r w:rsidR="001843FD" w:rsidRPr="00F73F8C">
        <w:rPr>
          <w:szCs w:val="24"/>
          <w:rtl/>
        </w:rPr>
        <w:t xml:space="preserve"> حياتنا اليومية كما </w:t>
      </w:r>
      <w:r w:rsidR="001843FD" w:rsidRPr="00F73F8C">
        <w:rPr>
          <w:rFonts w:hint="cs"/>
          <w:szCs w:val="24"/>
          <w:rtl/>
        </w:rPr>
        <w:t>أ</w:t>
      </w:r>
      <w:r w:rsidR="001843FD" w:rsidRPr="00F73F8C">
        <w:rPr>
          <w:szCs w:val="24"/>
          <w:rtl/>
        </w:rPr>
        <w:t xml:space="preserve">نها </w:t>
      </w:r>
      <w:r w:rsidR="001843FD" w:rsidRPr="00F73F8C">
        <w:rPr>
          <w:rFonts w:hint="cs"/>
          <w:szCs w:val="24"/>
          <w:rtl/>
        </w:rPr>
        <w:t>أ</w:t>
      </w:r>
      <w:r w:rsidRPr="00F73F8C">
        <w:rPr>
          <w:szCs w:val="24"/>
          <w:rtl/>
        </w:rPr>
        <w:t>صبح</w:t>
      </w:r>
      <w:r w:rsidR="00D04087" w:rsidRPr="00F73F8C">
        <w:rPr>
          <w:szCs w:val="24"/>
          <w:rtl/>
        </w:rPr>
        <w:t>ت العنصر الرئيس لبعض الشركات وا</w:t>
      </w:r>
      <w:r w:rsidRPr="00F73F8C">
        <w:rPr>
          <w:szCs w:val="24"/>
          <w:rtl/>
        </w:rPr>
        <w:t>ل</w:t>
      </w:r>
      <w:r w:rsidR="00D04087" w:rsidRPr="00F73F8C">
        <w:rPr>
          <w:rFonts w:hint="cs"/>
          <w:szCs w:val="24"/>
          <w:rtl/>
        </w:rPr>
        <w:t>م</w:t>
      </w:r>
      <w:r w:rsidR="00D04087" w:rsidRPr="00F73F8C">
        <w:rPr>
          <w:szCs w:val="24"/>
          <w:rtl/>
        </w:rPr>
        <w:t>صانع ومن هذه ا</w:t>
      </w:r>
      <w:r w:rsidR="00D04087" w:rsidRPr="00F73F8C">
        <w:rPr>
          <w:rFonts w:hint="cs"/>
          <w:szCs w:val="24"/>
          <w:rtl/>
        </w:rPr>
        <w:t>لم</w:t>
      </w:r>
      <w:r w:rsidR="00D04087" w:rsidRPr="00F73F8C">
        <w:rPr>
          <w:szCs w:val="24"/>
          <w:rtl/>
        </w:rPr>
        <w:t>صانع والشركات مصانع وشركات ا</w:t>
      </w:r>
      <w:r w:rsidR="00D04087" w:rsidRPr="00F73F8C">
        <w:rPr>
          <w:rFonts w:hint="cs"/>
          <w:szCs w:val="24"/>
          <w:rtl/>
        </w:rPr>
        <w:t>لم</w:t>
      </w:r>
      <w:r w:rsidRPr="00F73F8C">
        <w:rPr>
          <w:szCs w:val="24"/>
          <w:rtl/>
        </w:rPr>
        <w:t xml:space="preserve">نتجات الغذائية </w:t>
      </w:r>
      <w:r w:rsidR="001843FD" w:rsidRPr="00F73F8C">
        <w:rPr>
          <w:rFonts w:hint="cs"/>
          <w:szCs w:val="24"/>
          <w:rtl/>
        </w:rPr>
        <w:t>ومستحضرات التجميل والأ</w:t>
      </w:r>
      <w:r w:rsidR="00BE0B49" w:rsidRPr="00F73F8C">
        <w:rPr>
          <w:rFonts w:hint="cs"/>
          <w:szCs w:val="24"/>
          <w:rtl/>
        </w:rPr>
        <w:t xml:space="preserve">دوات المختلفة  </w:t>
      </w:r>
      <w:r w:rsidRPr="00F73F8C">
        <w:rPr>
          <w:szCs w:val="24"/>
          <w:rtl/>
        </w:rPr>
        <w:t xml:space="preserve"> </w:t>
      </w:r>
      <w:r w:rsidR="00BE0B49" w:rsidRPr="00F73F8C">
        <w:rPr>
          <w:rFonts w:hint="cs"/>
          <w:szCs w:val="24"/>
          <w:rtl/>
        </w:rPr>
        <w:t>ف</w:t>
      </w:r>
      <w:r w:rsidR="00BE0B49" w:rsidRPr="00F73F8C">
        <w:rPr>
          <w:szCs w:val="24"/>
          <w:rtl/>
        </w:rPr>
        <w:t xml:space="preserve">تعمل </w:t>
      </w:r>
      <w:r w:rsidRPr="00F73F8C">
        <w:rPr>
          <w:szCs w:val="24"/>
          <w:rtl/>
        </w:rPr>
        <w:t>التعبئة والتغلي</w:t>
      </w:r>
      <w:r w:rsidR="001843FD" w:rsidRPr="00F73F8C">
        <w:rPr>
          <w:szCs w:val="24"/>
          <w:rtl/>
        </w:rPr>
        <w:t>ف السليم</w:t>
      </w:r>
      <w:r w:rsidR="001843FD" w:rsidRPr="00F73F8C">
        <w:rPr>
          <w:rFonts w:hint="cs"/>
          <w:szCs w:val="24"/>
          <w:rtl/>
        </w:rPr>
        <w:t xml:space="preserve">ة </w:t>
      </w:r>
      <w:r w:rsidR="00D04087" w:rsidRPr="00F73F8C">
        <w:rPr>
          <w:szCs w:val="24"/>
          <w:rtl/>
        </w:rPr>
        <w:t xml:space="preserve">للمنتجات </w:t>
      </w:r>
      <w:r w:rsidR="001843FD" w:rsidRPr="00F73F8C">
        <w:rPr>
          <w:rFonts w:hint="cs"/>
          <w:szCs w:val="24"/>
          <w:rtl/>
        </w:rPr>
        <w:t xml:space="preserve">على </w:t>
      </w:r>
      <w:r w:rsidR="001843FD" w:rsidRPr="00F73F8C">
        <w:rPr>
          <w:szCs w:val="24"/>
          <w:rtl/>
        </w:rPr>
        <w:t xml:space="preserve"> زيادة بيع هذه ا</w:t>
      </w:r>
      <w:r w:rsidR="001843FD" w:rsidRPr="00F73F8C">
        <w:rPr>
          <w:rFonts w:hint="cs"/>
          <w:szCs w:val="24"/>
          <w:rtl/>
        </w:rPr>
        <w:t>لمن</w:t>
      </w:r>
      <w:r w:rsidR="001843FD" w:rsidRPr="00F73F8C">
        <w:rPr>
          <w:szCs w:val="24"/>
          <w:rtl/>
        </w:rPr>
        <w:t>تجات عن طريق تغليفها وت</w:t>
      </w:r>
      <w:r w:rsidR="001843FD" w:rsidRPr="00F73F8C">
        <w:rPr>
          <w:rFonts w:hint="cs"/>
          <w:szCs w:val="24"/>
          <w:rtl/>
        </w:rPr>
        <w:t>عبئته</w:t>
      </w:r>
      <w:r w:rsidRPr="00F73F8C">
        <w:rPr>
          <w:szCs w:val="24"/>
          <w:rtl/>
        </w:rPr>
        <w:t xml:space="preserve">ا بشكل </w:t>
      </w:r>
      <w:r w:rsidR="00D04087" w:rsidRPr="00F73F8C">
        <w:rPr>
          <w:rFonts w:hint="cs"/>
          <w:szCs w:val="24"/>
          <w:rtl/>
        </w:rPr>
        <w:t xml:space="preserve">محبب </w:t>
      </w:r>
      <w:r w:rsidR="00D04087" w:rsidRPr="00F73F8C">
        <w:rPr>
          <w:szCs w:val="24"/>
          <w:rtl/>
        </w:rPr>
        <w:t>ومرغوب للعم</w:t>
      </w:r>
      <w:r w:rsidR="00D04087" w:rsidRPr="00F73F8C">
        <w:rPr>
          <w:rFonts w:hint="cs"/>
          <w:szCs w:val="24"/>
          <w:rtl/>
        </w:rPr>
        <w:t>لا</w:t>
      </w:r>
      <w:r w:rsidRPr="00F73F8C">
        <w:rPr>
          <w:szCs w:val="24"/>
          <w:rtl/>
        </w:rPr>
        <w:t>ء</w:t>
      </w:r>
      <w:r w:rsidR="00D04087" w:rsidRPr="00F73F8C">
        <w:rPr>
          <w:rFonts w:hint="cs"/>
          <w:szCs w:val="24"/>
          <w:rtl/>
        </w:rPr>
        <w:t>،</w:t>
      </w:r>
      <w:r w:rsidRPr="00F73F8C">
        <w:rPr>
          <w:szCs w:val="24"/>
          <w:rtl/>
        </w:rPr>
        <w:t xml:space="preserve"> التعبئة والغليف توفر فرص عمل للشباب كما أنها توفر جهودنا</w:t>
      </w:r>
      <w:r w:rsidR="00D04087" w:rsidRPr="00F73F8C">
        <w:rPr>
          <w:szCs w:val="24"/>
          <w:rtl/>
        </w:rPr>
        <w:t xml:space="preserve"> ووقتنا </w:t>
      </w:r>
      <w:r w:rsidR="001843FD" w:rsidRPr="00F73F8C">
        <w:rPr>
          <w:rFonts w:hint="cs"/>
          <w:szCs w:val="24"/>
          <w:rtl/>
        </w:rPr>
        <w:t>و</w:t>
      </w:r>
      <w:r w:rsidR="00D04087" w:rsidRPr="00F73F8C">
        <w:rPr>
          <w:szCs w:val="24"/>
          <w:rtl/>
        </w:rPr>
        <w:t>تعت</w:t>
      </w:r>
      <w:r w:rsidR="00D04087" w:rsidRPr="00F73F8C">
        <w:rPr>
          <w:rFonts w:hint="cs"/>
          <w:szCs w:val="24"/>
          <w:rtl/>
        </w:rPr>
        <w:t>بر</w:t>
      </w:r>
      <w:r w:rsidRPr="00F73F8C">
        <w:rPr>
          <w:szCs w:val="24"/>
          <w:rtl/>
        </w:rPr>
        <w:t xml:space="preserve"> منظوم</w:t>
      </w:r>
      <w:r w:rsidR="00D04087" w:rsidRPr="00F73F8C">
        <w:rPr>
          <w:szCs w:val="24"/>
          <w:rtl/>
        </w:rPr>
        <w:t xml:space="preserve">ة التعبئة والتغليف عنصر أساسي </w:t>
      </w:r>
      <w:r w:rsidR="00D04087" w:rsidRPr="00F73F8C">
        <w:rPr>
          <w:rFonts w:hint="cs"/>
          <w:szCs w:val="24"/>
          <w:rtl/>
        </w:rPr>
        <w:t>في</w:t>
      </w:r>
      <w:r w:rsidR="00D04087" w:rsidRPr="00F73F8C">
        <w:rPr>
          <w:szCs w:val="24"/>
          <w:rtl/>
        </w:rPr>
        <w:t xml:space="preserve"> </w:t>
      </w:r>
      <w:r w:rsidR="00D04087" w:rsidRPr="00F73F8C">
        <w:rPr>
          <w:rFonts w:hint="cs"/>
          <w:szCs w:val="24"/>
          <w:rtl/>
        </w:rPr>
        <w:t>تم</w:t>
      </w:r>
      <w:r w:rsidR="001A2DEF">
        <w:rPr>
          <w:szCs w:val="24"/>
          <w:rtl/>
        </w:rPr>
        <w:t>كن</w:t>
      </w:r>
      <w:r w:rsidR="00D04087" w:rsidRPr="00F73F8C">
        <w:rPr>
          <w:szCs w:val="24"/>
          <w:rtl/>
        </w:rPr>
        <w:t xml:space="preserve"> </w:t>
      </w:r>
      <w:r w:rsidR="00D04087" w:rsidRPr="00F73F8C">
        <w:rPr>
          <w:rFonts w:hint="cs"/>
          <w:szCs w:val="24"/>
          <w:rtl/>
        </w:rPr>
        <w:t>ا</w:t>
      </w:r>
      <w:r w:rsidRPr="00F73F8C">
        <w:rPr>
          <w:szCs w:val="24"/>
          <w:rtl/>
        </w:rPr>
        <w:t>ل</w:t>
      </w:r>
      <w:r w:rsidR="00D04087" w:rsidRPr="00F73F8C">
        <w:rPr>
          <w:rFonts w:hint="cs"/>
          <w:szCs w:val="24"/>
          <w:rtl/>
        </w:rPr>
        <w:t>م</w:t>
      </w:r>
      <w:r w:rsidR="001843FD" w:rsidRPr="00F73F8C">
        <w:rPr>
          <w:szCs w:val="24"/>
          <w:rtl/>
        </w:rPr>
        <w:t xml:space="preserve">نتج من </w:t>
      </w:r>
      <w:r w:rsidR="001843FD" w:rsidRPr="00F73F8C">
        <w:rPr>
          <w:rFonts w:hint="cs"/>
          <w:szCs w:val="24"/>
          <w:rtl/>
        </w:rPr>
        <w:t>الم</w:t>
      </w:r>
      <w:r w:rsidR="001843FD" w:rsidRPr="00F73F8C">
        <w:rPr>
          <w:szCs w:val="24"/>
          <w:rtl/>
        </w:rPr>
        <w:t xml:space="preserve">نافسة </w:t>
      </w:r>
      <w:r w:rsidR="001843FD" w:rsidRPr="00F73F8C">
        <w:rPr>
          <w:rFonts w:hint="cs"/>
          <w:szCs w:val="24"/>
          <w:rtl/>
        </w:rPr>
        <w:t>في</w:t>
      </w:r>
      <w:r w:rsidR="001843FD" w:rsidRPr="00F73F8C">
        <w:rPr>
          <w:szCs w:val="24"/>
          <w:rtl/>
        </w:rPr>
        <w:t xml:space="preserve"> ا</w:t>
      </w:r>
      <w:r w:rsidR="001843FD" w:rsidRPr="00F73F8C">
        <w:rPr>
          <w:rFonts w:hint="cs"/>
          <w:szCs w:val="24"/>
          <w:rtl/>
        </w:rPr>
        <w:t>لأسواق</w:t>
      </w:r>
      <w:r w:rsidR="001843FD" w:rsidRPr="00F73F8C">
        <w:rPr>
          <w:szCs w:val="24"/>
          <w:rtl/>
        </w:rPr>
        <w:t xml:space="preserve"> العا</w:t>
      </w:r>
      <w:r w:rsidR="001843FD" w:rsidRPr="00F73F8C">
        <w:rPr>
          <w:rFonts w:hint="cs"/>
          <w:szCs w:val="24"/>
          <w:rtl/>
        </w:rPr>
        <w:t>لم</w:t>
      </w:r>
      <w:r w:rsidRPr="00F73F8C">
        <w:rPr>
          <w:szCs w:val="24"/>
          <w:rtl/>
        </w:rPr>
        <w:t>ية باعتبار أن ا</w:t>
      </w:r>
      <w:r w:rsidR="001843FD" w:rsidRPr="00F73F8C">
        <w:rPr>
          <w:szCs w:val="24"/>
          <w:rtl/>
        </w:rPr>
        <w:t>لتعبئة السليمة الواجهة ا</w:t>
      </w:r>
      <w:r w:rsidR="001843FD" w:rsidRPr="00F73F8C">
        <w:rPr>
          <w:rFonts w:hint="cs"/>
          <w:szCs w:val="24"/>
          <w:rtl/>
        </w:rPr>
        <w:t>لأول</w:t>
      </w:r>
      <w:r w:rsidR="001A2DEF">
        <w:rPr>
          <w:rFonts w:hint="cs"/>
          <w:szCs w:val="24"/>
          <w:rtl/>
        </w:rPr>
        <w:t>ى</w:t>
      </w:r>
      <w:r w:rsidR="001843FD" w:rsidRPr="00F73F8C">
        <w:rPr>
          <w:szCs w:val="24"/>
          <w:rtl/>
        </w:rPr>
        <w:t xml:space="preserve"> للسلعة ال</w:t>
      </w:r>
      <w:r w:rsidR="001843FD" w:rsidRPr="00F73F8C">
        <w:rPr>
          <w:rFonts w:hint="cs"/>
          <w:szCs w:val="24"/>
          <w:rtl/>
        </w:rPr>
        <w:t>ت</w:t>
      </w:r>
      <w:r w:rsidR="001A2DEF">
        <w:rPr>
          <w:rFonts w:hint="cs"/>
          <w:szCs w:val="24"/>
          <w:rtl/>
        </w:rPr>
        <w:t>ي</w:t>
      </w:r>
      <w:r w:rsidR="001843FD" w:rsidRPr="00F73F8C">
        <w:rPr>
          <w:szCs w:val="24"/>
          <w:rtl/>
        </w:rPr>
        <w:t xml:space="preserve"> يتلقاها ا</w:t>
      </w:r>
      <w:r w:rsidR="001843FD" w:rsidRPr="00F73F8C">
        <w:rPr>
          <w:rFonts w:hint="cs"/>
          <w:szCs w:val="24"/>
          <w:rtl/>
        </w:rPr>
        <w:t>لمستهلك</w:t>
      </w:r>
      <w:r w:rsidR="001843FD" w:rsidRPr="00F73F8C">
        <w:rPr>
          <w:szCs w:val="24"/>
          <w:rtl/>
        </w:rPr>
        <w:t xml:space="preserve"> </w:t>
      </w:r>
      <w:r w:rsidR="001843FD" w:rsidRPr="00F73F8C">
        <w:rPr>
          <w:rFonts w:hint="cs"/>
          <w:szCs w:val="24"/>
          <w:rtl/>
        </w:rPr>
        <w:t>لأول</w:t>
      </w:r>
      <w:r w:rsidR="001843FD" w:rsidRPr="00F73F8C">
        <w:rPr>
          <w:szCs w:val="24"/>
          <w:rtl/>
        </w:rPr>
        <w:t xml:space="preserve"> وهلة وهذا </w:t>
      </w:r>
      <w:r w:rsidR="001843FD" w:rsidRPr="00F73F8C">
        <w:rPr>
          <w:rFonts w:hint="cs"/>
          <w:szCs w:val="24"/>
          <w:rtl/>
        </w:rPr>
        <w:t>لا</w:t>
      </w:r>
      <w:r w:rsidR="001843FD" w:rsidRPr="00F73F8C">
        <w:rPr>
          <w:szCs w:val="24"/>
          <w:rtl/>
        </w:rPr>
        <w:t xml:space="preserve"> يع</w:t>
      </w:r>
      <w:r w:rsidRPr="00F73F8C">
        <w:rPr>
          <w:szCs w:val="24"/>
          <w:rtl/>
        </w:rPr>
        <w:t>ن</w:t>
      </w:r>
      <w:r w:rsidR="001843FD" w:rsidRPr="00F73F8C">
        <w:rPr>
          <w:rFonts w:hint="cs"/>
          <w:szCs w:val="24"/>
          <w:rtl/>
        </w:rPr>
        <w:t>ي</w:t>
      </w:r>
      <w:r w:rsidRPr="00F73F8C">
        <w:rPr>
          <w:szCs w:val="24"/>
          <w:rtl/>
        </w:rPr>
        <w:t xml:space="preserve"> أن العبوة أمر شكلي فقط ولكنها </w:t>
      </w:r>
      <w:r w:rsidR="001843FD" w:rsidRPr="00F73F8C">
        <w:rPr>
          <w:rFonts w:hint="cs"/>
          <w:szCs w:val="24"/>
          <w:rtl/>
        </w:rPr>
        <w:t>تمثل</w:t>
      </w:r>
      <w:r w:rsidRPr="00F73F8C">
        <w:rPr>
          <w:szCs w:val="24"/>
          <w:rtl/>
        </w:rPr>
        <w:t xml:space="preserve"> نصيب</w:t>
      </w:r>
      <w:r w:rsidR="001843FD" w:rsidRPr="00F73F8C">
        <w:rPr>
          <w:rFonts w:hint="cs"/>
          <w:szCs w:val="24"/>
          <w:rtl/>
        </w:rPr>
        <w:t>ا</w:t>
      </w:r>
      <w:r w:rsidR="001843FD" w:rsidRPr="00F73F8C">
        <w:rPr>
          <w:szCs w:val="24"/>
          <w:rtl/>
        </w:rPr>
        <w:t xml:space="preserve"> هاماً من مواصفات السلعة</w:t>
      </w:r>
      <w:r w:rsidR="001843FD" w:rsidRPr="00F73F8C">
        <w:rPr>
          <w:rFonts w:hint="cs"/>
          <w:szCs w:val="24"/>
          <w:rtl/>
        </w:rPr>
        <w:t xml:space="preserve">، </w:t>
      </w:r>
      <w:r w:rsidR="001843FD" w:rsidRPr="00F73F8C">
        <w:rPr>
          <w:szCs w:val="24"/>
          <w:rtl/>
        </w:rPr>
        <w:t xml:space="preserve"> هذا با</w:t>
      </w:r>
      <w:r w:rsidR="001843FD" w:rsidRPr="00F73F8C">
        <w:rPr>
          <w:rFonts w:hint="cs"/>
          <w:szCs w:val="24"/>
          <w:rtl/>
        </w:rPr>
        <w:t>لإ</w:t>
      </w:r>
      <w:r w:rsidR="001843FD" w:rsidRPr="00F73F8C">
        <w:rPr>
          <w:szCs w:val="24"/>
          <w:rtl/>
        </w:rPr>
        <w:t>ضافة أن صناعة العبوة ا</w:t>
      </w:r>
      <w:r w:rsidR="001843FD" w:rsidRPr="00F73F8C">
        <w:rPr>
          <w:rFonts w:hint="cs"/>
          <w:szCs w:val="24"/>
          <w:rtl/>
        </w:rPr>
        <w:t>لم</w:t>
      </w:r>
      <w:r w:rsidR="001843FD" w:rsidRPr="00F73F8C">
        <w:rPr>
          <w:szCs w:val="24"/>
          <w:rtl/>
        </w:rPr>
        <w:t>ناسبة ا</w:t>
      </w:r>
      <w:r w:rsidR="001843FD" w:rsidRPr="00F73F8C">
        <w:rPr>
          <w:rFonts w:hint="cs"/>
          <w:szCs w:val="24"/>
          <w:rtl/>
        </w:rPr>
        <w:t>لج</w:t>
      </w:r>
      <w:r w:rsidR="001843FD" w:rsidRPr="00F73F8C">
        <w:rPr>
          <w:szCs w:val="24"/>
          <w:rtl/>
        </w:rPr>
        <w:t>يدة يتطلب معرفة واسعة بطبيعة ا</w:t>
      </w:r>
      <w:r w:rsidR="001843FD" w:rsidRPr="00F73F8C">
        <w:rPr>
          <w:rFonts w:hint="cs"/>
          <w:szCs w:val="24"/>
          <w:rtl/>
        </w:rPr>
        <w:t>لخ</w:t>
      </w:r>
      <w:r w:rsidR="001843FD" w:rsidRPr="00F73F8C">
        <w:rPr>
          <w:szCs w:val="24"/>
          <w:rtl/>
        </w:rPr>
        <w:t xml:space="preserve">امات الداخلة </w:t>
      </w:r>
      <w:r w:rsidR="001843FD" w:rsidRPr="00F73F8C">
        <w:rPr>
          <w:rFonts w:hint="cs"/>
          <w:szCs w:val="24"/>
          <w:rtl/>
        </w:rPr>
        <w:t>في</w:t>
      </w:r>
      <w:r w:rsidRPr="00F73F8C">
        <w:rPr>
          <w:szCs w:val="24"/>
          <w:rtl/>
        </w:rPr>
        <w:t xml:space="preserve"> صناعتها وخصائص</w:t>
      </w:r>
      <w:r w:rsidR="001843FD" w:rsidRPr="00F73F8C">
        <w:rPr>
          <w:szCs w:val="24"/>
          <w:rtl/>
        </w:rPr>
        <w:t>ها ومدى ثباتها أمام ا</w:t>
      </w:r>
      <w:r w:rsidR="001843FD" w:rsidRPr="00F73F8C">
        <w:rPr>
          <w:rFonts w:hint="cs"/>
          <w:szCs w:val="24"/>
          <w:rtl/>
        </w:rPr>
        <w:t>لمؤث</w:t>
      </w:r>
      <w:r w:rsidR="001843FD" w:rsidRPr="00F73F8C">
        <w:rPr>
          <w:szCs w:val="24"/>
          <w:rtl/>
        </w:rPr>
        <w:t>رات كالضوء وا</w:t>
      </w:r>
      <w:r w:rsidR="001843FD" w:rsidRPr="00F73F8C">
        <w:rPr>
          <w:rFonts w:hint="cs"/>
          <w:szCs w:val="24"/>
          <w:rtl/>
        </w:rPr>
        <w:t>لح</w:t>
      </w:r>
      <w:r w:rsidR="001843FD" w:rsidRPr="00F73F8C">
        <w:rPr>
          <w:szCs w:val="24"/>
          <w:rtl/>
        </w:rPr>
        <w:t xml:space="preserve">رارة ومدى </w:t>
      </w:r>
      <w:r w:rsidR="001843FD" w:rsidRPr="00F73F8C">
        <w:rPr>
          <w:rFonts w:hint="cs"/>
          <w:szCs w:val="24"/>
          <w:rtl/>
        </w:rPr>
        <w:t>تحمل</w:t>
      </w:r>
      <w:r w:rsidR="001843FD" w:rsidRPr="00F73F8C">
        <w:rPr>
          <w:szCs w:val="24"/>
          <w:rtl/>
        </w:rPr>
        <w:t>ها للنقل والتدوال ومدى تقبل ا</w:t>
      </w:r>
      <w:r w:rsidR="001843FD" w:rsidRPr="00F73F8C">
        <w:rPr>
          <w:rFonts w:hint="cs"/>
          <w:szCs w:val="24"/>
          <w:rtl/>
        </w:rPr>
        <w:t>لمس</w:t>
      </w:r>
      <w:r w:rsidR="001843FD" w:rsidRPr="00F73F8C">
        <w:rPr>
          <w:szCs w:val="24"/>
          <w:rtl/>
        </w:rPr>
        <w:t xml:space="preserve">تهلك للعبوة سواء </w:t>
      </w:r>
      <w:r w:rsidR="001843FD" w:rsidRPr="00F73F8C">
        <w:rPr>
          <w:rFonts w:hint="cs"/>
          <w:szCs w:val="24"/>
          <w:rtl/>
        </w:rPr>
        <w:t>في</w:t>
      </w:r>
      <w:r w:rsidR="006A3A53" w:rsidRPr="00F73F8C">
        <w:rPr>
          <w:szCs w:val="24"/>
          <w:rtl/>
        </w:rPr>
        <w:t xml:space="preserve"> السوق ا</w:t>
      </w:r>
      <w:r w:rsidR="006A3A53" w:rsidRPr="00F73F8C">
        <w:rPr>
          <w:rFonts w:hint="cs"/>
          <w:szCs w:val="24"/>
          <w:rtl/>
        </w:rPr>
        <w:t>لمحلي</w:t>
      </w:r>
      <w:r w:rsidR="001843FD" w:rsidRPr="00F73F8C">
        <w:rPr>
          <w:szCs w:val="24"/>
          <w:rtl/>
        </w:rPr>
        <w:t xml:space="preserve"> </w:t>
      </w:r>
      <w:r w:rsidR="001843FD" w:rsidRPr="00F73F8C">
        <w:rPr>
          <w:rFonts w:hint="cs"/>
          <w:szCs w:val="24"/>
          <w:rtl/>
        </w:rPr>
        <w:t>لمو</w:t>
      </w:r>
      <w:r w:rsidR="001843FD" w:rsidRPr="00F73F8C">
        <w:rPr>
          <w:szCs w:val="24"/>
          <w:rtl/>
        </w:rPr>
        <w:t>اجهة ا</w:t>
      </w:r>
      <w:r w:rsidR="001843FD" w:rsidRPr="00F73F8C">
        <w:rPr>
          <w:rFonts w:hint="cs"/>
          <w:szCs w:val="24"/>
          <w:rtl/>
        </w:rPr>
        <w:t>لم</w:t>
      </w:r>
      <w:r w:rsidR="001843FD" w:rsidRPr="00F73F8C">
        <w:rPr>
          <w:szCs w:val="24"/>
          <w:rtl/>
        </w:rPr>
        <w:t>نافسة مع ا</w:t>
      </w:r>
      <w:r w:rsidR="001843FD" w:rsidRPr="00F73F8C">
        <w:rPr>
          <w:rFonts w:hint="cs"/>
          <w:szCs w:val="24"/>
          <w:rtl/>
        </w:rPr>
        <w:t>لمنتجا</w:t>
      </w:r>
      <w:r w:rsidRPr="00F73F8C">
        <w:rPr>
          <w:szCs w:val="24"/>
          <w:rtl/>
        </w:rPr>
        <w:t xml:space="preserve">ت </w:t>
      </w:r>
      <w:r w:rsidR="001843FD" w:rsidRPr="00F73F8C">
        <w:rPr>
          <w:rFonts w:hint="cs"/>
          <w:szCs w:val="24"/>
          <w:rtl/>
        </w:rPr>
        <w:t>الأخرى</w:t>
      </w:r>
      <w:r w:rsidR="001843FD" w:rsidRPr="00F73F8C">
        <w:rPr>
          <w:szCs w:val="24"/>
          <w:rtl/>
        </w:rPr>
        <w:t xml:space="preserve"> أو ا</w:t>
      </w:r>
      <w:r w:rsidRPr="00F73F8C">
        <w:rPr>
          <w:szCs w:val="24"/>
          <w:rtl/>
        </w:rPr>
        <w:t>ل</w:t>
      </w:r>
      <w:r w:rsidR="001843FD" w:rsidRPr="00F73F8C">
        <w:rPr>
          <w:rFonts w:hint="cs"/>
          <w:szCs w:val="24"/>
          <w:rtl/>
        </w:rPr>
        <w:t>م</w:t>
      </w:r>
      <w:r w:rsidR="006A3A53" w:rsidRPr="00F73F8C">
        <w:rPr>
          <w:szCs w:val="24"/>
          <w:rtl/>
        </w:rPr>
        <w:t>ستهلك ا</w:t>
      </w:r>
      <w:r w:rsidR="006A3A53" w:rsidRPr="00F73F8C">
        <w:rPr>
          <w:rFonts w:hint="cs"/>
          <w:szCs w:val="24"/>
          <w:rtl/>
        </w:rPr>
        <w:t>لخ</w:t>
      </w:r>
      <w:r w:rsidR="006A3A53" w:rsidRPr="00F73F8C">
        <w:rPr>
          <w:szCs w:val="24"/>
          <w:rtl/>
        </w:rPr>
        <w:t xml:space="preserve">ارجي </w:t>
      </w:r>
      <w:r w:rsidR="006A3A53" w:rsidRPr="00F73F8C">
        <w:rPr>
          <w:rFonts w:hint="cs"/>
          <w:szCs w:val="24"/>
          <w:rtl/>
        </w:rPr>
        <w:t>في</w:t>
      </w:r>
      <w:r w:rsidR="006A3A53" w:rsidRPr="00F73F8C">
        <w:rPr>
          <w:szCs w:val="24"/>
          <w:rtl/>
        </w:rPr>
        <w:t xml:space="preserve"> ضم</w:t>
      </w:r>
      <w:r w:rsidR="006A3A53" w:rsidRPr="00F73F8C">
        <w:rPr>
          <w:rFonts w:hint="cs"/>
          <w:szCs w:val="24"/>
          <w:rtl/>
        </w:rPr>
        <w:t>ن</w:t>
      </w:r>
      <w:r w:rsidR="006A3A53" w:rsidRPr="00F73F8C">
        <w:rPr>
          <w:szCs w:val="24"/>
          <w:rtl/>
        </w:rPr>
        <w:t xml:space="preserve"> ا</w:t>
      </w:r>
      <w:r w:rsidR="006A3A53" w:rsidRPr="00F73F8C">
        <w:rPr>
          <w:rFonts w:hint="cs"/>
          <w:szCs w:val="24"/>
          <w:rtl/>
        </w:rPr>
        <w:t>لم</w:t>
      </w:r>
      <w:r w:rsidR="006A3A53" w:rsidRPr="00F73F8C">
        <w:rPr>
          <w:szCs w:val="24"/>
          <w:rtl/>
        </w:rPr>
        <w:t>نافسة العا</w:t>
      </w:r>
      <w:r w:rsidR="006A3A53" w:rsidRPr="00F73F8C">
        <w:rPr>
          <w:rFonts w:hint="cs"/>
          <w:szCs w:val="24"/>
          <w:rtl/>
        </w:rPr>
        <w:t>لم</w:t>
      </w:r>
      <w:r w:rsidRPr="00F73F8C">
        <w:rPr>
          <w:szCs w:val="24"/>
          <w:rtl/>
        </w:rPr>
        <w:t>ية</w:t>
      </w:r>
      <w:r w:rsidRPr="00F73F8C">
        <w:rPr>
          <w:szCs w:val="24"/>
        </w:rPr>
        <w:t>.</w:t>
      </w:r>
    </w:p>
    <w:p w:rsidR="007C1578" w:rsidRPr="00617D3D" w:rsidRDefault="006A3A53" w:rsidP="007C1578">
      <w:pPr>
        <w:rPr>
          <w:rFonts w:asciiTheme="minorBidi" w:hAnsiTheme="minorBidi"/>
          <w:szCs w:val="24"/>
          <w:rtl/>
        </w:rPr>
      </w:pPr>
      <w:r>
        <w:rPr>
          <w:rFonts w:asciiTheme="minorBidi" w:hAnsiTheme="minorBidi"/>
          <w:noProof/>
          <w:szCs w:val="24"/>
        </w:rPr>
        <w:drawing>
          <wp:anchor distT="0" distB="0" distL="114300" distR="114300" simplePos="0" relativeHeight="251658240" behindDoc="0" locked="0" layoutInCell="1" allowOverlap="1" wp14:anchorId="04DCDB08" wp14:editId="27CB771B">
            <wp:simplePos x="0" y="0"/>
            <wp:positionH relativeFrom="margin">
              <wp:align>right</wp:align>
            </wp:positionH>
            <wp:positionV relativeFrom="paragraph">
              <wp:posOffset>1099595</wp:posOffset>
            </wp:positionV>
            <wp:extent cx="5937885" cy="4618355"/>
            <wp:effectExtent l="0" t="0" r="5715" b="0"/>
            <wp:wrapSquare wrapText="bothSides"/>
            <wp:docPr id="9" name="Picture 9" descr="C:\Users\DELL\Downloads\empty-closed-boxes-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empty-closed-boxes-whi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4618355"/>
                    </a:xfrm>
                    <a:prstGeom prst="rect">
                      <a:avLst/>
                    </a:prstGeom>
                    <a:noFill/>
                    <a:ln>
                      <a:noFill/>
                    </a:ln>
                  </pic:spPr>
                </pic:pic>
              </a:graphicData>
            </a:graphic>
          </wp:anchor>
        </w:drawing>
      </w:r>
    </w:p>
    <w:p w:rsidR="00454CFB" w:rsidRDefault="00454CFB" w:rsidP="006A3A53">
      <w:pPr>
        <w:pStyle w:val="Heading1"/>
        <w:rPr>
          <w:rtl/>
        </w:rPr>
      </w:pPr>
    </w:p>
    <w:p w:rsidR="00454CFB" w:rsidRPr="00454CFB" w:rsidRDefault="00454CFB" w:rsidP="00454CFB">
      <w:pPr>
        <w:rPr>
          <w:rtl/>
        </w:rPr>
      </w:pPr>
    </w:p>
    <w:p w:rsidR="007C1578" w:rsidRDefault="00454CFB" w:rsidP="006A3A53">
      <w:pPr>
        <w:pStyle w:val="Heading1"/>
      </w:pPr>
      <w:r>
        <w:rPr>
          <w:rFonts w:hint="cs"/>
          <w:rtl/>
        </w:rPr>
        <w:t>المحتويات</w:t>
      </w:r>
    </w:p>
    <w:p w:rsidR="00454CFB" w:rsidRPr="0035671D" w:rsidRDefault="00454CFB" w:rsidP="00454CFB">
      <w:pPr>
        <w:jc w:val="both"/>
        <w:rPr>
          <w:rFonts w:asciiTheme="minorBidi" w:hAnsiTheme="minorBidi"/>
          <w:b/>
          <w:bCs/>
          <w:szCs w:val="24"/>
          <w:rtl/>
        </w:rPr>
      </w:pPr>
    </w:p>
    <w:tbl>
      <w:tblPr>
        <w:tblStyle w:val="TableGrid"/>
        <w:bidiVisual/>
        <w:tblW w:w="10772" w:type="dxa"/>
        <w:tblInd w:w="-708" w:type="dxa"/>
        <w:tblLook w:val="04A0" w:firstRow="1" w:lastRow="0" w:firstColumn="1" w:lastColumn="0" w:noHBand="0" w:noVBand="1"/>
      </w:tblPr>
      <w:tblGrid>
        <w:gridCol w:w="5383"/>
        <w:gridCol w:w="5389"/>
      </w:tblGrid>
      <w:tr w:rsidR="00454CFB" w:rsidTr="004C736A">
        <w:trPr>
          <w:trHeight w:val="11968"/>
        </w:trPr>
        <w:tc>
          <w:tcPr>
            <w:tcW w:w="5383" w:type="dxa"/>
            <w:tcBorders>
              <w:top w:val="nil"/>
              <w:left w:val="nil"/>
              <w:bottom w:val="nil"/>
              <w:right w:val="nil"/>
            </w:tcBorders>
          </w:tcPr>
          <w:p w:rsidR="00454CFB" w:rsidRPr="00A43615" w:rsidRDefault="00454CFB" w:rsidP="004C736A">
            <w:pPr>
              <w:rPr>
                <w:rFonts w:asciiTheme="minorBidi" w:hAnsiTheme="minorBidi"/>
                <w:szCs w:val="24"/>
              </w:rPr>
            </w:pPr>
            <w:r w:rsidRPr="00A43615">
              <w:rPr>
                <w:rFonts w:asciiTheme="minorBidi" w:hAnsiTheme="minorBidi" w:hint="cs"/>
                <w:szCs w:val="24"/>
                <w:rtl/>
              </w:rPr>
              <w:t>1.</w:t>
            </w:r>
            <w:r w:rsidRPr="00A43615">
              <w:rPr>
                <w:rFonts w:asciiTheme="minorBidi" w:hAnsiTheme="minorBidi"/>
                <w:szCs w:val="24"/>
                <w:rtl/>
              </w:rPr>
              <w:t>منظور</w:t>
            </w:r>
            <w:r w:rsidRPr="00A43615">
              <w:rPr>
                <w:rFonts w:asciiTheme="minorBidi" w:hAnsiTheme="minorBidi"/>
                <w:szCs w:val="24"/>
              </w:rPr>
              <w:t xml:space="preserve"> </w:t>
            </w:r>
            <w:r w:rsidRPr="00A43615">
              <w:rPr>
                <w:rFonts w:asciiTheme="minorBidi" w:hAnsiTheme="minorBidi"/>
                <w:szCs w:val="24"/>
                <w:rtl/>
              </w:rPr>
              <w:t xml:space="preserve"> عام حول التعبئة  التغليف</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تعريف بالتعبئة التغليف</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التطور التاريخي للتعبئة والتغليف</w:t>
            </w:r>
            <w:r w:rsidRPr="00A43615">
              <w:rPr>
                <w:rFonts w:asciiTheme="minorBidi" w:hAnsiTheme="minorBidi" w:hint="cs"/>
                <w:szCs w:val="24"/>
                <w:rtl/>
              </w:rPr>
              <w:t xml:space="preserve"> و</w:t>
            </w:r>
            <w:r w:rsidRPr="00A43615">
              <w:rPr>
                <w:rFonts w:asciiTheme="minorBidi" w:hAnsiTheme="minorBidi"/>
                <w:szCs w:val="24"/>
                <w:rtl/>
              </w:rPr>
              <w:t>مواد</w:t>
            </w:r>
            <w:r w:rsidRPr="00A43615">
              <w:rPr>
                <w:rFonts w:asciiTheme="minorBidi" w:hAnsiTheme="minorBidi" w:hint="cs"/>
                <w:szCs w:val="24"/>
                <w:rtl/>
              </w:rPr>
              <w:t>ها</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الثورة الصناعية والتعبئة والتغليف</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نمو أدوار التغليف الحديثة</w:t>
            </w:r>
          </w:p>
          <w:p w:rsidR="00454CFB" w:rsidRPr="00A43615" w:rsidRDefault="00454CFB" w:rsidP="00454CFB">
            <w:pPr>
              <w:pStyle w:val="ListParagraph"/>
              <w:numPr>
                <w:ilvl w:val="0"/>
                <w:numId w:val="4"/>
              </w:numPr>
              <w:rPr>
                <w:rFonts w:asciiTheme="minorBidi" w:hAnsiTheme="minorBidi"/>
                <w:szCs w:val="24"/>
                <w:rtl/>
              </w:rPr>
            </w:pPr>
            <w:r w:rsidRPr="00A43615">
              <w:rPr>
                <w:rFonts w:asciiTheme="minorBidi" w:hAnsiTheme="minorBidi"/>
                <w:szCs w:val="24"/>
                <w:rtl/>
              </w:rPr>
              <w:t>صناعة التغليف الحديثة</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عملية تطوير التعبئة والتغليف</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نطاق ال</w:t>
            </w:r>
            <w:r w:rsidRPr="00A43615">
              <w:rPr>
                <w:rFonts w:asciiTheme="minorBidi" w:hAnsiTheme="minorBidi" w:hint="cs"/>
                <w:szCs w:val="24"/>
                <w:rtl/>
              </w:rPr>
              <w:t>عبوة</w:t>
            </w:r>
            <w:r w:rsidRPr="00A43615">
              <w:rPr>
                <w:rFonts w:asciiTheme="minorBidi" w:hAnsiTheme="minorBidi"/>
                <w:szCs w:val="24"/>
                <w:rtl/>
              </w:rPr>
              <w:t xml:space="preserve"> وأهدافه</w:t>
            </w:r>
            <w:r w:rsidRPr="00A43615">
              <w:rPr>
                <w:rFonts w:asciiTheme="minorBidi" w:hAnsiTheme="minorBidi" w:hint="cs"/>
                <w:szCs w:val="24"/>
                <w:rtl/>
              </w:rPr>
              <w:t>ا</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موجز تصميم التعبئة والتغليف</w:t>
            </w:r>
          </w:p>
          <w:p w:rsidR="00454CFB" w:rsidRPr="00A43615" w:rsidRDefault="00454CFB" w:rsidP="00454CFB">
            <w:pPr>
              <w:pStyle w:val="ListParagraph"/>
              <w:numPr>
                <w:ilvl w:val="0"/>
                <w:numId w:val="4"/>
              </w:numPr>
              <w:rPr>
                <w:rFonts w:asciiTheme="minorBidi" w:hAnsiTheme="minorBidi"/>
                <w:szCs w:val="24"/>
                <w:rtl/>
              </w:rPr>
            </w:pPr>
            <w:r w:rsidRPr="00A43615">
              <w:rPr>
                <w:rFonts w:asciiTheme="minorBidi" w:hAnsiTheme="minorBidi"/>
                <w:szCs w:val="24"/>
                <w:rtl/>
              </w:rPr>
              <w:t>خصائص</w:t>
            </w:r>
            <w:r w:rsidRPr="00A43615">
              <w:rPr>
                <w:rFonts w:asciiTheme="minorBidi" w:hAnsiTheme="minorBidi" w:hint="cs"/>
                <w:szCs w:val="24"/>
                <w:rtl/>
              </w:rPr>
              <w:t xml:space="preserve"> تصاميم</w:t>
            </w:r>
            <w:r w:rsidRPr="00A43615">
              <w:rPr>
                <w:rFonts w:asciiTheme="minorBidi" w:hAnsiTheme="minorBidi"/>
                <w:szCs w:val="24"/>
                <w:rtl/>
              </w:rPr>
              <w:t xml:space="preserve"> التعبئة والتغليف</w:t>
            </w:r>
          </w:p>
          <w:p w:rsidR="00454CFB" w:rsidRPr="00A43615" w:rsidRDefault="00454CFB" w:rsidP="004C736A">
            <w:pPr>
              <w:rPr>
                <w:rFonts w:asciiTheme="minorBidi" w:hAnsiTheme="minorBidi"/>
                <w:szCs w:val="24"/>
                <w:rtl/>
              </w:rPr>
            </w:pPr>
          </w:p>
          <w:p w:rsidR="00454CFB" w:rsidRPr="00A43615" w:rsidRDefault="00454CFB" w:rsidP="004C736A">
            <w:pPr>
              <w:rPr>
                <w:rFonts w:asciiTheme="minorBidi" w:hAnsiTheme="minorBidi"/>
                <w:szCs w:val="24"/>
              </w:rPr>
            </w:pPr>
            <w:r w:rsidRPr="00A43615">
              <w:rPr>
                <w:rFonts w:asciiTheme="minorBidi" w:hAnsiTheme="minorBidi" w:hint="cs"/>
                <w:szCs w:val="24"/>
                <w:rtl/>
              </w:rPr>
              <w:t xml:space="preserve">2. </w:t>
            </w:r>
            <w:r w:rsidRPr="00A43615">
              <w:rPr>
                <w:rFonts w:asciiTheme="minorBidi" w:hAnsiTheme="minorBidi"/>
                <w:szCs w:val="24"/>
                <w:rtl/>
              </w:rPr>
              <w:t>معايير تصميم العبوة</w:t>
            </w:r>
          </w:p>
          <w:p w:rsidR="00454CFB" w:rsidRPr="00A43615" w:rsidRDefault="00454CFB" w:rsidP="00454CFB">
            <w:pPr>
              <w:pStyle w:val="ListParagraph"/>
              <w:numPr>
                <w:ilvl w:val="0"/>
                <w:numId w:val="16"/>
              </w:numPr>
              <w:rPr>
                <w:rFonts w:asciiTheme="minorBidi" w:hAnsiTheme="minorBidi"/>
                <w:szCs w:val="24"/>
              </w:rPr>
            </w:pPr>
            <w:r w:rsidRPr="00A43615">
              <w:rPr>
                <w:rFonts w:asciiTheme="minorBidi" w:hAnsiTheme="minorBidi"/>
                <w:szCs w:val="24"/>
                <w:rtl/>
              </w:rPr>
              <w:t>عناصر التصميم العامة</w:t>
            </w:r>
            <w:r w:rsidRPr="00A43615">
              <w:rPr>
                <w:rFonts w:asciiTheme="minorBidi" w:hAnsiTheme="minorBidi" w:hint="cs"/>
                <w:szCs w:val="24"/>
                <w:rtl/>
              </w:rPr>
              <w:t xml:space="preserve"> و</w:t>
            </w:r>
            <w:r w:rsidRPr="00A43615">
              <w:rPr>
                <w:rFonts w:asciiTheme="minorBidi" w:hAnsiTheme="minorBidi"/>
                <w:szCs w:val="24"/>
                <w:rtl/>
              </w:rPr>
              <w:t>خيارات التزيين</w:t>
            </w:r>
          </w:p>
          <w:p w:rsidR="00454CFB" w:rsidRPr="00A43615" w:rsidRDefault="00454CFB" w:rsidP="00454CFB">
            <w:pPr>
              <w:pStyle w:val="ListParagraph"/>
              <w:numPr>
                <w:ilvl w:val="0"/>
                <w:numId w:val="16"/>
              </w:numPr>
              <w:spacing w:after="160" w:line="259" w:lineRule="auto"/>
              <w:rPr>
                <w:rFonts w:asciiTheme="minorBidi" w:hAnsiTheme="minorBidi"/>
                <w:szCs w:val="24"/>
              </w:rPr>
            </w:pPr>
            <w:r w:rsidRPr="00A43615">
              <w:rPr>
                <w:rFonts w:asciiTheme="minorBidi" w:hAnsiTheme="minorBidi"/>
                <w:szCs w:val="24"/>
                <w:rtl/>
              </w:rPr>
              <w:t xml:space="preserve">تصاميم </w:t>
            </w:r>
            <w:r w:rsidRPr="00A43615">
              <w:rPr>
                <w:rFonts w:asciiTheme="minorBidi" w:hAnsiTheme="minorBidi" w:hint="cs"/>
                <w:szCs w:val="24"/>
                <w:rtl/>
              </w:rPr>
              <w:t>عبوات</w:t>
            </w:r>
            <w:r w:rsidRPr="00A43615">
              <w:rPr>
                <w:rFonts w:asciiTheme="minorBidi" w:hAnsiTheme="minorBidi"/>
                <w:szCs w:val="24"/>
                <w:rtl/>
              </w:rPr>
              <w:t xml:space="preserve"> خاصة</w:t>
            </w:r>
          </w:p>
          <w:p w:rsidR="00454CFB" w:rsidRPr="00A43615" w:rsidRDefault="00454CFB" w:rsidP="00454CFB">
            <w:pPr>
              <w:pStyle w:val="ListParagraph"/>
              <w:numPr>
                <w:ilvl w:val="0"/>
                <w:numId w:val="16"/>
              </w:numPr>
              <w:spacing w:after="160" w:line="259" w:lineRule="auto"/>
              <w:rPr>
                <w:rFonts w:asciiTheme="minorBidi" w:hAnsiTheme="minorBidi"/>
                <w:szCs w:val="24"/>
                <w:rtl/>
              </w:rPr>
            </w:pPr>
            <w:r w:rsidRPr="00A43615">
              <w:rPr>
                <w:rFonts w:asciiTheme="minorBidi" w:hAnsiTheme="minorBidi"/>
                <w:szCs w:val="24"/>
                <w:rtl/>
              </w:rPr>
              <w:t>تأثير الإجهاد البيئي على العبوة</w:t>
            </w:r>
          </w:p>
          <w:p w:rsidR="00454CFB" w:rsidRPr="00A43615" w:rsidRDefault="00454CFB" w:rsidP="004C736A">
            <w:pPr>
              <w:rPr>
                <w:rFonts w:asciiTheme="minorBidi" w:hAnsiTheme="minorBidi"/>
                <w:szCs w:val="24"/>
              </w:rPr>
            </w:pPr>
            <w:r w:rsidRPr="00A43615">
              <w:rPr>
                <w:rFonts w:asciiTheme="minorBidi" w:hAnsiTheme="minorBidi" w:hint="cs"/>
                <w:szCs w:val="24"/>
                <w:rtl/>
              </w:rPr>
              <w:t xml:space="preserve">3. </w:t>
            </w:r>
            <w:r w:rsidRPr="00A43615">
              <w:rPr>
                <w:rFonts w:asciiTheme="minorBidi" w:hAnsiTheme="minorBidi"/>
                <w:szCs w:val="24"/>
                <w:rtl/>
              </w:rPr>
              <w:t>أبحاث السوق</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لماذا إجراء دراسات السوق</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دراسة السوق</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تحديث هوية المنتج من خلال أبحاث السوق</w:t>
            </w:r>
          </w:p>
          <w:p w:rsidR="00454CFB" w:rsidRPr="00A43615" w:rsidRDefault="00454CFB" w:rsidP="004C736A">
            <w:pPr>
              <w:rPr>
                <w:rFonts w:asciiTheme="minorBidi" w:hAnsiTheme="minorBidi"/>
                <w:szCs w:val="24"/>
              </w:rPr>
            </w:pPr>
          </w:p>
          <w:p w:rsidR="00454CFB" w:rsidRPr="00A43615" w:rsidRDefault="00454CFB" w:rsidP="004C736A">
            <w:pPr>
              <w:rPr>
                <w:rFonts w:asciiTheme="minorBidi" w:hAnsiTheme="minorBidi"/>
                <w:szCs w:val="24"/>
              </w:rPr>
            </w:pPr>
            <w:r w:rsidRPr="00A43615">
              <w:rPr>
                <w:rFonts w:asciiTheme="minorBidi" w:hAnsiTheme="minorBidi" w:hint="cs"/>
                <w:szCs w:val="24"/>
                <w:rtl/>
              </w:rPr>
              <w:t xml:space="preserve">4. </w:t>
            </w:r>
            <w:r w:rsidRPr="00A43615">
              <w:rPr>
                <w:rFonts w:asciiTheme="minorBidi" w:hAnsiTheme="minorBidi"/>
                <w:szCs w:val="24"/>
                <w:rtl/>
              </w:rPr>
              <w:t>التصميم الجرافيكي</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أهمية المعلومات الديموغرافية والنفسية</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بيئة البيع بالتجزئة الحديثة</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التغليف كدافع للشراء</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الرسائل الأساسية: فئة المنتج  واختلافه</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حقوق الملكية والعلامات  التجارية</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الجوانب العاطفية للون</w:t>
            </w:r>
          </w:p>
          <w:p w:rsidR="00454CFB" w:rsidRPr="00A43615" w:rsidRDefault="00454CFB" w:rsidP="00454CFB">
            <w:pPr>
              <w:pStyle w:val="ListParagraph"/>
              <w:numPr>
                <w:ilvl w:val="0"/>
                <w:numId w:val="4"/>
              </w:numPr>
              <w:rPr>
                <w:rFonts w:asciiTheme="minorBidi" w:hAnsiTheme="minorBidi"/>
                <w:szCs w:val="24"/>
              </w:rPr>
            </w:pPr>
            <w:r w:rsidRPr="00A43615">
              <w:rPr>
                <w:rFonts w:asciiTheme="minorBidi" w:hAnsiTheme="minorBidi"/>
                <w:szCs w:val="24"/>
                <w:rtl/>
              </w:rPr>
              <w:t>أساسيات التصميم الجرافيكي: التوازن والتفرد والاتجاه والطباعة والرسوم التوضيحية</w:t>
            </w:r>
          </w:p>
          <w:p w:rsidR="00454CFB" w:rsidRPr="00A43615" w:rsidRDefault="00454CFB" w:rsidP="004C736A">
            <w:pPr>
              <w:jc w:val="center"/>
              <w:rPr>
                <w:rFonts w:asciiTheme="minorBidi" w:hAnsiTheme="minorBidi"/>
                <w:szCs w:val="24"/>
                <w:rtl/>
              </w:rPr>
            </w:pPr>
          </w:p>
          <w:p w:rsidR="00454CFB" w:rsidRPr="00A43615" w:rsidRDefault="00454CFB" w:rsidP="004C736A">
            <w:pPr>
              <w:rPr>
                <w:rFonts w:asciiTheme="minorBidi" w:hAnsiTheme="minorBidi"/>
                <w:szCs w:val="24"/>
              </w:rPr>
            </w:pPr>
            <w:r w:rsidRPr="00A43615">
              <w:rPr>
                <w:rFonts w:asciiTheme="minorBidi" w:hAnsiTheme="minorBidi" w:hint="cs"/>
                <w:szCs w:val="24"/>
                <w:rtl/>
              </w:rPr>
              <w:t xml:space="preserve">5. </w:t>
            </w:r>
            <w:r w:rsidRPr="00A43615">
              <w:rPr>
                <w:rFonts w:asciiTheme="minorBidi" w:hAnsiTheme="minorBidi"/>
                <w:szCs w:val="24"/>
                <w:rtl/>
              </w:rPr>
              <w:t>تأثير الألوان</w:t>
            </w:r>
          </w:p>
          <w:p w:rsidR="00454CFB" w:rsidRPr="00A43615" w:rsidRDefault="00454CFB" w:rsidP="00454CFB">
            <w:pPr>
              <w:pStyle w:val="ListParagraph"/>
              <w:numPr>
                <w:ilvl w:val="0"/>
                <w:numId w:val="4"/>
              </w:numPr>
              <w:spacing w:after="160" w:line="259" w:lineRule="auto"/>
              <w:rPr>
                <w:rFonts w:asciiTheme="minorBidi" w:hAnsiTheme="minorBidi"/>
                <w:szCs w:val="24"/>
              </w:rPr>
            </w:pPr>
            <w:r w:rsidRPr="00A43615">
              <w:rPr>
                <w:rFonts w:asciiTheme="minorBidi" w:hAnsiTheme="minorBidi"/>
                <w:szCs w:val="24"/>
                <w:rtl/>
              </w:rPr>
              <w:t>فيزياء الألوان</w:t>
            </w:r>
          </w:p>
          <w:p w:rsidR="00454CFB" w:rsidRPr="00A43615" w:rsidRDefault="00454CFB" w:rsidP="00454CFB">
            <w:pPr>
              <w:pStyle w:val="ListParagraph"/>
              <w:numPr>
                <w:ilvl w:val="0"/>
                <w:numId w:val="4"/>
              </w:numPr>
              <w:spacing w:after="160" w:line="259" w:lineRule="auto"/>
              <w:rPr>
                <w:rFonts w:asciiTheme="minorBidi" w:hAnsiTheme="minorBidi"/>
                <w:szCs w:val="24"/>
              </w:rPr>
            </w:pPr>
            <w:r w:rsidRPr="00A43615">
              <w:rPr>
                <w:rFonts w:asciiTheme="minorBidi" w:hAnsiTheme="minorBidi"/>
                <w:szCs w:val="24"/>
                <w:rtl/>
              </w:rPr>
              <w:t>إدراك الإنسان للون</w:t>
            </w:r>
          </w:p>
          <w:p w:rsidR="00454CFB" w:rsidRPr="00A43615" w:rsidRDefault="00454CFB" w:rsidP="00454CFB">
            <w:pPr>
              <w:pStyle w:val="ListParagraph"/>
              <w:numPr>
                <w:ilvl w:val="0"/>
                <w:numId w:val="4"/>
              </w:numPr>
              <w:spacing w:after="160" w:line="259" w:lineRule="auto"/>
              <w:rPr>
                <w:rFonts w:asciiTheme="minorBidi" w:hAnsiTheme="minorBidi"/>
                <w:szCs w:val="24"/>
              </w:rPr>
            </w:pPr>
            <w:r w:rsidRPr="00A43615">
              <w:rPr>
                <w:rFonts w:asciiTheme="minorBidi" w:hAnsiTheme="minorBidi"/>
                <w:szCs w:val="24"/>
                <w:rtl/>
              </w:rPr>
              <w:t xml:space="preserve">ألوان </w:t>
            </w:r>
            <w:r w:rsidRPr="00A43615">
              <w:rPr>
                <w:rFonts w:asciiTheme="minorBidi" w:hAnsiTheme="minorBidi" w:hint="cs"/>
                <w:szCs w:val="24"/>
                <w:rtl/>
              </w:rPr>
              <w:t>ال</w:t>
            </w:r>
            <w:r w:rsidRPr="00A43615">
              <w:rPr>
                <w:rFonts w:asciiTheme="minorBidi" w:hAnsiTheme="minorBidi"/>
                <w:szCs w:val="24"/>
                <w:rtl/>
              </w:rPr>
              <w:t>طباعة العملية الأربعة</w:t>
            </w:r>
          </w:p>
          <w:p w:rsidR="00454CFB" w:rsidRPr="00A43615" w:rsidRDefault="00454CFB" w:rsidP="00454CFB">
            <w:pPr>
              <w:pStyle w:val="ListParagraph"/>
              <w:numPr>
                <w:ilvl w:val="0"/>
                <w:numId w:val="4"/>
              </w:numPr>
              <w:spacing w:after="160" w:line="259" w:lineRule="auto"/>
              <w:rPr>
                <w:rFonts w:asciiTheme="minorBidi" w:hAnsiTheme="minorBidi"/>
                <w:szCs w:val="24"/>
              </w:rPr>
            </w:pPr>
            <w:r w:rsidRPr="00A43615">
              <w:rPr>
                <w:rFonts w:asciiTheme="minorBidi" w:hAnsiTheme="minorBidi" w:hint="cs"/>
                <w:szCs w:val="24"/>
                <w:rtl/>
              </w:rPr>
              <w:t>حدود الطباعة</w:t>
            </w:r>
          </w:p>
          <w:p w:rsidR="00454CFB" w:rsidRPr="00A43615" w:rsidRDefault="00454CFB" w:rsidP="00454CFB">
            <w:pPr>
              <w:rPr>
                <w:rFonts w:asciiTheme="minorBidi" w:hAnsiTheme="minorBidi"/>
                <w:szCs w:val="24"/>
              </w:rPr>
            </w:pPr>
            <w:r>
              <w:rPr>
                <w:rFonts w:asciiTheme="minorBidi" w:hAnsiTheme="minorBidi" w:hint="cs"/>
                <w:szCs w:val="24"/>
                <w:rtl/>
              </w:rPr>
              <w:t>6</w:t>
            </w:r>
            <w:r w:rsidRPr="00A43615">
              <w:rPr>
                <w:rFonts w:asciiTheme="minorBidi" w:hAnsiTheme="minorBidi" w:hint="cs"/>
                <w:szCs w:val="24"/>
                <w:rtl/>
              </w:rPr>
              <w:t xml:space="preserve">. </w:t>
            </w:r>
            <w:r w:rsidRPr="00A43615">
              <w:rPr>
                <w:rFonts w:asciiTheme="minorBidi" w:hAnsiTheme="minorBidi"/>
                <w:szCs w:val="24"/>
                <w:rtl/>
              </w:rPr>
              <w:t>مقدمة في الطباعة وطرق الطباعة</w:t>
            </w:r>
          </w:p>
          <w:p w:rsidR="00454CFB" w:rsidRPr="00A43615" w:rsidRDefault="00454CFB" w:rsidP="00454CFB">
            <w:pPr>
              <w:pStyle w:val="ListParagraph"/>
              <w:numPr>
                <w:ilvl w:val="0"/>
                <w:numId w:val="5"/>
              </w:numPr>
              <w:rPr>
                <w:rFonts w:asciiTheme="minorBidi" w:hAnsiTheme="minorBidi"/>
                <w:szCs w:val="24"/>
              </w:rPr>
            </w:pPr>
            <w:r w:rsidRPr="00A43615">
              <w:rPr>
                <w:rFonts w:asciiTheme="minorBidi" w:hAnsiTheme="minorBidi"/>
                <w:szCs w:val="24"/>
                <w:rtl/>
              </w:rPr>
              <w:t>تجهيز العمل الفني والتدقيق قبل الطباعة</w:t>
            </w:r>
          </w:p>
          <w:p w:rsidR="00454CFB" w:rsidRPr="00A43615" w:rsidRDefault="00454CFB" w:rsidP="00454CFB">
            <w:pPr>
              <w:pStyle w:val="ListParagraph"/>
              <w:numPr>
                <w:ilvl w:val="0"/>
                <w:numId w:val="5"/>
              </w:numPr>
              <w:rPr>
                <w:rFonts w:asciiTheme="minorBidi" w:hAnsiTheme="minorBidi"/>
                <w:szCs w:val="24"/>
              </w:rPr>
            </w:pPr>
            <w:r w:rsidRPr="00A43615">
              <w:rPr>
                <w:rFonts w:asciiTheme="minorBidi" w:hAnsiTheme="minorBidi"/>
                <w:szCs w:val="24"/>
                <w:rtl/>
              </w:rPr>
              <w:t>طرق طباعة العبوات والمطابع</w:t>
            </w:r>
          </w:p>
          <w:p w:rsidR="00454CFB" w:rsidRPr="00A43615" w:rsidRDefault="00454CFB" w:rsidP="00454CFB">
            <w:pPr>
              <w:pStyle w:val="ListParagraph"/>
              <w:numPr>
                <w:ilvl w:val="0"/>
                <w:numId w:val="5"/>
              </w:numPr>
              <w:rPr>
                <w:rFonts w:asciiTheme="minorBidi" w:hAnsiTheme="minorBidi"/>
                <w:szCs w:val="24"/>
              </w:rPr>
            </w:pPr>
            <w:r w:rsidRPr="00A43615">
              <w:rPr>
                <w:rFonts w:asciiTheme="minorBidi" w:hAnsiTheme="minorBidi"/>
                <w:szCs w:val="24"/>
                <w:rtl/>
              </w:rPr>
              <w:t>فن اختيار الألوان ونظام مطابقة بانتون</w:t>
            </w:r>
          </w:p>
          <w:p w:rsidR="00454CFB" w:rsidRPr="00A43615" w:rsidRDefault="00454CFB" w:rsidP="00454CFB">
            <w:pPr>
              <w:pStyle w:val="ListParagraph"/>
              <w:numPr>
                <w:ilvl w:val="0"/>
                <w:numId w:val="5"/>
              </w:numPr>
              <w:rPr>
                <w:rFonts w:asciiTheme="minorBidi" w:hAnsiTheme="minorBidi"/>
                <w:szCs w:val="24"/>
              </w:rPr>
            </w:pPr>
            <w:r w:rsidRPr="00A43615">
              <w:rPr>
                <w:rFonts w:asciiTheme="minorBidi" w:hAnsiTheme="minorBidi"/>
                <w:szCs w:val="24"/>
                <w:rtl/>
              </w:rPr>
              <w:t>فن الألوان النصفية و</w:t>
            </w:r>
            <w:r w:rsidRPr="00A43615">
              <w:rPr>
                <w:rFonts w:asciiTheme="minorBidi" w:hAnsiTheme="minorBidi" w:hint="cs"/>
                <w:szCs w:val="24"/>
                <w:rtl/>
              </w:rPr>
              <w:t>طباعة الشاشات الحريرية</w:t>
            </w:r>
          </w:p>
          <w:p w:rsidR="00454CFB" w:rsidRPr="00A43615" w:rsidRDefault="00454CFB" w:rsidP="004C736A">
            <w:pPr>
              <w:ind w:left="360"/>
              <w:rPr>
                <w:rFonts w:asciiTheme="minorBidi" w:hAnsiTheme="minorBidi"/>
                <w:szCs w:val="24"/>
                <w:rtl/>
              </w:rPr>
            </w:pPr>
          </w:p>
          <w:p w:rsidR="00454CFB" w:rsidRPr="00A43615" w:rsidRDefault="00454CFB" w:rsidP="004C736A">
            <w:pPr>
              <w:rPr>
                <w:rFonts w:asciiTheme="minorBidi" w:hAnsiTheme="minorBidi"/>
                <w:szCs w:val="24"/>
              </w:rPr>
            </w:pPr>
            <w:r w:rsidRPr="00A43615">
              <w:rPr>
                <w:rFonts w:asciiTheme="minorBidi" w:hAnsiTheme="minorBidi" w:hint="cs"/>
                <w:szCs w:val="24"/>
                <w:rtl/>
              </w:rPr>
              <w:t xml:space="preserve">15. </w:t>
            </w:r>
            <w:r w:rsidRPr="00A43615">
              <w:rPr>
                <w:rFonts w:asciiTheme="minorBidi" w:hAnsiTheme="minorBidi"/>
                <w:szCs w:val="24"/>
                <w:rtl/>
              </w:rPr>
              <w:t>برامج التعبئة والتغليف</w:t>
            </w:r>
          </w:p>
          <w:p w:rsidR="00454CFB" w:rsidRPr="00A43615" w:rsidRDefault="00454CFB" w:rsidP="00454CFB">
            <w:pPr>
              <w:pStyle w:val="ListParagraph"/>
              <w:numPr>
                <w:ilvl w:val="0"/>
                <w:numId w:val="12"/>
              </w:numPr>
              <w:rPr>
                <w:rFonts w:asciiTheme="minorBidi" w:hAnsiTheme="minorBidi"/>
                <w:szCs w:val="24"/>
              </w:rPr>
            </w:pPr>
            <w:r w:rsidRPr="00A43615">
              <w:rPr>
                <w:rFonts w:asciiTheme="minorBidi" w:hAnsiTheme="minorBidi"/>
                <w:szCs w:val="24"/>
                <w:rtl/>
              </w:rPr>
              <w:t>مقدمة حول استخدام برامج التغليف</w:t>
            </w:r>
          </w:p>
          <w:p w:rsidR="00454CFB" w:rsidRPr="00A43615" w:rsidRDefault="00454CFB" w:rsidP="00454CFB">
            <w:pPr>
              <w:pStyle w:val="ListParagraph"/>
              <w:numPr>
                <w:ilvl w:val="0"/>
                <w:numId w:val="12"/>
              </w:numPr>
              <w:rPr>
                <w:rFonts w:asciiTheme="minorBidi" w:hAnsiTheme="minorBidi"/>
                <w:szCs w:val="24"/>
              </w:rPr>
            </w:pPr>
            <w:r w:rsidRPr="00A43615">
              <w:rPr>
                <w:rFonts w:asciiTheme="minorBidi" w:hAnsiTheme="minorBidi"/>
                <w:szCs w:val="24"/>
                <w:rtl/>
              </w:rPr>
              <w:t>تطبيقات التغليف الخاصة</w:t>
            </w:r>
          </w:p>
          <w:p w:rsidR="00454CFB" w:rsidRPr="00A43615" w:rsidRDefault="00454CFB" w:rsidP="00454CFB">
            <w:pPr>
              <w:pStyle w:val="ListParagraph"/>
              <w:numPr>
                <w:ilvl w:val="0"/>
                <w:numId w:val="12"/>
              </w:numPr>
              <w:rPr>
                <w:rFonts w:asciiTheme="minorBidi" w:hAnsiTheme="minorBidi"/>
                <w:szCs w:val="24"/>
              </w:rPr>
            </w:pPr>
            <w:r w:rsidRPr="00A43615">
              <w:rPr>
                <w:rFonts w:asciiTheme="minorBidi" w:hAnsiTheme="minorBidi"/>
                <w:szCs w:val="24"/>
                <w:rtl/>
              </w:rPr>
              <w:t>تصميم الرسومات</w:t>
            </w:r>
          </w:p>
          <w:p w:rsidR="00454CFB" w:rsidRPr="00A43615" w:rsidRDefault="00454CFB" w:rsidP="00454CFB">
            <w:pPr>
              <w:pStyle w:val="ListParagraph"/>
              <w:numPr>
                <w:ilvl w:val="0"/>
                <w:numId w:val="12"/>
              </w:numPr>
              <w:rPr>
                <w:rFonts w:asciiTheme="minorBidi" w:hAnsiTheme="minorBidi"/>
                <w:szCs w:val="24"/>
              </w:rPr>
            </w:pPr>
            <w:r w:rsidRPr="00A43615">
              <w:rPr>
                <w:rFonts w:asciiTheme="minorBidi" w:hAnsiTheme="minorBidi"/>
                <w:szCs w:val="24"/>
                <w:rtl/>
              </w:rPr>
              <w:t>التصميم الإنشائي</w:t>
            </w:r>
            <w:r w:rsidRPr="00A43615">
              <w:rPr>
                <w:rFonts w:asciiTheme="minorBidi" w:hAnsiTheme="minorBidi" w:hint="cs"/>
                <w:szCs w:val="24"/>
                <w:rtl/>
              </w:rPr>
              <w:t xml:space="preserve"> و</w:t>
            </w:r>
            <w:r w:rsidRPr="00A43615">
              <w:rPr>
                <w:rFonts w:asciiTheme="minorBidi" w:hAnsiTheme="minorBidi"/>
                <w:szCs w:val="24"/>
                <w:rtl/>
              </w:rPr>
              <w:t>خصائص</w:t>
            </w:r>
            <w:r w:rsidRPr="00A43615">
              <w:rPr>
                <w:rFonts w:asciiTheme="minorBidi" w:hAnsiTheme="minorBidi" w:hint="cs"/>
                <w:szCs w:val="24"/>
                <w:rtl/>
              </w:rPr>
              <w:t xml:space="preserve"> </w:t>
            </w:r>
            <w:r w:rsidRPr="00A43615">
              <w:rPr>
                <w:rFonts w:asciiTheme="minorBidi" w:hAnsiTheme="minorBidi"/>
                <w:szCs w:val="24"/>
                <w:rtl/>
              </w:rPr>
              <w:t>كفاءة التصميم</w:t>
            </w:r>
          </w:p>
          <w:p w:rsidR="00454CFB" w:rsidRPr="00A43615" w:rsidRDefault="00454CFB" w:rsidP="00454CFB">
            <w:pPr>
              <w:pStyle w:val="ListParagraph"/>
              <w:rPr>
                <w:rFonts w:asciiTheme="minorBidi" w:hAnsiTheme="minorBidi"/>
                <w:szCs w:val="24"/>
              </w:rPr>
            </w:pPr>
          </w:p>
          <w:p w:rsidR="00454CFB" w:rsidRPr="00A43615" w:rsidRDefault="00454CFB" w:rsidP="00454CFB">
            <w:pPr>
              <w:rPr>
                <w:rFonts w:asciiTheme="minorBidi" w:hAnsiTheme="minorBidi"/>
                <w:szCs w:val="24"/>
              </w:rPr>
            </w:pPr>
            <w:r w:rsidRPr="00A43615">
              <w:rPr>
                <w:rFonts w:asciiTheme="minorBidi" w:hAnsiTheme="minorBidi" w:hint="cs"/>
                <w:szCs w:val="24"/>
                <w:rtl/>
              </w:rPr>
              <w:t xml:space="preserve">16. </w:t>
            </w:r>
            <w:r w:rsidRPr="00A43615">
              <w:rPr>
                <w:rFonts w:asciiTheme="minorBidi" w:hAnsiTheme="minorBidi"/>
                <w:szCs w:val="24"/>
                <w:rtl/>
              </w:rPr>
              <w:t>ترميز المنتجات الإلكترونية</w:t>
            </w:r>
          </w:p>
          <w:p w:rsidR="00454CFB" w:rsidRPr="00A43615" w:rsidRDefault="00454CFB" w:rsidP="00454CFB">
            <w:pPr>
              <w:pStyle w:val="ListParagraph"/>
              <w:numPr>
                <w:ilvl w:val="0"/>
                <w:numId w:val="6"/>
              </w:numPr>
              <w:rPr>
                <w:rFonts w:asciiTheme="minorBidi" w:hAnsiTheme="minorBidi"/>
                <w:szCs w:val="24"/>
              </w:rPr>
            </w:pPr>
            <w:r w:rsidRPr="00A43615">
              <w:rPr>
                <w:rFonts w:asciiTheme="minorBidi" w:hAnsiTheme="minorBidi"/>
                <w:szCs w:val="24"/>
                <w:rtl/>
              </w:rPr>
              <w:t>رموز</w:t>
            </w:r>
            <w:r w:rsidRPr="00A43615">
              <w:rPr>
                <w:rFonts w:asciiTheme="minorBidi" w:hAnsiTheme="minorBidi"/>
                <w:szCs w:val="24"/>
              </w:rPr>
              <w:t xml:space="preserve"> EAN / UPC</w:t>
            </w:r>
          </w:p>
          <w:p w:rsidR="00454CFB" w:rsidRPr="00A43615" w:rsidRDefault="00454CFB" w:rsidP="00454CFB">
            <w:pPr>
              <w:pStyle w:val="ListParagraph"/>
              <w:numPr>
                <w:ilvl w:val="0"/>
                <w:numId w:val="6"/>
              </w:numPr>
              <w:rPr>
                <w:rFonts w:asciiTheme="minorBidi" w:hAnsiTheme="minorBidi"/>
                <w:szCs w:val="24"/>
              </w:rPr>
            </w:pPr>
            <w:r w:rsidRPr="00A43615">
              <w:rPr>
                <w:rFonts w:asciiTheme="minorBidi" w:hAnsiTheme="minorBidi"/>
                <w:szCs w:val="24"/>
                <w:rtl/>
              </w:rPr>
              <w:t>علامات</w:t>
            </w:r>
            <w:r w:rsidRPr="00A43615">
              <w:rPr>
                <w:rFonts w:asciiTheme="minorBidi" w:hAnsiTheme="minorBidi"/>
                <w:szCs w:val="24"/>
              </w:rPr>
              <w:t xml:space="preserve"> RFID</w:t>
            </w:r>
          </w:p>
          <w:p w:rsidR="00454CFB" w:rsidRPr="00A43615" w:rsidRDefault="00454CFB" w:rsidP="00454CFB">
            <w:pPr>
              <w:pStyle w:val="ListParagraph"/>
              <w:numPr>
                <w:ilvl w:val="0"/>
                <w:numId w:val="6"/>
              </w:numPr>
              <w:rPr>
                <w:rFonts w:asciiTheme="minorBidi" w:hAnsiTheme="minorBidi"/>
                <w:szCs w:val="24"/>
              </w:rPr>
            </w:pPr>
            <w:r w:rsidRPr="00A43615">
              <w:rPr>
                <w:rFonts w:asciiTheme="minorBidi" w:hAnsiTheme="minorBidi"/>
                <w:szCs w:val="24"/>
                <w:rtl/>
              </w:rPr>
              <w:t>قارئات</w:t>
            </w:r>
            <w:r w:rsidRPr="00A43615">
              <w:rPr>
                <w:rFonts w:asciiTheme="minorBidi" w:hAnsiTheme="minorBidi"/>
                <w:szCs w:val="24"/>
              </w:rPr>
              <w:t xml:space="preserve"> RFID</w:t>
            </w:r>
          </w:p>
          <w:p w:rsidR="00454CFB" w:rsidRPr="00A43615" w:rsidRDefault="00454CFB" w:rsidP="00454CFB">
            <w:pPr>
              <w:pStyle w:val="ListParagraph"/>
              <w:numPr>
                <w:ilvl w:val="0"/>
                <w:numId w:val="6"/>
              </w:numPr>
              <w:rPr>
                <w:rFonts w:asciiTheme="minorBidi" w:hAnsiTheme="minorBidi"/>
                <w:szCs w:val="24"/>
              </w:rPr>
            </w:pPr>
            <w:r w:rsidRPr="00A43615">
              <w:rPr>
                <w:rFonts w:asciiTheme="minorBidi" w:hAnsiTheme="minorBidi"/>
                <w:szCs w:val="24"/>
                <w:rtl/>
              </w:rPr>
              <w:t>مزايا</w:t>
            </w:r>
            <w:r w:rsidRPr="00A43615">
              <w:rPr>
                <w:rFonts w:asciiTheme="minorBidi" w:hAnsiTheme="minorBidi"/>
                <w:szCs w:val="24"/>
              </w:rPr>
              <w:t xml:space="preserve"> RFID</w:t>
            </w:r>
          </w:p>
          <w:p w:rsidR="00454CFB" w:rsidRPr="00A43615" w:rsidRDefault="00454CFB" w:rsidP="00454CFB">
            <w:pPr>
              <w:pStyle w:val="ListParagraph"/>
              <w:numPr>
                <w:ilvl w:val="0"/>
                <w:numId w:val="6"/>
              </w:numPr>
              <w:rPr>
                <w:rFonts w:asciiTheme="minorBidi" w:hAnsiTheme="minorBidi"/>
                <w:szCs w:val="24"/>
              </w:rPr>
            </w:pPr>
            <w:r w:rsidRPr="00A43615">
              <w:rPr>
                <w:rFonts w:asciiTheme="minorBidi" w:hAnsiTheme="minorBidi" w:hint="cs"/>
                <w:szCs w:val="24"/>
                <w:rtl/>
              </w:rPr>
              <w:t xml:space="preserve">تحديات </w:t>
            </w:r>
            <w:r w:rsidRPr="00A43615">
              <w:rPr>
                <w:rFonts w:asciiTheme="minorBidi" w:hAnsiTheme="minorBidi"/>
                <w:szCs w:val="24"/>
              </w:rPr>
              <w:t xml:space="preserve"> RFID</w:t>
            </w:r>
          </w:p>
          <w:p w:rsidR="00454CFB" w:rsidRPr="00A43615" w:rsidRDefault="00454CFB" w:rsidP="00454CFB">
            <w:pPr>
              <w:rPr>
                <w:rFonts w:asciiTheme="minorBidi" w:hAnsiTheme="minorBidi"/>
                <w:szCs w:val="24"/>
              </w:rPr>
            </w:pPr>
          </w:p>
          <w:p w:rsidR="00454CFB" w:rsidRPr="00A43615" w:rsidRDefault="00454CFB" w:rsidP="00454CFB">
            <w:pPr>
              <w:rPr>
                <w:rFonts w:asciiTheme="minorBidi" w:hAnsiTheme="minorBidi"/>
                <w:szCs w:val="24"/>
              </w:rPr>
            </w:pPr>
            <w:r w:rsidRPr="00A43615">
              <w:rPr>
                <w:rFonts w:asciiTheme="minorBidi" w:hAnsiTheme="minorBidi" w:hint="cs"/>
                <w:szCs w:val="24"/>
                <w:rtl/>
              </w:rPr>
              <w:t xml:space="preserve">17. </w:t>
            </w:r>
            <w:r w:rsidRPr="00A43615">
              <w:rPr>
                <w:rFonts w:asciiTheme="minorBidi" w:hAnsiTheme="minorBidi"/>
                <w:szCs w:val="24"/>
                <w:rtl/>
              </w:rPr>
              <w:t>ملصقات وتوسيم</w:t>
            </w:r>
          </w:p>
          <w:p w:rsidR="00454CFB" w:rsidRPr="00A43615" w:rsidRDefault="00454CFB" w:rsidP="00454CFB">
            <w:pPr>
              <w:pStyle w:val="ListParagraph"/>
              <w:numPr>
                <w:ilvl w:val="0"/>
                <w:numId w:val="7"/>
              </w:numPr>
              <w:rPr>
                <w:rFonts w:asciiTheme="minorBidi" w:hAnsiTheme="minorBidi"/>
                <w:szCs w:val="24"/>
              </w:rPr>
            </w:pPr>
            <w:r w:rsidRPr="00A43615">
              <w:rPr>
                <w:rFonts w:asciiTheme="minorBidi" w:hAnsiTheme="minorBidi"/>
                <w:szCs w:val="24"/>
                <w:rtl/>
              </w:rPr>
              <w:t>وظائف الملصق</w:t>
            </w:r>
          </w:p>
          <w:p w:rsidR="00454CFB" w:rsidRPr="00A43615" w:rsidRDefault="00454CFB" w:rsidP="00454CFB">
            <w:pPr>
              <w:pStyle w:val="ListParagraph"/>
              <w:numPr>
                <w:ilvl w:val="0"/>
                <w:numId w:val="7"/>
              </w:numPr>
              <w:rPr>
                <w:rFonts w:asciiTheme="minorBidi" w:hAnsiTheme="minorBidi"/>
                <w:szCs w:val="24"/>
              </w:rPr>
            </w:pPr>
            <w:r w:rsidRPr="00A43615">
              <w:rPr>
                <w:rFonts w:asciiTheme="minorBidi" w:hAnsiTheme="minorBidi"/>
                <w:szCs w:val="24"/>
                <w:rtl/>
              </w:rPr>
              <w:t>أنواع الملصقات</w:t>
            </w:r>
            <w:r w:rsidRPr="00A43615">
              <w:rPr>
                <w:rFonts w:asciiTheme="minorBidi" w:hAnsiTheme="minorBidi" w:hint="cs"/>
                <w:szCs w:val="24"/>
                <w:rtl/>
              </w:rPr>
              <w:t xml:space="preserve"> و</w:t>
            </w:r>
            <w:r w:rsidRPr="00A43615">
              <w:rPr>
                <w:rFonts w:asciiTheme="minorBidi" w:hAnsiTheme="minorBidi"/>
                <w:szCs w:val="24"/>
                <w:rtl/>
              </w:rPr>
              <w:t>أشكال</w:t>
            </w:r>
            <w:r w:rsidRPr="00A43615">
              <w:rPr>
                <w:rFonts w:asciiTheme="minorBidi" w:hAnsiTheme="minorBidi" w:hint="cs"/>
                <w:szCs w:val="24"/>
                <w:rtl/>
              </w:rPr>
              <w:t xml:space="preserve"> مواد </w:t>
            </w:r>
            <w:r w:rsidRPr="00A43615">
              <w:rPr>
                <w:rFonts w:asciiTheme="minorBidi" w:hAnsiTheme="minorBidi"/>
                <w:szCs w:val="24"/>
                <w:rtl/>
              </w:rPr>
              <w:t xml:space="preserve"> التسمية</w:t>
            </w:r>
          </w:p>
          <w:p w:rsidR="00454CFB" w:rsidRDefault="00454CFB" w:rsidP="00454CFB">
            <w:pPr>
              <w:pStyle w:val="ListParagraph"/>
              <w:numPr>
                <w:ilvl w:val="0"/>
                <w:numId w:val="7"/>
              </w:numPr>
              <w:rPr>
                <w:rFonts w:asciiTheme="minorBidi" w:hAnsiTheme="minorBidi"/>
                <w:szCs w:val="24"/>
              </w:rPr>
            </w:pPr>
            <w:r w:rsidRPr="00A43615">
              <w:rPr>
                <w:rFonts w:asciiTheme="minorBidi" w:hAnsiTheme="minorBidi"/>
                <w:szCs w:val="24"/>
                <w:rtl/>
              </w:rPr>
              <w:t>لصق الملصقات</w:t>
            </w:r>
          </w:p>
          <w:p w:rsidR="00454CFB" w:rsidRDefault="00454CFB" w:rsidP="00454CFB">
            <w:pPr>
              <w:pStyle w:val="ListParagraph"/>
              <w:rPr>
                <w:rFonts w:asciiTheme="minorBidi" w:hAnsiTheme="minorBidi"/>
                <w:szCs w:val="24"/>
              </w:rPr>
            </w:pPr>
          </w:p>
          <w:p w:rsidR="00454CFB" w:rsidRPr="00454CFB" w:rsidRDefault="00454CFB" w:rsidP="00454CFB">
            <w:pPr>
              <w:rPr>
                <w:rFonts w:asciiTheme="minorBidi" w:hAnsiTheme="minorBidi"/>
                <w:szCs w:val="24"/>
                <w:rtl/>
              </w:rPr>
            </w:pPr>
            <w:r>
              <w:rPr>
                <w:rFonts w:asciiTheme="minorBidi" w:hAnsiTheme="minorBidi" w:hint="cs"/>
                <w:szCs w:val="24"/>
                <w:rtl/>
              </w:rPr>
              <w:t>18. المراجع</w:t>
            </w:r>
          </w:p>
          <w:p w:rsidR="00454CFB" w:rsidRDefault="00454CFB" w:rsidP="004C736A">
            <w:pPr>
              <w:rPr>
                <w:rFonts w:asciiTheme="minorBidi" w:hAnsiTheme="minorBidi"/>
                <w:szCs w:val="24"/>
                <w:rtl/>
              </w:rPr>
            </w:pPr>
          </w:p>
          <w:p w:rsidR="00A52370" w:rsidRDefault="00A52370" w:rsidP="004C736A">
            <w:pPr>
              <w:rPr>
                <w:rFonts w:asciiTheme="minorBidi" w:hAnsiTheme="minorBidi"/>
                <w:szCs w:val="24"/>
                <w:rtl/>
              </w:rPr>
            </w:pPr>
          </w:p>
          <w:p w:rsidR="00A52370" w:rsidRDefault="00A52370" w:rsidP="004C736A">
            <w:pPr>
              <w:rPr>
                <w:rFonts w:asciiTheme="minorBidi" w:hAnsiTheme="minorBidi"/>
                <w:szCs w:val="24"/>
                <w:rtl/>
              </w:rPr>
            </w:pPr>
          </w:p>
          <w:p w:rsidR="00A52370" w:rsidRDefault="00A52370" w:rsidP="004C736A">
            <w:pPr>
              <w:rPr>
                <w:rFonts w:asciiTheme="minorBidi" w:hAnsiTheme="minorBidi"/>
                <w:szCs w:val="24"/>
                <w:rtl/>
              </w:rPr>
            </w:pPr>
          </w:p>
          <w:p w:rsidR="00A52370" w:rsidRDefault="00A52370" w:rsidP="004C736A">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Pr="00A52370" w:rsidRDefault="00A52370" w:rsidP="00A52370">
            <w:pPr>
              <w:rPr>
                <w:rFonts w:asciiTheme="minorBidi" w:hAnsiTheme="minorBidi"/>
                <w:szCs w:val="24"/>
                <w:rtl/>
              </w:rPr>
            </w:pPr>
          </w:p>
          <w:p w:rsidR="00A52370" w:rsidRDefault="00A52370" w:rsidP="00A52370">
            <w:pPr>
              <w:rPr>
                <w:rFonts w:asciiTheme="minorBidi" w:hAnsiTheme="minorBidi"/>
                <w:szCs w:val="24"/>
                <w:rtl/>
              </w:rPr>
            </w:pPr>
          </w:p>
          <w:p w:rsidR="00A52370" w:rsidRDefault="00A52370" w:rsidP="00A52370">
            <w:pPr>
              <w:rPr>
                <w:rFonts w:asciiTheme="minorBidi" w:hAnsiTheme="minorBidi"/>
                <w:szCs w:val="24"/>
                <w:rtl/>
              </w:rPr>
            </w:pPr>
          </w:p>
          <w:p w:rsidR="00A52370" w:rsidRDefault="00A52370" w:rsidP="00A52370">
            <w:pPr>
              <w:tabs>
                <w:tab w:val="left" w:pos="1284"/>
              </w:tabs>
              <w:rPr>
                <w:rFonts w:asciiTheme="minorBidi" w:hAnsiTheme="minorBidi"/>
                <w:szCs w:val="24"/>
                <w:rtl/>
              </w:rPr>
            </w:pPr>
            <w:r>
              <w:rPr>
                <w:rFonts w:asciiTheme="minorBidi" w:hAnsiTheme="minorBidi"/>
                <w:szCs w:val="24"/>
                <w:rtl/>
              </w:rPr>
              <w:tab/>
            </w:r>
          </w:p>
          <w:p w:rsidR="00A52370" w:rsidRDefault="00A52370" w:rsidP="00A52370">
            <w:pPr>
              <w:tabs>
                <w:tab w:val="left" w:pos="1284"/>
              </w:tabs>
              <w:rPr>
                <w:rFonts w:asciiTheme="minorBidi" w:hAnsiTheme="minorBidi"/>
                <w:szCs w:val="24"/>
                <w:rtl/>
              </w:rPr>
            </w:pPr>
          </w:p>
          <w:p w:rsidR="00A52370" w:rsidRPr="00A52370" w:rsidRDefault="00A52370" w:rsidP="00A52370">
            <w:pPr>
              <w:tabs>
                <w:tab w:val="left" w:pos="1284"/>
              </w:tabs>
              <w:rPr>
                <w:rFonts w:asciiTheme="minorBidi" w:hAnsiTheme="minorBidi"/>
                <w:szCs w:val="24"/>
                <w:rtl/>
              </w:rPr>
            </w:pPr>
          </w:p>
        </w:tc>
        <w:tc>
          <w:tcPr>
            <w:tcW w:w="5389" w:type="dxa"/>
            <w:tcBorders>
              <w:top w:val="nil"/>
              <w:left w:val="nil"/>
              <w:bottom w:val="nil"/>
              <w:right w:val="nil"/>
            </w:tcBorders>
          </w:tcPr>
          <w:p w:rsidR="00454CFB" w:rsidRPr="00A43615" w:rsidRDefault="00454CFB" w:rsidP="004C736A">
            <w:pPr>
              <w:rPr>
                <w:rFonts w:asciiTheme="minorBidi" w:hAnsiTheme="minorBidi"/>
                <w:szCs w:val="24"/>
                <w:rtl/>
              </w:rPr>
            </w:pPr>
            <w:r w:rsidRPr="00A43615">
              <w:rPr>
                <w:rFonts w:asciiTheme="minorBidi" w:hAnsiTheme="minorBidi" w:hint="cs"/>
                <w:szCs w:val="24"/>
                <w:rtl/>
              </w:rPr>
              <w:t xml:space="preserve">7. </w:t>
            </w:r>
            <w:r w:rsidRPr="00A43615">
              <w:rPr>
                <w:rFonts w:asciiTheme="minorBidi" w:hAnsiTheme="minorBidi"/>
                <w:szCs w:val="24"/>
                <w:rtl/>
              </w:rPr>
              <w:t>البوليمرات</w:t>
            </w:r>
          </w:p>
          <w:p w:rsidR="00454CFB" w:rsidRPr="00A43615" w:rsidRDefault="00454CFB" w:rsidP="00454CFB">
            <w:pPr>
              <w:pStyle w:val="ListParagraph"/>
              <w:numPr>
                <w:ilvl w:val="0"/>
                <w:numId w:val="17"/>
              </w:numPr>
              <w:rPr>
                <w:rFonts w:asciiTheme="minorBidi" w:hAnsiTheme="minorBidi"/>
                <w:szCs w:val="24"/>
              </w:rPr>
            </w:pPr>
            <w:r w:rsidRPr="00A43615">
              <w:rPr>
                <w:rFonts w:asciiTheme="minorBidi" w:hAnsiTheme="minorBidi"/>
                <w:szCs w:val="24"/>
                <w:rtl/>
              </w:rPr>
              <w:t>الخصائص العامة لبوليمرات التغليف</w:t>
            </w:r>
          </w:p>
          <w:p w:rsidR="00454CFB" w:rsidRPr="00A43615" w:rsidRDefault="00454CFB" w:rsidP="00454CFB">
            <w:pPr>
              <w:pStyle w:val="ListParagraph"/>
              <w:numPr>
                <w:ilvl w:val="0"/>
                <w:numId w:val="17"/>
              </w:numPr>
              <w:rPr>
                <w:rFonts w:asciiTheme="minorBidi" w:hAnsiTheme="minorBidi"/>
                <w:szCs w:val="24"/>
              </w:rPr>
            </w:pPr>
            <w:r w:rsidRPr="00A43615">
              <w:rPr>
                <w:rFonts w:asciiTheme="minorBidi" w:hAnsiTheme="minorBidi"/>
                <w:szCs w:val="24"/>
                <w:rtl/>
              </w:rPr>
              <w:t>العوامل التي تؤثر على خصائص العبوة</w:t>
            </w:r>
          </w:p>
          <w:p w:rsidR="00454CFB" w:rsidRPr="00A43615" w:rsidRDefault="00454CFB" w:rsidP="00454CFB">
            <w:pPr>
              <w:pStyle w:val="ListParagraph"/>
              <w:numPr>
                <w:ilvl w:val="0"/>
                <w:numId w:val="17"/>
              </w:numPr>
              <w:rPr>
                <w:rFonts w:asciiTheme="minorBidi" w:hAnsiTheme="minorBidi"/>
                <w:szCs w:val="24"/>
                <w:rtl/>
              </w:rPr>
            </w:pPr>
            <w:r w:rsidRPr="00A43615">
              <w:rPr>
                <w:rFonts w:asciiTheme="minorBidi" w:hAnsiTheme="minorBidi"/>
                <w:szCs w:val="24"/>
                <w:rtl/>
              </w:rPr>
              <w:t>أصناف البوليمر المضافة</w:t>
            </w:r>
          </w:p>
          <w:p w:rsidR="00454CFB" w:rsidRPr="00A43615" w:rsidRDefault="00454CFB" w:rsidP="004C736A">
            <w:pPr>
              <w:rPr>
                <w:rFonts w:asciiTheme="minorBidi" w:hAnsiTheme="minorBidi"/>
                <w:szCs w:val="24"/>
                <w:rtl/>
              </w:rPr>
            </w:pPr>
          </w:p>
          <w:p w:rsidR="00454CFB" w:rsidRPr="00A43615" w:rsidRDefault="00454CFB" w:rsidP="004C736A">
            <w:pPr>
              <w:rPr>
                <w:rFonts w:asciiTheme="minorBidi" w:hAnsiTheme="minorBidi"/>
                <w:szCs w:val="24"/>
              </w:rPr>
            </w:pPr>
            <w:r w:rsidRPr="00A43615">
              <w:rPr>
                <w:rFonts w:asciiTheme="minorBidi" w:hAnsiTheme="minorBidi" w:hint="cs"/>
                <w:szCs w:val="24"/>
                <w:rtl/>
              </w:rPr>
              <w:t xml:space="preserve">8. </w:t>
            </w:r>
            <w:r w:rsidRPr="00A43615">
              <w:rPr>
                <w:rFonts w:asciiTheme="minorBidi" w:hAnsiTheme="minorBidi"/>
                <w:szCs w:val="24"/>
                <w:rtl/>
              </w:rPr>
              <w:t>عبوات معدنية</w:t>
            </w:r>
          </w:p>
          <w:p w:rsidR="00454CFB" w:rsidRPr="00A43615" w:rsidRDefault="00454CFB" w:rsidP="00454CFB">
            <w:pPr>
              <w:pStyle w:val="ListParagraph"/>
              <w:numPr>
                <w:ilvl w:val="0"/>
                <w:numId w:val="13"/>
              </w:numPr>
              <w:rPr>
                <w:rFonts w:asciiTheme="minorBidi" w:hAnsiTheme="minorBidi"/>
                <w:szCs w:val="24"/>
              </w:rPr>
            </w:pPr>
            <w:r w:rsidRPr="00A43615">
              <w:rPr>
                <w:rFonts w:asciiTheme="minorBidi" w:hAnsiTheme="minorBidi"/>
                <w:szCs w:val="24"/>
                <w:rtl/>
              </w:rPr>
              <w:t>العلب</w:t>
            </w:r>
            <w:r w:rsidRPr="00A43615">
              <w:rPr>
                <w:rFonts w:asciiTheme="minorBidi" w:hAnsiTheme="minorBidi" w:hint="cs"/>
                <w:szCs w:val="24"/>
                <w:rtl/>
              </w:rPr>
              <w:t xml:space="preserve"> الميكانيكية من قطعتين </w:t>
            </w:r>
            <w:r w:rsidRPr="00A43615">
              <w:rPr>
                <w:rFonts w:asciiTheme="minorBidi" w:hAnsiTheme="minorBidi"/>
                <w:szCs w:val="24"/>
                <w:rtl/>
              </w:rPr>
              <w:t>والميكانيكية من ثلاث قطع</w:t>
            </w:r>
          </w:p>
          <w:p w:rsidR="00454CFB" w:rsidRPr="00A43615" w:rsidRDefault="00454CFB" w:rsidP="00454CFB">
            <w:pPr>
              <w:pStyle w:val="ListParagraph"/>
              <w:numPr>
                <w:ilvl w:val="0"/>
                <w:numId w:val="13"/>
              </w:numPr>
              <w:rPr>
                <w:rFonts w:asciiTheme="minorBidi" w:hAnsiTheme="minorBidi"/>
                <w:szCs w:val="24"/>
              </w:rPr>
            </w:pPr>
            <w:r w:rsidRPr="00A43615">
              <w:rPr>
                <w:rFonts w:asciiTheme="minorBidi" w:hAnsiTheme="minorBidi"/>
                <w:szCs w:val="24"/>
                <w:rtl/>
              </w:rPr>
              <w:t>الطلاءات الواقية والديكورات</w:t>
            </w:r>
          </w:p>
          <w:p w:rsidR="00454CFB" w:rsidRPr="00A43615" w:rsidRDefault="00454CFB" w:rsidP="00454CFB">
            <w:pPr>
              <w:pStyle w:val="ListParagraph"/>
              <w:numPr>
                <w:ilvl w:val="0"/>
                <w:numId w:val="13"/>
              </w:numPr>
              <w:rPr>
                <w:rFonts w:asciiTheme="minorBidi" w:hAnsiTheme="minorBidi"/>
                <w:szCs w:val="24"/>
              </w:rPr>
            </w:pPr>
            <w:r w:rsidRPr="00A43615">
              <w:rPr>
                <w:rFonts w:asciiTheme="minorBidi" w:hAnsiTheme="minorBidi" w:hint="cs"/>
                <w:szCs w:val="24"/>
                <w:rtl/>
              </w:rPr>
              <w:t>استخدامات العبوات المعدنية</w:t>
            </w:r>
          </w:p>
          <w:p w:rsidR="00454CFB" w:rsidRPr="00A43615" w:rsidRDefault="00454CFB" w:rsidP="004C736A">
            <w:pPr>
              <w:rPr>
                <w:rFonts w:asciiTheme="minorBidi" w:hAnsiTheme="minorBidi"/>
                <w:szCs w:val="24"/>
                <w:rtl/>
              </w:rPr>
            </w:pPr>
          </w:p>
          <w:p w:rsidR="00454CFB" w:rsidRPr="00A43615" w:rsidRDefault="00454CFB" w:rsidP="004C736A">
            <w:pPr>
              <w:rPr>
                <w:rFonts w:asciiTheme="minorBidi" w:hAnsiTheme="minorBidi"/>
                <w:szCs w:val="24"/>
              </w:rPr>
            </w:pPr>
            <w:r w:rsidRPr="00A43615">
              <w:rPr>
                <w:rFonts w:asciiTheme="minorBidi" w:hAnsiTheme="minorBidi" w:hint="cs"/>
                <w:szCs w:val="24"/>
                <w:rtl/>
              </w:rPr>
              <w:t xml:space="preserve">9. </w:t>
            </w:r>
            <w:r w:rsidRPr="00A43615">
              <w:rPr>
                <w:rFonts w:asciiTheme="minorBidi" w:hAnsiTheme="minorBidi"/>
                <w:szCs w:val="24"/>
                <w:rtl/>
              </w:rPr>
              <w:t>الهباء الجوي (العبوات المضغوطة)</w:t>
            </w:r>
          </w:p>
          <w:p w:rsidR="00454CFB" w:rsidRPr="00A43615" w:rsidRDefault="00454CFB" w:rsidP="00454CFB">
            <w:pPr>
              <w:pStyle w:val="ListParagraph"/>
              <w:numPr>
                <w:ilvl w:val="0"/>
                <w:numId w:val="14"/>
              </w:numPr>
              <w:rPr>
                <w:rFonts w:asciiTheme="minorBidi" w:hAnsiTheme="minorBidi"/>
                <w:szCs w:val="24"/>
              </w:rPr>
            </w:pPr>
            <w:r w:rsidRPr="00A43615">
              <w:rPr>
                <w:rFonts w:asciiTheme="minorBidi" w:hAnsiTheme="minorBidi"/>
                <w:szCs w:val="24"/>
                <w:rtl/>
              </w:rPr>
              <w:t>دوافع الهباء الجوي وتركيباته</w:t>
            </w:r>
          </w:p>
          <w:p w:rsidR="00454CFB" w:rsidRPr="00454CFB" w:rsidRDefault="00454CFB" w:rsidP="00454CFB">
            <w:pPr>
              <w:pStyle w:val="ListParagraph"/>
              <w:numPr>
                <w:ilvl w:val="0"/>
                <w:numId w:val="14"/>
              </w:numPr>
              <w:spacing w:after="160" w:line="259" w:lineRule="auto"/>
              <w:rPr>
                <w:rFonts w:asciiTheme="minorBidi" w:hAnsiTheme="minorBidi"/>
                <w:szCs w:val="24"/>
                <w:rtl/>
              </w:rPr>
            </w:pPr>
            <w:r w:rsidRPr="00A43615">
              <w:rPr>
                <w:rFonts w:asciiTheme="minorBidi" w:hAnsiTheme="minorBidi" w:hint="cs"/>
                <w:szCs w:val="24"/>
                <w:rtl/>
              </w:rPr>
              <w:t>مبدأ عمل عبوات الهباء الجوي</w:t>
            </w:r>
          </w:p>
          <w:p w:rsidR="00454CFB" w:rsidRPr="00A43615" w:rsidRDefault="00454CFB" w:rsidP="004C736A">
            <w:pPr>
              <w:rPr>
                <w:rFonts w:asciiTheme="minorBidi" w:hAnsiTheme="minorBidi"/>
                <w:szCs w:val="24"/>
              </w:rPr>
            </w:pPr>
            <w:r w:rsidRPr="00A43615">
              <w:rPr>
                <w:rFonts w:asciiTheme="minorBidi" w:hAnsiTheme="minorBidi" w:hint="cs"/>
                <w:szCs w:val="24"/>
                <w:rtl/>
              </w:rPr>
              <w:t>10.</w:t>
            </w:r>
            <w:r w:rsidRPr="00A43615">
              <w:rPr>
                <w:rFonts w:asciiTheme="minorBidi" w:hAnsiTheme="minorBidi"/>
                <w:szCs w:val="24"/>
                <w:rtl/>
              </w:rPr>
              <w:t xml:space="preserve"> العبوات زجاجية</w:t>
            </w:r>
          </w:p>
          <w:p w:rsidR="00454CFB" w:rsidRPr="00A43615" w:rsidRDefault="00454CFB" w:rsidP="00454CFB">
            <w:pPr>
              <w:pStyle w:val="ListParagraph"/>
              <w:numPr>
                <w:ilvl w:val="0"/>
                <w:numId w:val="15"/>
              </w:numPr>
              <w:rPr>
                <w:rFonts w:asciiTheme="minorBidi" w:hAnsiTheme="minorBidi"/>
                <w:szCs w:val="24"/>
              </w:rPr>
            </w:pPr>
            <w:r w:rsidRPr="00A43615">
              <w:rPr>
                <w:rFonts w:asciiTheme="minorBidi" w:hAnsiTheme="minorBidi"/>
                <w:szCs w:val="24"/>
                <w:rtl/>
              </w:rPr>
              <w:t>المواد الخام لزجاج الصودا والزجاج الخاص</w:t>
            </w:r>
          </w:p>
          <w:p w:rsidR="00454CFB" w:rsidRPr="00A43615" w:rsidRDefault="00454CFB" w:rsidP="00454CFB">
            <w:pPr>
              <w:pStyle w:val="ListParagraph"/>
              <w:numPr>
                <w:ilvl w:val="0"/>
                <w:numId w:val="15"/>
              </w:numPr>
              <w:rPr>
                <w:rFonts w:asciiTheme="minorBidi" w:hAnsiTheme="minorBidi"/>
                <w:szCs w:val="24"/>
              </w:rPr>
            </w:pPr>
            <w:r w:rsidRPr="00A43615">
              <w:rPr>
                <w:rFonts w:asciiTheme="minorBidi" w:hAnsiTheme="minorBidi"/>
                <w:szCs w:val="24"/>
                <w:rtl/>
              </w:rPr>
              <w:t>إنتاج الزجاجات بالنفخ والنفخ والضغط والنفخ</w:t>
            </w:r>
          </w:p>
          <w:p w:rsidR="00454CFB" w:rsidRPr="00A43615" w:rsidRDefault="00454CFB" w:rsidP="00454CFB">
            <w:pPr>
              <w:pStyle w:val="ListParagraph"/>
              <w:numPr>
                <w:ilvl w:val="0"/>
                <w:numId w:val="15"/>
              </w:numPr>
              <w:rPr>
                <w:rFonts w:asciiTheme="minorBidi" w:hAnsiTheme="minorBidi"/>
                <w:szCs w:val="24"/>
              </w:rPr>
            </w:pPr>
            <w:r w:rsidRPr="00A43615">
              <w:rPr>
                <w:rFonts w:asciiTheme="minorBidi" w:hAnsiTheme="minorBidi"/>
                <w:szCs w:val="24"/>
                <w:rtl/>
              </w:rPr>
              <w:t>طلاء السطح والتلدين</w:t>
            </w:r>
          </w:p>
          <w:p w:rsidR="00454CFB" w:rsidRPr="00A43615" w:rsidRDefault="00454CFB" w:rsidP="00454CFB">
            <w:pPr>
              <w:pStyle w:val="ListParagraph"/>
              <w:numPr>
                <w:ilvl w:val="0"/>
                <w:numId w:val="15"/>
              </w:numPr>
              <w:rPr>
                <w:rFonts w:asciiTheme="minorBidi" w:hAnsiTheme="minorBidi"/>
                <w:szCs w:val="24"/>
              </w:rPr>
            </w:pPr>
            <w:r w:rsidRPr="00A43615">
              <w:rPr>
                <w:rFonts w:asciiTheme="minorBidi" w:hAnsiTheme="minorBidi"/>
                <w:szCs w:val="24"/>
                <w:rtl/>
              </w:rPr>
              <w:t>خيارات التزيين</w:t>
            </w:r>
          </w:p>
          <w:p w:rsidR="00454CFB" w:rsidRPr="00454CFB" w:rsidRDefault="00454CFB" w:rsidP="00454CFB">
            <w:pPr>
              <w:rPr>
                <w:rFonts w:asciiTheme="minorBidi" w:hAnsiTheme="minorBidi"/>
                <w:szCs w:val="24"/>
                <w:rtl/>
              </w:rPr>
            </w:pPr>
          </w:p>
          <w:p w:rsidR="00454CFB" w:rsidRPr="00A43615" w:rsidRDefault="00454CFB" w:rsidP="00454CFB">
            <w:pPr>
              <w:rPr>
                <w:rFonts w:asciiTheme="minorBidi" w:hAnsiTheme="minorBidi"/>
                <w:szCs w:val="24"/>
              </w:rPr>
            </w:pPr>
            <w:r w:rsidRPr="00A43615">
              <w:rPr>
                <w:rFonts w:asciiTheme="minorBidi" w:hAnsiTheme="minorBidi" w:hint="cs"/>
                <w:szCs w:val="24"/>
                <w:rtl/>
              </w:rPr>
              <w:t xml:space="preserve">11. </w:t>
            </w:r>
            <w:r w:rsidRPr="00A43615">
              <w:rPr>
                <w:rFonts w:asciiTheme="minorBidi" w:hAnsiTheme="minorBidi"/>
                <w:szCs w:val="24"/>
                <w:rtl/>
              </w:rPr>
              <w:t>القضايا البيئية</w:t>
            </w:r>
          </w:p>
          <w:p w:rsidR="00454CFB" w:rsidRPr="00A43615" w:rsidRDefault="00454CFB" w:rsidP="00454CFB">
            <w:pPr>
              <w:pStyle w:val="ListParagraph"/>
              <w:numPr>
                <w:ilvl w:val="0"/>
                <w:numId w:val="8"/>
              </w:numPr>
              <w:rPr>
                <w:rFonts w:asciiTheme="minorBidi" w:hAnsiTheme="minorBidi"/>
                <w:szCs w:val="24"/>
              </w:rPr>
            </w:pPr>
            <w:r w:rsidRPr="00A43615">
              <w:rPr>
                <w:rFonts w:asciiTheme="minorBidi" w:hAnsiTheme="minorBidi"/>
                <w:szCs w:val="24"/>
                <w:rtl/>
              </w:rPr>
              <w:t>تحديد دور التعبئة والتغليف في قضية النفايات الصلبة</w:t>
            </w:r>
          </w:p>
          <w:p w:rsidR="00454CFB" w:rsidRPr="00A43615" w:rsidRDefault="00454CFB" w:rsidP="00454CFB">
            <w:pPr>
              <w:pStyle w:val="ListParagraph"/>
              <w:numPr>
                <w:ilvl w:val="0"/>
                <w:numId w:val="8"/>
              </w:numPr>
              <w:rPr>
                <w:rFonts w:asciiTheme="minorBidi" w:hAnsiTheme="minorBidi"/>
                <w:szCs w:val="24"/>
              </w:rPr>
            </w:pPr>
            <w:r w:rsidRPr="00A43615">
              <w:rPr>
                <w:rFonts w:asciiTheme="minorBidi" w:hAnsiTheme="minorBidi"/>
                <w:szCs w:val="24"/>
                <w:rtl/>
              </w:rPr>
              <w:t>التسلسل الهرمي الأربعة "تقليل وإعادة الاستخدام وإعادة التدوير والاسترداد"</w:t>
            </w:r>
          </w:p>
          <w:p w:rsidR="00454CFB" w:rsidRPr="00A43615" w:rsidRDefault="00454CFB" w:rsidP="00454CFB">
            <w:pPr>
              <w:pStyle w:val="ListParagraph"/>
              <w:numPr>
                <w:ilvl w:val="0"/>
                <w:numId w:val="8"/>
              </w:numPr>
              <w:rPr>
                <w:rFonts w:asciiTheme="minorBidi" w:hAnsiTheme="minorBidi"/>
                <w:szCs w:val="24"/>
                <w:rtl/>
              </w:rPr>
            </w:pPr>
            <w:r w:rsidRPr="00A43615">
              <w:rPr>
                <w:rFonts w:asciiTheme="minorBidi" w:hAnsiTheme="minorBidi"/>
                <w:szCs w:val="24"/>
                <w:rtl/>
              </w:rPr>
              <w:t>الاهتمامات البيئية والمستهلك</w:t>
            </w:r>
          </w:p>
          <w:p w:rsidR="00454CFB" w:rsidRPr="00A43615" w:rsidRDefault="00454CFB" w:rsidP="00454CFB">
            <w:pPr>
              <w:rPr>
                <w:rFonts w:asciiTheme="minorBidi" w:hAnsiTheme="minorBidi"/>
                <w:szCs w:val="24"/>
              </w:rPr>
            </w:pPr>
            <w:r w:rsidRPr="00A43615">
              <w:rPr>
                <w:rFonts w:asciiTheme="minorBidi" w:hAnsiTheme="minorBidi"/>
                <w:szCs w:val="24"/>
              </w:rPr>
              <w:br/>
            </w:r>
            <w:r w:rsidRPr="00A43615">
              <w:rPr>
                <w:rFonts w:asciiTheme="minorBidi" w:hAnsiTheme="minorBidi" w:hint="cs"/>
                <w:szCs w:val="24"/>
                <w:rtl/>
              </w:rPr>
              <w:t xml:space="preserve">12. </w:t>
            </w:r>
            <w:r w:rsidRPr="00A43615">
              <w:rPr>
                <w:rFonts w:asciiTheme="minorBidi" w:hAnsiTheme="minorBidi"/>
                <w:szCs w:val="24"/>
                <w:rtl/>
              </w:rPr>
              <w:t>التغليف المستدام</w:t>
            </w:r>
          </w:p>
          <w:p w:rsidR="00454CFB" w:rsidRPr="00A43615" w:rsidRDefault="00454CFB" w:rsidP="00454CFB">
            <w:pPr>
              <w:pStyle w:val="ListParagraph"/>
              <w:numPr>
                <w:ilvl w:val="0"/>
                <w:numId w:val="9"/>
              </w:numPr>
              <w:rPr>
                <w:rFonts w:asciiTheme="minorBidi" w:hAnsiTheme="minorBidi"/>
                <w:szCs w:val="24"/>
              </w:rPr>
            </w:pPr>
            <w:r w:rsidRPr="00A43615">
              <w:rPr>
                <w:rFonts w:asciiTheme="minorBidi" w:hAnsiTheme="minorBidi"/>
                <w:szCs w:val="24"/>
                <w:rtl/>
              </w:rPr>
              <w:t>مفهوم تصميم المنتج من المهد إلى المهد</w:t>
            </w:r>
          </w:p>
          <w:p w:rsidR="00454CFB" w:rsidRPr="00A43615" w:rsidRDefault="00454CFB" w:rsidP="00454CFB">
            <w:pPr>
              <w:pStyle w:val="ListParagraph"/>
              <w:numPr>
                <w:ilvl w:val="0"/>
                <w:numId w:val="9"/>
              </w:numPr>
              <w:spacing w:after="160" w:line="259" w:lineRule="auto"/>
              <w:rPr>
                <w:rFonts w:asciiTheme="minorBidi" w:hAnsiTheme="minorBidi"/>
                <w:szCs w:val="24"/>
                <w:rtl/>
              </w:rPr>
            </w:pPr>
            <w:r w:rsidRPr="00A43615">
              <w:rPr>
                <w:rFonts w:cs="Arial"/>
                <w:rtl/>
              </w:rPr>
              <w:t>استراتيجيات التعبئة والتغليف المستدامة</w:t>
            </w:r>
            <w:r w:rsidRPr="00A43615">
              <w:rPr>
                <w:rFonts w:cs="Arial" w:hint="cs"/>
                <w:rtl/>
              </w:rPr>
              <w:t xml:space="preserve"> (</w:t>
            </w:r>
            <w:r w:rsidRPr="00A43615">
              <w:rPr>
                <w:rFonts w:asciiTheme="minorBidi" w:hAnsiTheme="minorBidi"/>
                <w:szCs w:val="24"/>
                <w:rtl/>
              </w:rPr>
              <w:t>لا يوجد "حل مستدام" واحد</w:t>
            </w:r>
            <w:r w:rsidRPr="00A43615">
              <w:rPr>
                <w:rFonts w:asciiTheme="minorBidi" w:hAnsiTheme="minorBidi" w:hint="cs"/>
                <w:szCs w:val="24"/>
                <w:rtl/>
              </w:rPr>
              <w:t>)</w:t>
            </w:r>
          </w:p>
          <w:p w:rsidR="00454CFB" w:rsidRPr="00A43615" w:rsidRDefault="00454CFB" w:rsidP="00454CFB">
            <w:pPr>
              <w:pStyle w:val="ListParagraph"/>
              <w:numPr>
                <w:ilvl w:val="0"/>
                <w:numId w:val="9"/>
              </w:numPr>
              <w:rPr>
                <w:rFonts w:asciiTheme="minorBidi" w:hAnsiTheme="minorBidi"/>
                <w:szCs w:val="24"/>
              </w:rPr>
            </w:pPr>
            <w:r w:rsidRPr="00A43615">
              <w:rPr>
                <w:rFonts w:asciiTheme="minorBidi" w:hAnsiTheme="minorBidi" w:hint="cs"/>
                <w:szCs w:val="24"/>
                <w:rtl/>
              </w:rPr>
              <w:t>الخطوات للبدء بالتغليف</w:t>
            </w:r>
            <w:r w:rsidRPr="00A43615">
              <w:rPr>
                <w:rFonts w:asciiTheme="minorBidi" w:hAnsiTheme="minorBidi"/>
                <w:szCs w:val="24"/>
                <w:rtl/>
              </w:rPr>
              <w:t xml:space="preserve"> المستدام</w:t>
            </w:r>
          </w:p>
          <w:p w:rsidR="00454CFB" w:rsidRPr="00A43615" w:rsidRDefault="00454CFB" w:rsidP="00454CFB">
            <w:pPr>
              <w:rPr>
                <w:rFonts w:asciiTheme="minorBidi" w:hAnsiTheme="minorBidi"/>
                <w:szCs w:val="24"/>
                <w:rtl/>
              </w:rPr>
            </w:pPr>
          </w:p>
          <w:p w:rsidR="00454CFB" w:rsidRPr="00A43615" w:rsidRDefault="00454CFB" w:rsidP="00454CFB">
            <w:pPr>
              <w:rPr>
                <w:rFonts w:asciiTheme="minorBidi" w:hAnsiTheme="minorBidi"/>
                <w:szCs w:val="24"/>
              </w:rPr>
            </w:pPr>
            <w:r w:rsidRPr="00A43615">
              <w:rPr>
                <w:rFonts w:asciiTheme="minorBidi" w:hAnsiTheme="minorBidi" w:hint="cs"/>
                <w:szCs w:val="24"/>
                <w:rtl/>
              </w:rPr>
              <w:t xml:space="preserve">13. </w:t>
            </w:r>
            <w:r w:rsidRPr="00A43615">
              <w:rPr>
                <w:rFonts w:asciiTheme="minorBidi" w:hAnsiTheme="minorBidi"/>
                <w:szCs w:val="24"/>
                <w:rtl/>
              </w:rPr>
              <w:t>أنظمة التعبئة</w:t>
            </w:r>
          </w:p>
          <w:p w:rsidR="00454CFB" w:rsidRPr="00A43615" w:rsidRDefault="00454CFB" w:rsidP="00454CFB">
            <w:pPr>
              <w:pStyle w:val="ListParagraph"/>
              <w:numPr>
                <w:ilvl w:val="0"/>
                <w:numId w:val="10"/>
              </w:numPr>
              <w:rPr>
                <w:rFonts w:asciiTheme="minorBidi" w:hAnsiTheme="minorBidi"/>
                <w:szCs w:val="24"/>
              </w:rPr>
            </w:pPr>
            <w:r w:rsidRPr="00A43615">
              <w:rPr>
                <w:rFonts w:asciiTheme="minorBidi" w:hAnsiTheme="minorBidi"/>
                <w:szCs w:val="24"/>
                <w:rtl/>
              </w:rPr>
              <w:t>فئات المنتجات واختيار طريقة التعبئة</w:t>
            </w:r>
          </w:p>
          <w:p w:rsidR="00454CFB" w:rsidRPr="00A43615" w:rsidRDefault="00454CFB" w:rsidP="00454CFB">
            <w:pPr>
              <w:pStyle w:val="ListParagraph"/>
              <w:numPr>
                <w:ilvl w:val="0"/>
                <w:numId w:val="10"/>
              </w:numPr>
              <w:rPr>
                <w:rFonts w:asciiTheme="minorBidi" w:hAnsiTheme="minorBidi"/>
                <w:szCs w:val="24"/>
              </w:rPr>
            </w:pPr>
            <w:r w:rsidRPr="00A43615">
              <w:rPr>
                <w:rFonts w:asciiTheme="minorBidi" w:hAnsiTheme="minorBidi"/>
                <w:szCs w:val="24"/>
                <w:rtl/>
              </w:rPr>
              <w:t>أنظمة تعبئة السوائل بناء على المستوى</w:t>
            </w:r>
          </w:p>
          <w:p w:rsidR="00454CFB" w:rsidRPr="00A43615" w:rsidRDefault="00454CFB" w:rsidP="00454CFB">
            <w:pPr>
              <w:pStyle w:val="ListParagraph"/>
              <w:numPr>
                <w:ilvl w:val="0"/>
                <w:numId w:val="10"/>
              </w:numPr>
              <w:rPr>
                <w:rFonts w:asciiTheme="minorBidi" w:hAnsiTheme="minorBidi"/>
                <w:szCs w:val="24"/>
              </w:rPr>
            </w:pPr>
            <w:r w:rsidRPr="00A43615">
              <w:rPr>
                <w:rFonts w:asciiTheme="minorBidi" w:hAnsiTheme="minorBidi"/>
                <w:szCs w:val="24"/>
                <w:rtl/>
              </w:rPr>
              <w:t>أنظمة تعبئة السوائل بناء على الحجم</w:t>
            </w:r>
          </w:p>
          <w:p w:rsidR="00454CFB" w:rsidRPr="00A43615" w:rsidRDefault="00454CFB" w:rsidP="00454CFB">
            <w:pPr>
              <w:pStyle w:val="ListParagraph"/>
              <w:numPr>
                <w:ilvl w:val="0"/>
                <w:numId w:val="10"/>
              </w:numPr>
              <w:rPr>
                <w:rFonts w:asciiTheme="minorBidi" w:hAnsiTheme="minorBidi"/>
                <w:szCs w:val="24"/>
              </w:rPr>
            </w:pPr>
            <w:r w:rsidRPr="00A43615">
              <w:rPr>
                <w:rFonts w:asciiTheme="minorBidi" w:hAnsiTheme="minorBidi"/>
                <w:szCs w:val="24"/>
                <w:rtl/>
              </w:rPr>
              <w:t>الملء بالقياس الوزني</w:t>
            </w:r>
          </w:p>
          <w:p w:rsidR="00454CFB" w:rsidRPr="00A43615" w:rsidRDefault="00454CFB" w:rsidP="00454CFB">
            <w:pPr>
              <w:pStyle w:val="ListParagraph"/>
              <w:numPr>
                <w:ilvl w:val="0"/>
                <w:numId w:val="10"/>
              </w:numPr>
              <w:rPr>
                <w:rFonts w:asciiTheme="minorBidi" w:hAnsiTheme="minorBidi"/>
                <w:szCs w:val="24"/>
                <w:rtl/>
              </w:rPr>
            </w:pPr>
            <w:r w:rsidRPr="00A43615">
              <w:rPr>
                <w:rFonts w:asciiTheme="minorBidi" w:hAnsiTheme="minorBidi" w:hint="cs"/>
                <w:szCs w:val="24"/>
                <w:rtl/>
              </w:rPr>
              <w:t>التعبئة بالعد</w:t>
            </w:r>
          </w:p>
          <w:p w:rsidR="00454CFB" w:rsidRPr="00A43615" w:rsidRDefault="00454CFB" w:rsidP="00454CFB">
            <w:pPr>
              <w:rPr>
                <w:rFonts w:asciiTheme="minorBidi" w:hAnsiTheme="minorBidi"/>
                <w:szCs w:val="24"/>
                <w:rtl/>
              </w:rPr>
            </w:pPr>
          </w:p>
          <w:p w:rsidR="00454CFB" w:rsidRPr="00A43615" w:rsidRDefault="00454CFB" w:rsidP="00454CFB">
            <w:pPr>
              <w:rPr>
                <w:rFonts w:asciiTheme="minorBidi" w:hAnsiTheme="minorBidi"/>
                <w:szCs w:val="24"/>
              </w:rPr>
            </w:pPr>
            <w:r w:rsidRPr="00A43615">
              <w:rPr>
                <w:rFonts w:asciiTheme="minorBidi" w:hAnsiTheme="minorBidi" w:hint="cs"/>
                <w:szCs w:val="24"/>
                <w:rtl/>
              </w:rPr>
              <w:t xml:space="preserve">14. </w:t>
            </w:r>
            <w:r w:rsidRPr="00A43615">
              <w:rPr>
                <w:rFonts w:asciiTheme="minorBidi" w:hAnsiTheme="minorBidi"/>
                <w:szCs w:val="24"/>
                <w:rtl/>
              </w:rPr>
              <w:t>ماكينات التعبئة والتغليف</w:t>
            </w:r>
          </w:p>
          <w:p w:rsidR="00454CFB" w:rsidRPr="00A43615" w:rsidRDefault="00454CFB" w:rsidP="00454CFB">
            <w:pPr>
              <w:pStyle w:val="ListParagraph"/>
              <w:numPr>
                <w:ilvl w:val="0"/>
                <w:numId w:val="11"/>
              </w:numPr>
              <w:rPr>
                <w:rFonts w:asciiTheme="minorBidi" w:hAnsiTheme="minorBidi"/>
                <w:szCs w:val="24"/>
              </w:rPr>
            </w:pPr>
            <w:r w:rsidRPr="00A43615">
              <w:rPr>
                <w:rFonts w:asciiTheme="minorBidi" w:hAnsiTheme="minorBidi"/>
                <w:szCs w:val="24"/>
                <w:rtl/>
              </w:rPr>
              <w:t>تصميم العبوات وقدرة الماكينة</w:t>
            </w:r>
          </w:p>
          <w:p w:rsidR="00454CFB" w:rsidRPr="00A43615" w:rsidRDefault="00454CFB" w:rsidP="00454CFB">
            <w:pPr>
              <w:pStyle w:val="ListParagraph"/>
              <w:numPr>
                <w:ilvl w:val="0"/>
                <w:numId w:val="11"/>
              </w:numPr>
              <w:rPr>
                <w:rFonts w:asciiTheme="minorBidi" w:hAnsiTheme="minorBidi"/>
                <w:szCs w:val="24"/>
              </w:rPr>
            </w:pPr>
            <w:r w:rsidRPr="00A43615">
              <w:rPr>
                <w:rFonts w:asciiTheme="minorBidi" w:hAnsiTheme="minorBidi" w:hint="cs"/>
                <w:szCs w:val="24"/>
                <w:rtl/>
              </w:rPr>
              <w:t xml:space="preserve">أشهر </w:t>
            </w:r>
            <w:r w:rsidRPr="00A43615">
              <w:rPr>
                <w:rFonts w:asciiTheme="minorBidi" w:hAnsiTheme="minorBidi"/>
                <w:szCs w:val="24"/>
                <w:rtl/>
              </w:rPr>
              <w:t>ماكينات التعبئة والتغليف</w:t>
            </w:r>
            <w:r w:rsidRPr="00A43615">
              <w:rPr>
                <w:rFonts w:asciiTheme="minorBidi" w:hAnsiTheme="minorBidi" w:hint="cs"/>
                <w:szCs w:val="24"/>
                <w:rtl/>
              </w:rPr>
              <w:t xml:space="preserve"> المتخصصة</w:t>
            </w:r>
          </w:p>
          <w:p w:rsidR="00454CFB" w:rsidRPr="00454CFB" w:rsidRDefault="00454CFB" w:rsidP="004C736A">
            <w:pPr>
              <w:rPr>
                <w:rFonts w:asciiTheme="minorBidi" w:hAnsiTheme="minorBidi"/>
                <w:szCs w:val="24"/>
                <w:rtl/>
              </w:rPr>
            </w:pPr>
          </w:p>
          <w:p w:rsidR="00454CFB" w:rsidRPr="00A43615" w:rsidRDefault="00454CFB" w:rsidP="004C736A">
            <w:pPr>
              <w:pStyle w:val="ListParagraph"/>
              <w:rPr>
                <w:rFonts w:asciiTheme="minorBidi" w:hAnsiTheme="minorBidi"/>
                <w:szCs w:val="24"/>
                <w:rtl/>
              </w:rPr>
            </w:pPr>
          </w:p>
          <w:p w:rsidR="00454CFB" w:rsidRDefault="00454CFB" w:rsidP="00454CFB">
            <w:pPr>
              <w:pStyle w:val="ListParagraph"/>
              <w:rPr>
                <w:rFonts w:asciiTheme="minorBidi" w:hAnsiTheme="minorBidi"/>
                <w:szCs w:val="24"/>
                <w:rtl/>
              </w:rPr>
            </w:pPr>
          </w:p>
        </w:tc>
      </w:tr>
    </w:tbl>
    <w:p w:rsidR="00D04087" w:rsidRPr="00617D3D" w:rsidRDefault="00D04087" w:rsidP="006250C1">
      <w:pPr>
        <w:pStyle w:val="Heading1"/>
        <w:numPr>
          <w:ilvl w:val="0"/>
          <w:numId w:val="44"/>
        </w:numPr>
      </w:pPr>
      <w:r w:rsidRPr="00617D3D">
        <w:rPr>
          <w:rtl/>
        </w:rPr>
        <w:t>منظور</w:t>
      </w:r>
      <w:r w:rsidRPr="00617D3D">
        <w:t xml:space="preserve"> </w:t>
      </w:r>
      <w:r w:rsidRPr="00617D3D">
        <w:rPr>
          <w:rtl/>
        </w:rPr>
        <w:t>عام حول التعبئة  التغليف</w:t>
      </w:r>
    </w:p>
    <w:p w:rsidR="00D04087" w:rsidRDefault="00D04087" w:rsidP="00D04087">
      <w:pPr>
        <w:rPr>
          <w:rFonts w:asciiTheme="minorBidi" w:hAnsiTheme="minorBidi"/>
          <w:szCs w:val="24"/>
          <w:rtl/>
        </w:rPr>
      </w:pPr>
    </w:p>
    <w:p w:rsidR="00664A52" w:rsidRPr="00664A52" w:rsidRDefault="00B618A9" w:rsidP="00A52370">
      <w:pPr>
        <w:pStyle w:val="Heading2"/>
      </w:pPr>
      <w:r>
        <w:rPr>
          <w:rFonts w:hint="cs"/>
          <w:rtl/>
        </w:rPr>
        <w:t>تعريف بالتعبئة والتغليف</w:t>
      </w:r>
    </w:p>
    <w:p w:rsidR="00935B8C" w:rsidRPr="00B5347E" w:rsidRDefault="00935B8C" w:rsidP="00B5347E">
      <w:pPr>
        <w:jc w:val="both"/>
        <w:rPr>
          <w:rFonts w:asciiTheme="minorBidi" w:hAnsiTheme="minorBidi" w:cs="Arial"/>
          <w:szCs w:val="24"/>
        </w:rPr>
      </w:pPr>
      <w:r w:rsidRPr="00935B8C">
        <w:rPr>
          <w:rtl/>
        </w:rPr>
        <w:t>أفضل وصف للتعبئة هو نظام منسق لإعداد البضائع للنقل والتوزيع والتخزين والبيع بالتجزئة واستخدام البضائع</w:t>
      </w:r>
      <w:r w:rsidR="00664A52">
        <w:rPr>
          <w:rFonts w:hint="cs"/>
          <w:rtl/>
        </w:rPr>
        <w:t xml:space="preserve">، </w:t>
      </w:r>
      <w:r w:rsidR="00B618A9">
        <w:rPr>
          <w:rFonts w:hint="cs"/>
          <w:rtl/>
        </w:rPr>
        <w:t xml:space="preserve">أما </w:t>
      </w:r>
      <w:r w:rsidRPr="00935B8C">
        <w:rPr>
          <w:rtl/>
        </w:rPr>
        <w:t xml:space="preserve">التغليف </w:t>
      </w:r>
      <w:r w:rsidR="00B618A9">
        <w:rPr>
          <w:rFonts w:hint="cs"/>
          <w:rtl/>
        </w:rPr>
        <w:t>ف</w:t>
      </w:r>
      <w:r w:rsidRPr="00935B8C">
        <w:rPr>
          <w:rtl/>
        </w:rPr>
        <w:t>هو وظيفة عم</w:t>
      </w:r>
      <w:r w:rsidR="0068742D">
        <w:rPr>
          <w:rtl/>
        </w:rPr>
        <w:t>ل معقدة وديناميكية وعلمية وفنية</w:t>
      </w:r>
      <w:r w:rsidR="00B618A9">
        <w:rPr>
          <w:rFonts w:hint="cs"/>
          <w:rtl/>
        </w:rPr>
        <w:t xml:space="preserve"> بهدف الاحتواء والحفاظ </w:t>
      </w:r>
      <w:r w:rsidR="00664A52">
        <w:rPr>
          <w:rFonts w:hint="cs"/>
          <w:rtl/>
        </w:rPr>
        <w:t>على المنتج وإعطائه هويته الخاصة</w:t>
      </w:r>
      <w:r w:rsidR="00B5347E">
        <w:rPr>
          <w:rFonts w:hint="cs"/>
          <w:rtl/>
        </w:rPr>
        <w:t xml:space="preserve">، </w:t>
      </w:r>
      <w:r w:rsidR="00B5347E">
        <w:rPr>
          <w:rFonts w:asciiTheme="minorBidi" w:hAnsiTheme="minorBidi" w:cs="Arial" w:hint="cs"/>
          <w:szCs w:val="24"/>
          <w:rtl/>
        </w:rPr>
        <w:t>و</w:t>
      </w:r>
      <w:r w:rsidR="00B5347E" w:rsidRPr="00935B8C">
        <w:rPr>
          <w:rFonts w:asciiTheme="minorBidi" w:hAnsiTheme="minorBidi" w:cs="Arial"/>
          <w:szCs w:val="24"/>
          <w:rtl/>
        </w:rPr>
        <w:t>يحتاج محترفو التعبئة والتغليف الفنيون إلى مهارات علمية وهندسية ، بينما يحتاج متخصصو</w:t>
      </w:r>
      <w:r w:rsidR="00B5347E">
        <w:rPr>
          <w:rFonts w:asciiTheme="minorBidi" w:hAnsiTheme="minorBidi" w:cs="Arial" w:hint="cs"/>
          <w:szCs w:val="24"/>
          <w:rtl/>
        </w:rPr>
        <w:t>ا</w:t>
      </w:r>
      <w:r w:rsidR="00B5347E" w:rsidRPr="00935B8C">
        <w:rPr>
          <w:rFonts w:asciiTheme="minorBidi" w:hAnsiTheme="minorBidi" w:cs="Arial"/>
          <w:szCs w:val="24"/>
          <w:rtl/>
        </w:rPr>
        <w:t xml:space="preserve"> التسويق إلى فهم فني وتحفيزي.</w:t>
      </w:r>
    </w:p>
    <w:p w:rsidR="00B618A9" w:rsidRPr="00B618A9" w:rsidRDefault="00B618A9" w:rsidP="00F73F8C">
      <w:pPr>
        <w:jc w:val="both"/>
        <w:rPr>
          <w:rtl/>
        </w:rPr>
      </w:pPr>
      <w:r w:rsidRPr="00B618A9">
        <w:rPr>
          <w:rFonts w:hint="cs"/>
          <w:rtl/>
        </w:rPr>
        <w:t xml:space="preserve">العبوة أو </w:t>
      </w:r>
      <w:r w:rsidR="00664A52">
        <w:t>(</w:t>
      </w:r>
      <w:r w:rsidRPr="00B618A9">
        <w:t>Package</w:t>
      </w:r>
      <w:r w:rsidR="00664A52">
        <w:t>)</w:t>
      </w:r>
      <w:r w:rsidRPr="00B618A9">
        <w:rPr>
          <w:rFonts w:hint="cs"/>
          <w:rtl/>
        </w:rPr>
        <w:t xml:space="preserve"> ببساطة هي </w:t>
      </w:r>
      <w:r w:rsidRPr="00B618A9">
        <w:rPr>
          <w:rtl/>
        </w:rPr>
        <w:t xml:space="preserve">شكل مادي </w:t>
      </w:r>
      <w:r w:rsidRPr="00B618A9">
        <w:rPr>
          <w:rFonts w:hint="cs"/>
          <w:rtl/>
        </w:rPr>
        <w:t>صمم بقصد</w:t>
      </w:r>
      <w:r w:rsidR="00664A52">
        <w:rPr>
          <w:rtl/>
        </w:rPr>
        <w:t xml:space="preserve"> الاحتواء والحماية </w:t>
      </w:r>
      <w:r w:rsidR="00664A52">
        <w:rPr>
          <w:rFonts w:hint="cs"/>
          <w:rtl/>
        </w:rPr>
        <w:t>و</w:t>
      </w:r>
      <w:r w:rsidRPr="00B618A9">
        <w:rPr>
          <w:rtl/>
        </w:rPr>
        <w:t>الحفاظ</w:t>
      </w:r>
      <w:r w:rsidR="00664A52">
        <w:rPr>
          <w:rFonts w:hint="cs"/>
          <w:rtl/>
        </w:rPr>
        <w:t xml:space="preserve"> </w:t>
      </w:r>
      <w:r w:rsidRPr="00B618A9">
        <w:rPr>
          <w:rFonts w:hint="cs"/>
          <w:rtl/>
        </w:rPr>
        <w:t xml:space="preserve"> ل</w:t>
      </w:r>
      <w:r w:rsidRPr="00B618A9">
        <w:rPr>
          <w:rtl/>
        </w:rPr>
        <w:t>لمساعدة في النقل والتوزيع الآمن والفعال</w:t>
      </w:r>
      <w:r w:rsidR="00664A52">
        <w:rPr>
          <w:rFonts w:hint="cs"/>
          <w:rtl/>
        </w:rPr>
        <w:t>،</w:t>
      </w:r>
      <w:r w:rsidRPr="00B618A9">
        <w:rPr>
          <w:rtl/>
        </w:rPr>
        <w:t xml:space="preserve"> و</w:t>
      </w:r>
      <w:r w:rsidRPr="00B618A9">
        <w:rPr>
          <w:rFonts w:hint="cs"/>
          <w:rtl/>
        </w:rPr>
        <w:t>ل</w:t>
      </w:r>
      <w:r w:rsidRPr="00B618A9">
        <w:rPr>
          <w:rtl/>
        </w:rPr>
        <w:t>تحفيز قرار الشراء من جانب المستهلك.</w:t>
      </w:r>
    </w:p>
    <w:p w:rsidR="00B618A9" w:rsidRPr="00B618A9" w:rsidRDefault="00B618A9" w:rsidP="00F73F8C">
      <w:pPr>
        <w:jc w:val="both"/>
        <w:rPr>
          <w:rtl/>
        </w:rPr>
      </w:pPr>
      <w:r>
        <w:rPr>
          <w:rFonts w:hint="cs"/>
          <w:rtl/>
        </w:rPr>
        <w:t xml:space="preserve">ويمكننا القول عن عملية </w:t>
      </w:r>
      <w:r w:rsidRPr="00B618A9">
        <w:rPr>
          <w:rFonts w:hint="cs"/>
          <w:rtl/>
        </w:rPr>
        <w:t xml:space="preserve">التعبئة والتغليف أو </w:t>
      </w:r>
      <w:r w:rsidR="00664A52">
        <w:t>(</w:t>
      </w:r>
      <w:r w:rsidRPr="00B618A9">
        <w:t>Packaging</w:t>
      </w:r>
      <w:r w:rsidR="00664A52">
        <w:t>)</w:t>
      </w:r>
      <w:r w:rsidRPr="00B618A9">
        <w:rPr>
          <w:rFonts w:hint="cs"/>
          <w:rtl/>
        </w:rPr>
        <w:t xml:space="preserve">: هي </w:t>
      </w:r>
      <w:r>
        <w:rPr>
          <w:rFonts w:hint="cs"/>
          <w:rtl/>
        </w:rPr>
        <w:t xml:space="preserve">عملية </w:t>
      </w:r>
      <w:r w:rsidRPr="00B618A9">
        <w:rPr>
          <w:rtl/>
        </w:rPr>
        <w:t xml:space="preserve">تطوير وإنتاج العبوات (التعبئة، </w:t>
      </w:r>
      <w:r w:rsidR="00664A52">
        <w:rPr>
          <w:rFonts w:hint="cs"/>
          <w:rtl/>
        </w:rPr>
        <w:t>و</w:t>
      </w:r>
      <w:r w:rsidRPr="00B618A9">
        <w:rPr>
          <w:rtl/>
        </w:rPr>
        <w:t xml:space="preserve">الإغلاق، </w:t>
      </w:r>
      <w:r w:rsidR="00664A52">
        <w:rPr>
          <w:rFonts w:hint="cs"/>
          <w:rtl/>
        </w:rPr>
        <w:t>و</w:t>
      </w:r>
      <w:r w:rsidRPr="00B618A9">
        <w:rPr>
          <w:rtl/>
        </w:rPr>
        <w:t xml:space="preserve">وضع العلامات) من قبل </w:t>
      </w:r>
      <w:r w:rsidRPr="00B618A9">
        <w:rPr>
          <w:rFonts w:hint="cs"/>
          <w:rtl/>
        </w:rPr>
        <w:t>المتخصصين</w:t>
      </w:r>
      <w:r w:rsidRPr="00B618A9">
        <w:rPr>
          <w:rtl/>
        </w:rPr>
        <w:t xml:space="preserve"> أو </w:t>
      </w:r>
      <w:r w:rsidR="00664A52">
        <w:rPr>
          <w:rFonts w:hint="cs"/>
          <w:rtl/>
        </w:rPr>
        <w:t>ال</w:t>
      </w:r>
      <w:r w:rsidRPr="00B618A9">
        <w:rPr>
          <w:rtl/>
        </w:rPr>
        <w:t xml:space="preserve">مشغلين </w:t>
      </w:r>
      <w:r w:rsidRPr="00B618A9">
        <w:rPr>
          <w:rFonts w:hint="cs"/>
          <w:rtl/>
        </w:rPr>
        <w:t>باستخدام طرقا</w:t>
      </w:r>
      <w:r w:rsidRPr="00B618A9">
        <w:rPr>
          <w:rtl/>
        </w:rPr>
        <w:t xml:space="preserve"> ومعدات مصممة لخطوط إنتاج وأنواع </w:t>
      </w:r>
      <w:r w:rsidRPr="00B618A9">
        <w:rPr>
          <w:rFonts w:hint="cs"/>
          <w:rtl/>
        </w:rPr>
        <w:t>عبوات</w:t>
      </w:r>
      <w:r w:rsidRPr="00B618A9">
        <w:rPr>
          <w:rtl/>
        </w:rPr>
        <w:t xml:space="preserve"> محددة</w:t>
      </w:r>
      <w:r w:rsidRPr="00B618A9">
        <w:rPr>
          <w:rFonts w:hint="cs"/>
          <w:rtl/>
        </w:rPr>
        <w:t>.</w:t>
      </w:r>
    </w:p>
    <w:p w:rsidR="00B618A9" w:rsidRPr="00B618A9" w:rsidRDefault="00B618A9" w:rsidP="00B618A9">
      <w:pPr>
        <w:rPr>
          <w:szCs w:val="24"/>
          <w:rtl/>
        </w:rPr>
      </w:pPr>
      <w:r w:rsidRPr="00B618A9">
        <w:rPr>
          <w:szCs w:val="24"/>
          <w:rtl/>
        </w:rPr>
        <w:t xml:space="preserve">تتراوح </w:t>
      </w:r>
      <w:r w:rsidRPr="00B618A9">
        <w:rPr>
          <w:rFonts w:hint="cs"/>
          <w:szCs w:val="24"/>
          <w:rtl/>
        </w:rPr>
        <w:t>أهداف</w:t>
      </w:r>
      <w:r w:rsidRPr="00B618A9">
        <w:rPr>
          <w:szCs w:val="24"/>
          <w:rtl/>
        </w:rPr>
        <w:t xml:space="preserve"> التعبئة والتغليف من تلك ذات </w:t>
      </w:r>
      <w:r w:rsidRPr="00B618A9">
        <w:rPr>
          <w:rFonts w:hint="cs"/>
          <w:szCs w:val="24"/>
          <w:rtl/>
        </w:rPr>
        <w:t>الأهداف</w:t>
      </w:r>
      <w:r w:rsidRPr="00B618A9">
        <w:rPr>
          <w:szCs w:val="24"/>
          <w:rtl/>
        </w:rPr>
        <w:t xml:space="preserve"> </w:t>
      </w:r>
      <w:r w:rsidRPr="00B618A9">
        <w:rPr>
          <w:rFonts w:hint="cs"/>
          <w:szCs w:val="24"/>
          <w:rtl/>
        </w:rPr>
        <w:t>الفنية</w:t>
      </w:r>
      <w:r w:rsidR="00664A52">
        <w:rPr>
          <w:szCs w:val="24"/>
          <w:rtl/>
        </w:rPr>
        <w:t xml:space="preserve"> إلى تلك الموجهة للتسويق</w:t>
      </w:r>
      <w:r w:rsidR="00664A52">
        <w:rPr>
          <w:rFonts w:hint="cs"/>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64A52" w:rsidTr="00664A52">
        <w:tc>
          <w:tcPr>
            <w:tcW w:w="4675" w:type="dxa"/>
          </w:tcPr>
          <w:p w:rsidR="00664A52" w:rsidRPr="00B618A9" w:rsidRDefault="00664A52" w:rsidP="00664A52">
            <w:pPr>
              <w:rPr>
                <w:szCs w:val="24"/>
              </w:rPr>
            </w:pPr>
            <w:r w:rsidRPr="00B618A9">
              <w:rPr>
                <w:szCs w:val="24"/>
                <w:rtl/>
              </w:rPr>
              <w:t>ال</w:t>
            </w:r>
            <w:r w:rsidRPr="00B618A9">
              <w:rPr>
                <w:rFonts w:hint="cs"/>
                <w:szCs w:val="24"/>
                <w:rtl/>
              </w:rPr>
              <w:t>أهداف</w:t>
            </w:r>
            <w:r w:rsidRPr="00B618A9">
              <w:rPr>
                <w:szCs w:val="24"/>
                <w:rtl/>
              </w:rPr>
              <w:t xml:space="preserve"> الفنية</w:t>
            </w:r>
          </w:p>
          <w:p w:rsidR="00664A52" w:rsidRPr="00B618A9" w:rsidRDefault="00664A52" w:rsidP="00C864F0">
            <w:pPr>
              <w:pStyle w:val="ListParagraph"/>
              <w:numPr>
                <w:ilvl w:val="0"/>
                <w:numId w:val="1"/>
              </w:numPr>
              <w:rPr>
                <w:szCs w:val="24"/>
              </w:rPr>
            </w:pPr>
            <w:r w:rsidRPr="00B618A9">
              <w:rPr>
                <w:rFonts w:hint="cs"/>
                <w:szCs w:val="24"/>
                <w:rtl/>
              </w:rPr>
              <w:t>الاحتواء</w:t>
            </w:r>
          </w:p>
          <w:p w:rsidR="00664A52" w:rsidRPr="00B618A9" w:rsidRDefault="00664A52" w:rsidP="00C864F0">
            <w:pPr>
              <w:pStyle w:val="ListParagraph"/>
              <w:numPr>
                <w:ilvl w:val="0"/>
                <w:numId w:val="1"/>
              </w:numPr>
              <w:rPr>
                <w:szCs w:val="24"/>
              </w:rPr>
            </w:pPr>
            <w:r>
              <w:rPr>
                <w:rFonts w:hint="cs"/>
                <w:szCs w:val="24"/>
                <w:rtl/>
              </w:rPr>
              <w:t xml:space="preserve">تحديد </w:t>
            </w:r>
            <w:r w:rsidRPr="00B618A9">
              <w:rPr>
                <w:rFonts w:hint="cs"/>
                <w:szCs w:val="24"/>
                <w:rtl/>
              </w:rPr>
              <w:t>الكمية أو الحجم</w:t>
            </w:r>
          </w:p>
          <w:p w:rsidR="00664A52" w:rsidRPr="00B618A9" w:rsidRDefault="00664A52" w:rsidP="00C864F0">
            <w:pPr>
              <w:pStyle w:val="ListParagraph"/>
              <w:numPr>
                <w:ilvl w:val="0"/>
                <w:numId w:val="1"/>
              </w:numPr>
              <w:rPr>
                <w:szCs w:val="24"/>
              </w:rPr>
            </w:pPr>
            <w:r w:rsidRPr="00B618A9">
              <w:rPr>
                <w:rFonts w:hint="cs"/>
                <w:szCs w:val="24"/>
                <w:rtl/>
              </w:rPr>
              <w:t>الحماية</w:t>
            </w:r>
          </w:p>
          <w:p w:rsidR="00664A52" w:rsidRPr="00B618A9" w:rsidRDefault="00664A52" w:rsidP="00C864F0">
            <w:pPr>
              <w:pStyle w:val="ListParagraph"/>
              <w:numPr>
                <w:ilvl w:val="0"/>
                <w:numId w:val="1"/>
              </w:numPr>
              <w:rPr>
                <w:szCs w:val="24"/>
              </w:rPr>
            </w:pPr>
            <w:r w:rsidRPr="00B618A9">
              <w:rPr>
                <w:rFonts w:hint="cs"/>
                <w:szCs w:val="24"/>
                <w:rtl/>
              </w:rPr>
              <w:t>النقل</w:t>
            </w:r>
          </w:p>
          <w:p w:rsidR="00664A52" w:rsidRPr="00B618A9" w:rsidRDefault="00664A52" w:rsidP="00C864F0">
            <w:pPr>
              <w:pStyle w:val="ListParagraph"/>
              <w:numPr>
                <w:ilvl w:val="0"/>
                <w:numId w:val="1"/>
              </w:numPr>
              <w:rPr>
                <w:szCs w:val="24"/>
              </w:rPr>
            </w:pPr>
            <w:r w:rsidRPr="00B618A9">
              <w:rPr>
                <w:rFonts w:hint="cs"/>
                <w:szCs w:val="24"/>
                <w:rtl/>
              </w:rPr>
              <w:t>طريقة الاستهلاك</w:t>
            </w:r>
          </w:p>
          <w:p w:rsidR="00664A52" w:rsidRPr="00B618A9" w:rsidRDefault="00664A52" w:rsidP="00C864F0">
            <w:pPr>
              <w:pStyle w:val="ListParagraph"/>
              <w:numPr>
                <w:ilvl w:val="0"/>
                <w:numId w:val="1"/>
              </w:numPr>
              <w:rPr>
                <w:szCs w:val="24"/>
              </w:rPr>
            </w:pPr>
            <w:r w:rsidRPr="00B618A9">
              <w:rPr>
                <w:rFonts w:hint="cs"/>
                <w:szCs w:val="24"/>
                <w:rtl/>
              </w:rPr>
              <w:t>المعلومات</w:t>
            </w:r>
          </w:p>
          <w:p w:rsidR="00664A52" w:rsidRDefault="00664A52" w:rsidP="00B618A9">
            <w:pPr>
              <w:rPr>
                <w:szCs w:val="24"/>
                <w:rtl/>
              </w:rPr>
            </w:pPr>
          </w:p>
        </w:tc>
        <w:tc>
          <w:tcPr>
            <w:tcW w:w="4675" w:type="dxa"/>
          </w:tcPr>
          <w:p w:rsidR="00664A52" w:rsidRPr="00B618A9" w:rsidRDefault="00664A52" w:rsidP="00664A52">
            <w:pPr>
              <w:rPr>
                <w:szCs w:val="24"/>
                <w:rtl/>
              </w:rPr>
            </w:pPr>
            <w:r w:rsidRPr="00B618A9">
              <w:rPr>
                <w:rFonts w:hint="cs"/>
                <w:szCs w:val="24"/>
                <w:rtl/>
              </w:rPr>
              <w:t>الأهداف السوقية</w:t>
            </w:r>
          </w:p>
          <w:p w:rsidR="00664A52" w:rsidRPr="00B618A9" w:rsidRDefault="00664A52" w:rsidP="00C864F0">
            <w:pPr>
              <w:pStyle w:val="ListParagraph"/>
              <w:numPr>
                <w:ilvl w:val="0"/>
                <w:numId w:val="2"/>
              </w:numPr>
              <w:rPr>
                <w:szCs w:val="24"/>
              </w:rPr>
            </w:pPr>
            <w:r w:rsidRPr="00B618A9">
              <w:rPr>
                <w:rFonts w:hint="cs"/>
                <w:szCs w:val="24"/>
                <w:rtl/>
              </w:rPr>
              <w:t>التواصل</w:t>
            </w:r>
          </w:p>
          <w:p w:rsidR="00664A52" w:rsidRPr="00B618A9" w:rsidRDefault="00664A52" w:rsidP="00C864F0">
            <w:pPr>
              <w:pStyle w:val="ListParagraph"/>
              <w:numPr>
                <w:ilvl w:val="0"/>
                <w:numId w:val="2"/>
              </w:numPr>
              <w:rPr>
                <w:szCs w:val="24"/>
              </w:rPr>
            </w:pPr>
            <w:r w:rsidRPr="00B618A9">
              <w:rPr>
                <w:rFonts w:hint="cs"/>
                <w:szCs w:val="24"/>
                <w:rtl/>
              </w:rPr>
              <w:t>النشر</w:t>
            </w:r>
          </w:p>
          <w:p w:rsidR="00664A52" w:rsidRPr="00B618A9" w:rsidRDefault="00664A52" w:rsidP="00C864F0">
            <w:pPr>
              <w:pStyle w:val="ListParagraph"/>
              <w:numPr>
                <w:ilvl w:val="0"/>
                <w:numId w:val="2"/>
              </w:numPr>
              <w:rPr>
                <w:szCs w:val="24"/>
              </w:rPr>
            </w:pPr>
            <w:r w:rsidRPr="00B618A9">
              <w:rPr>
                <w:rFonts w:hint="cs"/>
                <w:szCs w:val="24"/>
                <w:rtl/>
              </w:rPr>
              <w:t>العرض</w:t>
            </w:r>
          </w:p>
          <w:p w:rsidR="00664A52" w:rsidRPr="00B618A9" w:rsidRDefault="00664A52" w:rsidP="00C864F0">
            <w:pPr>
              <w:pStyle w:val="ListParagraph"/>
              <w:numPr>
                <w:ilvl w:val="0"/>
                <w:numId w:val="2"/>
              </w:numPr>
              <w:rPr>
                <w:szCs w:val="24"/>
              </w:rPr>
            </w:pPr>
            <w:r w:rsidRPr="00B618A9">
              <w:rPr>
                <w:rFonts w:hint="cs"/>
                <w:szCs w:val="24"/>
                <w:rtl/>
              </w:rPr>
              <w:t>البيع</w:t>
            </w:r>
          </w:p>
          <w:p w:rsidR="00664A52" w:rsidRPr="00B618A9" w:rsidRDefault="00664A52" w:rsidP="00C864F0">
            <w:pPr>
              <w:pStyle w:val="ListParagraph"/>
              <w:numPr>
                <w:ilvl w:val="0"/>
                <w:numId w:val="2"/>
              </w:numPr>
              <w:rPr>
                <w:szCs w:val="24"/>
              </w:rPr>
            </w:pPr>
            <w:r w:rsidRPr="00B618A9">
              <w:rPr>
                <w:rFonts w:hint="cs"/>
                <w:szCs w:val="24"/>
                <w:rtl/>
              </w:rPr>
              <w:t>التحفيز</w:t>
            </w:r>
          </w:p>
          <w:p w:rsidR="00664A52" w:rsidRPr="00B618A9" w:rsidRDefault="00664A52" w:rsidP="00C864F0">
            <w:pPr>
              <w:pStyle w:val="ListParagraph"/>
              <w:numPr>
                <w:ilvl w:val="0"/>
                <w:numId w:val="2"/>
              </w:numPr>
              <w:rPr>
                <w:szCs w:val="24"/>
              </w:rPr>
            </w:pPr>
            <w:r w:rsidRPr="00B618A9">
              <w:rPr>
                <w:rFonts w:hint="cs"/>
                <w:szCs w:val="24"/>
                <w:rtl/>
              </w:rPr>
              <w:t>تحديد هوية المنتج</w:t>
            </w:r>
          </w:p>
          <w:p w:rsidR="00664A52" w:rsidRDefault="00664A52" w:rsidP="00B618A9">
            <w:pPr>
              <w:rPr>
                <w:szCs w:val="24"/>
                <w:rtl/>
              </w:rPr>
            </w:pPr>
          </w:p>
        </w:tc>
      </w:tr>
    </w:tbl>
    <w:p w:rsidR="00B618A9" w:rsidRPr="00B618A9" w:rsidRDefault="00B618A9" w:rsidP="00B618A9">
      <w:pPr>
        <w:rPr>
          <w:szCs w:val="24"/>
          <w:rtl/>
        </w:rPr>
      </w:pPr>
      <w:r w:rsidRPr="00B618A9">
        <w:rPr>
          <w:rFonts w:hint="cs"/>
          <w:szCs w:val="24"/>
          <w:rtl/>
        </w:rPr>
        <w:t>وللتعبئة والتغليف عدة مستويات:</w:t>
      </w:r>
    </w:p>
    <w:p w:rsidR="00B618A9" w:rsidRPr="00B618A9" w:rsidRDefault="00B618A9" w:rsidP="00C864F0">
      <w:pPr>
        <w:pStyle w:val="ListParagraph"/>
        <w:numPr>
          <w:ilvl w:val="0"/>
          <w:numId w:val="3"/>
        </w:numPr>
        <w:rPr>
          <w:szCs w:val="24"/>
          <w:rtl/>
        </w:rPr>
      </w:pPr>
      <w:r w:rsidRPr="00B618A9">
        <w:rPr>
          <w:szCs w:val="24"/>
          <w:rtl/>
        </w:rPr>
        <w:t>ال</w:t>
      </w:r>
      <w:r w:rsidRPr="00B618A9">
        <w:rPr>
          <w:rFonts w:hint="cs"/>
          <w:szCs w:val="24"/>
          <w:rtl/>
        </w:rPr>
        <w:t>عبوة</w:t>
      </w:r>
      <w:r w:rsidRPr="00B618A9">
        <w:rPr>
          <w:szCs w:val="24"/>
          <w:rtl/>
        </w:rPr>
        <w:t xml:space="preserve"> الأساسية</w:t>
      </w:r>
      <w:r w:rsidRPr="00B618A9">
        <w:rPr>
          <w:rFonts w:hint="cs"/>
          <w:szCs w:val="24"/>
          <w:rtl/>
        </w:rPr>
        <w:t xml:space="preserve">، </w:t>
      </w:r>
      <w:r w:rsidRPr="00B618A9">
        <w:rPr>
          <w:szCs w:val="24"/>
          <w:rtl/>
        </w:rPr>
        <w:t xml:space="preserve">أول غلاف </w:t>
      </w:r>
      <w:r w:rsidR="00664A52">
        <w:rPr>
          <w:rFonts w:hint="cs"/>
          <w:szCs w:val="24"/>
          <w:rtl/>
        </w:rPr>
        <w:t>يحتوي المنتج</w:t>
      </w:r>
    </w:p>
    <w:p w:rsidR="00B618A9" w:rsidRPr="00B618A9" w:rsidRDefault="00B618A9" w:rsidP="00C864F0">
      <w:pPr>
        <w:pStyle w:val="ListParagraph"/>
        <w:numPr>
          <w:ilvl w:val="0"/>
          <w:numId w:val="3"/>
        </w:numPr>
        <w:rPr>
          <w:szCs w:val="24"/>
          <w:rtl/>
        </w:rPr>
      </w:pPr>
      <w:r w:rsidRPr="00B618A9">
        <w:rPr>
          <w:szCs w:val="24"/>
          <w:rtl/>
        </w:rPr>
        <w:t>ال</w:t>
      </w:r>
      <w:r w:rsidRPr="00B618A9">
        <w:rPr>
          <w:rFonts w:hint="cs"/>
          <w:szCs w:val="24"/>
          <w:rtl/>
        </w:rPr>
        <w:t>عبوة</w:t>
      </w:r>
      <w:r w:rsidRPr="00B618A9">
        <w:rPr>
          <w:szCs w:val="24"/>
          <w:rtl/>
        </w:rPr>
        <w:t xml:space="preserve"> الثانوية</w:t>
      </w:r>
      <w:r w:rsidRPr="00B618A9">
        <w:rPr>
          <w:rFonts w:hint="cs"/>
          <w:szCs w:val="24"/>
          <w:rtl/>
        </w:rPr>
        <w:t xml:space="preserve"> </w:t>
      </w:r>
      <w:r w:rsidRPr="00B618A9">
        <w:rPr>
          <w:szCs w:val="24"/>
          <w:rtl/>
        </w:rPr>
        <w:t xml:space="preserve">يحمل </w:t>
      </w:r>
      <w:r w:rsidRPr="00B618A9">
        <w:rPr>
          <w:rFonts w:hint="cs"/>
          <w:szCs w:val="24"/>
          <w:rtl/>
        </w:rPr>
        <w:t>عبوة</w:t>
      </w:r>
      <w:r w:rsidRPr="00B618A9">
        <w:rPr>
          <w:szCs w:val="24"/>
          <w:rtl/>
        </w:rPr>
        <w:t xml:space="preserve"> أساسية واحدة أو عدة </w:t>
      </w:r>
      <w:r w:rsidRPr="00B618A9">
        <w:rPr>
          <w:rFonts w:hint="cs"/>
          <w:szCs w:val="24"/>
          <w:rtl/>
        </w:rPr>
        <w:t>عبوات</w:t>
      </w:r>
      <w:r w:rsidRPr="00B618A9">
        <w:rPr>
          <w:szCs w:val="24"/>
          <w:rtl/>
        </w:rPr>
        <w:t xml:space="preserve"> أساسية</w:t>
      </w:r>
    </w:p>
    <w:p w:rsidR="00664A52" w:rsidRPr="00F73F8C" w:rsidRDefault="00664A52" w:rsidP="00C864F0">
      <w:pPr>
        <w:pStyle w:val="ListParagraph"/>
        <w:numPr>
          <w:ilvl w:val="0"/>
          <w:numId w:val="3"/>
        </w:numPr>
        <w:rPr>
          <w:szCs w:val="24"/>
        </w:rPr>
      </w:pPr>
      <w:r>
        <w:rPr>
          <w:rFonts w:hint="cs"/>
          <w:szCs w:val="24"/>
          <w:rtl/>
        </w:rPr>
        <w:t xml:space="preserve">عبوات النقل </w:t>
      </w:r>
      <w:r w:rsidR="00B618A9" w:rsidRPr="00B618A9">
        <w:rPr>
          <w:szCs w:val="24"/>
          <w:rtl/>
        </w:rPr>
        <w:t>ا</w:t>
      </w:r>
      <w:r w:rsidR="00B618A9" w:rsidRPr="00B618A9">
        <w:rPr>
          <w:rFonts w:hint="cs"/>
          <w:szCs w:val="24"/>
          <w:rtl/>
        </w:rPr>
        <w:t>والتي يتم وضع داخلها العديد من المنتجات</w:t>
      </w:r>
    </w:p>
    <w:p w:rsidR="00B5347E" w:rsidRPr="00F73F8C" w:rsidRDefault="00664A52" w:rsidP="001A2DEF">
      <w:pPr>
        <w:jc w:val="center"/>
        <w:rPr>
          <w:szCs w:val="24"/>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273</wp:posOffset>
            </wp:positionV>
            <wp:extent cx="5937885" cy="2477135"/>
            <wp:effectExtent l="0" t="0" r="5715" b="0"/>
            <wp:wrapTopAndBottom/>
            <wp:docPr id="10" name="Picture 10" descr="D:\أزر\Profile\our work\Emballage_primaire_secondaire_tertiaire_CART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أزر\Profile\our work\Emballage_primaire_secondaire_tertiaire_CARTI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477135"/>
                    </a:xfrm>
                    <a:prstGeom prst="rect">
                      <a:avLst/>
                    </a:prstGeom>
                    <a:noFill/>
                    <a:ln>
                      <a:noFill/>
                    </a:ln>
                  </pic:spPr>
                </pic:pic>
              </a:graphicData>
            </a:graphic>
          </wp:anchor>
        </w:drawing>
      </w:r>
    </w:p>
    <w:p w:rsidR="00505F9A" w:rsidRDefault="00505F9A">
      <w:pPr>
        <w:bidi w:val="0"/>
        <w:rPr>
          <w:rFonts w:asciiTheme="majorHAnsi" w:eastAsiaTheme="majorEastAsia" w:hAnsiTheme="majorHAnsi" w:cstheme="majorBidi"/>
          <w:color w:val="2E74B5" w:themeColor="accent1" w:themeShade="BF"/>
          <w:sz w:val="26"/>
          <w:szCs w:val="26"/>
          <w:rtl/>
        </w:rPr>
      </w:pPr>
      <w:r>
        <w:rPr>
          <w:rtl/>
        </w:rPr>
        <w:br w:type="page"/>
      </w:r>
    </w:p>
    <w:p w:rsidR="00C35D12" w:rsidRPr="0073316F" w:rsidRDefault="00B618A9" w:rsidP="0073316F">
      <w:pPr>
        <w:pStyle w:val="Heading2"/>
        <w:rPr>
          <w:rtl/>
        </w:rPr>
      </w:pPr>
      <w:r w:rsidRPr="00B618A9">
        <w:rPr>
          <w:rtl/>
        </w:rPr>
        <w:t>التطور التاريخي للتعبئة والتغليف</w:t>
      </w:r>
      <w:r w:rsidR="001C7DCB">
        <w:rPr>
          <w:rFonts w:hint="cs"/>
          <w:rtl/>
        </w:rPr>
        <w:t xml:space="preserve"> وموادها</w:t>
      </w:r>
    </w:p>
    <w:p w:rsidR="00935B8C" w:rsidRPr="007C3F50" w:rsidRDefault="00935B8C" w:rsidP="007C3F50">
      <w:pPr>
        <w:jc w:val="both"/>
        <w:rPr>
          <w:sz w:val="28"/>
          <w:szCs w:val="24"/>
        </w:rPr>
      </w:pPr>
      <w:r w:rsidRPr="007C3F50">
        <w:rPr>
          <w:sz w:val="28"/>
          <w:szCs w:val="24"/>
          <w:rtl/>
        </w:rPr>
        <w:t>ال</w:t>
      </w:r>
      <w:r w:rsidR="007C3F50">
        <w:rPr>
          <w:sz w:val="28"/>
          <w:szCs w:val="24"/>
          <w:rtl/>
        </w:rPr>
        <w:t>تعبئة والتغليف ليست ظاهرة حديثة</w:t>
      </w:r>
      <w:r w:rsidR="007C3F50">
        <w:rPr>
          <w:rFonts w:hint="cs"/>
          <w:sz w:val="28"/>
          <w:szCs w:val="24"/>
          <w:rtl/>
        </w:rPr>
        <w:t>، ف</w:t>
      </w:r>
      <w:r w:rsidRPr="007C3F50">
        <w:rPr>
          <w:sz w:val="28"/>
          <w:szCs w:val="24"/>
          <w:rtl/>
        </w:rPr>
        <w:t>التغليف هو نشاط يرتبط ارتباطًا وثيقًا بتطور المجتمع ويمكن إرجاعه إلى</w:t>
      </w:r>
      <w:r w:rsidR="007C3F50">
        <w:rPr>
          <w:sz w:val="28"/>
          <w:szCs w:val="24"/>
          <w:rtl/>
        </w:rPr>
        <w:t xml:space="preserve"> بدايات الإنسان</w:t>
      </w:r>
      <w:r w:rsidR="007C3F50">
        <w:rPr>
          <w:rFonts w:hint="cs"/>
          <w:sz w:val="28"/>
          <w:szCs w:val="24"/>
          <w:rtl/>
        </w:rPr>
        <w:t>، حيث</w:t>
      </w:r>
      <w:r w:rsidRPr="007C3F50">
        <w:rPr>
          <w:sz w:val="28"/>
          <w:szCs w:val="24"/>
          <w:rtl/>
        </w:rPr>
        <w:t xml:space="preserve"> تعكس طبيعة التعبئة ودرجتها ومقدارها في أي مرحلة من مراحل نمو المجتمع الاحتياجات والأنماط الثقافية وتوافر ا</w:t>
      </w:r>
      <w:r w:rsidR="007C3F50">
        <w:rPr>
          <w:sz w:val="28"/>
          <w:szCs w:val="24"/>
          <w:rtl/>
        </w:rPr>
        <w:t>لمواد والتكنولوجيا لذلك المجتمع</w:t>
      </w:r>
      <w:r w:rsidR="007C3F50">
        <w:rPr>
          <w:rFonts w:hint="cs"/>
          <w:sz w:val="28"/>
          <w:szCs w:val="24"/>
          <w:rtl/>
        </w:rPr>
        <w:t>، كما أن</w:t>
      </w:r>
      <w:r w:rsidRPr="007C3F50">
        <w:rPr>
          <w:sz w:val="28"/>
          <w:szCs w:val="24"/>
          <w:rtl/>
        </w:rPr>
        <w:t xml:space="preserve"> دراسة الأدوار والأشكال المتغيرة للتغليف على </w:t>
      </w:r>
      <w:r w:rsidR="007C3F50">
        <w:rPr>
          <w:sz w:val="28"/>
          <w:szCs w:val="24"/>
          <w:rtl/>
        </w:rPr>
        <w:t>مر القرون هي دراسة لنمو الحضارة</w:t>
      </w:r>
      <w:r w:rsidR="007C3F50">
        <w:rPr>
          <w:rFonts w:hint="cs"/>
          <w:sz w:val="28"/>
          <w:szCs w:val="24"/>
          <w:rtl/>
        </w:rPr>
        <w:t xml:space="preserve">، </w:t>
      </w:r>
      <w:r w:rsidRPr="007C3F50">
        <w:rPr>
          <w:sz w:val="28"/>
          <w:szCs w:val="24"/>
          <w:rtl/>
        </w:rPr>
        <w:t xml:space="preserve"> </w:t>
      </w:r>
      <w:r w:rsidR="007C3F50">
        <w:rPr>
          <w:rFonts w:hint="cs"/>
          <w:sz w:val="28"/>
          <w:szCs w:val="24"/>
          <w:rtl/>
        </w:rPr>
        <w:t>و</w:t>
      </w:r>
      <w:r w:rsidRPr="007C3F50">
        <w:rPr>
          <w:sz w:val="28"/>
          <w:szCs w:val="24"/>
          <w:rtl/>
        </w:rPr>
        <w:t>تنعكس التغييرات الاجتماعية حتمًا في الطريقة التي نعبئ بها البضائع ونسلمها ونستهلكها.</w:t>
      </w:r>
    </w:p>
    <w:p w:rsidR="00935B8C" w:rsidRPr="007C3F50" w:rsidRDefault="007C3F50" w:rsidP="001A2DEF">
      <w:pPr>
        <w:jc w:val="both"/>
        <w:rPr>
          <w:sz w:val="28"/>
          <w:szCs w:val="24"/>
        </w:rPr>
      </w:pPr>
      <w:r>
        <w:rPr>
          <w:rFonts w:hint="cs"/>
          <w:sz w:val="28"/>
          <w:szCs w:val="24"/>
          <w:rtl/>
        </w:rPr>
        <w:t>ف</w:t>
      </w:r>
      <w:r w:rsidR="00512717" w:rsidRPr="007C3F50">
        <w:rPr>
          <w:sz w:val="28"/>
          <w:szCs w:val="24"/>
          <w:rtl/>
        </w:rPr>
        <w:t>حتى الخمسينيات من القرن الماضي</w:t>
      </w:r>
      <w:r w:rsidR="00935B8C" w:rsidRPr="007C3F50">
        <w:rPr>
          <w:sz w:val="28"/>
          <w:szCs w:val="24"/>
          <w:rtl/>
        </w:rPr>
        <w:t>، كان زيت المحرك يسل</w:t>
      </w:r>
      <w:r w:rsidR="00512717" w:rsidRPr="007C3F50">
        <w:rPr>
          <w:sz w:val="28"/>
          <w:szCs w:val="24"/>
          <w:rtl/>
        </w:rPr>
        <w:t>م بكميات كبيرة إلى محطات الخدمة</w:t>
      </w:r>
      <w:r w:rsidR="00935B8C" w:rsidRPr="007C3F50">
        <w:rPr>
          <w:sz w:val="28"/>
          <w:szCs w:val="24"/>
          <w:rtl/>
        </w:rPr>
        <w:t xml:space="preserve">، والتي بدورها تقوم </w:t>
      </w:r>
      <w:r w:rsidR="00512717" w:rsidRPr="007C3F50">
        <w:rPr>
          <w:rFonts w:hint="cs"/>
          <w:sz w:val="28"/>
          <w:szCs w:val="24"/>
          <w:rtl/>
        </w:rPr>
        <w:t xml:space="preserve">بتعبئته </w:t>
      </w:r>
      <w:r w:rsidR="00935B8C" w:rsidRPr="007C3F50">
        <w:rPr>
          <w:sz w:val="28"/>
          <w:szCs w:val="24"/>
          <w:rtl/>
        </w:rPr>
        <w:t>في عبوا</w:t>
      </w:r>
      <w:r w:rsidR="00512717" w:rsidRPr="007C3F50">
        <w:rPr>
          <w:sz w:val="28"/>
          <w:szCs w:val="24"/>
          <w:rtl/>
        </w:rPr>
        <w:t>ت زجاجية سعة 1 لتر</w:t>
      </w:r>
      <w:r w:rsidR="00512717" w:rsidRPr="007C3F50">
        <w:rPr>
          <w:rFonts w:hint="cs"/>
          <w:sz w:val="28"/>
          <w:szCs w:val="24"/>
          <w:rtl/>
        </w:rPr>
        <w:t xml:space="preserve"> ليصبح</w:t>
      </w:r>
      <w:r w:rsidR="00512717" w:rsidRPr="007C3F50">
        <w:rPr>
          <w:sz w:val="28"/>
          <w:szCs w:val="24"/>
          <w:rtl/>
        </w:rPr>
        <w:t xml:space="preserve"> زيت مسبق القياس في علب معدنية</w:t>
      </w:r>
      <w:r w:rsidR="001A2DEF">
        <w:rPr>
          <w:rFonts w:hint="cs"/>
          <w:sz w:val="28"/>
          <w:szCs w:val="24"/>
          <w:rtl/>
        </w:rPr>
        <w:t xml:space="preserve">، </w:t>
      </w:r>
      <w:r>
        <w:rPr>
          <w:rFonts w:hint="cs"/>
          <w:sz w:val="28"/>
          <w:szCs w:val="24"/>
          <w:rtl/>
        </w:rPr>
        <w:t>أما</w:t>
      </w:r>
      <w:r>
        <w:rPr>
          <w:sz w:val="28"/>
          <w:szCs w:val="24"/>
          <w:rtl/>
        </w:rPr>
        <w:t xml:space="preserve"> الآن</w:t>
      </w:r>
      <w:r w:rsidR="001A2DEF">
        <w:rPr>
          <w:sz w:val="28"/>
          <w:szCs w:val="24"/>
          <w:rtl/>
        </w:rPr>
        <w:t>،</w:t>
      </w:r>
      <w:r>
        <w:rPr>
          <w:rFonts w:hint="cs"/>
          <w:sz w:val="28"/>
          <w:szCs w:val="24"/>
          <w:rtl/>
        </w:rPr>
        <w:t xml:space="preserve">يتم </w:t>
      </w:r>
      <w:r w:rsidR="00935B8C" w:rsidRPr="007C3F50">
        <w:rPr>
          <w:sz w:val="28"/>
          <w:szCs w:val="24"/>
          <w:rtl/>
        </w:rPr>
        <w:t>توصيل الحليب من الزجاجات إلى مجموعة متنوعة من علب ا</w:t>
      </w:r>
      <w:r>
        <w:rPr>
          <w:sz w:val="28"/>
          <w:szCs w:val="24"/>
          <w:rtl/>
        </w:rPr>
        <w:t>لكرتون الورقية العادية والمعقمة</w:t>
      </w:r>
      <w:r w:rsidR="00935B8C" w:rsidRPr="007C3F50">
        <w:rPr>
          <w:sz w:val="28"/>
          <w:szCs w:val="24"/>
          <w:rtl/>
        </w:rPr>
        <w:t>، والزجاج</w:t>
      </w:r>
      <w:r>
        <w:rPr>
          <w:sz w:val="28"/>
          <w:szCs w:val="24"/>
          <w:rtl/>
        </w:rPr>
        <w:t>ات البلاستيكية والأكياس المرنة</w:t>
      </w:r>
      <w:r>
        <w:rPr>
          <w:rFonts w:hint="cs"/>
          <w:sz w:val="28"/>
          <w:szCs w:val="24"/>
          <w:rtl/>
        </w:rPr>
        <w:t>.</w:t>
      </w:r>
    </w:p>
    <w:p w:rsidR="00935B8C" w:rsidRPr="007C3F50" w:rsidRDefault="007C3F50" w:rsidP="007C3F50">
      <w:pPr>
        <w:rPr>
          <w:b/>
          <w:bCs/>
          <w:sz w:val="28"/>
          <w:szCs w:val="24"/>
        </w:rPr>
      </w:pPr>
      <w:r w:rsidRPr="007C3F50">
        <w:rPr>
          <w:rFonts w:hint="cs"/>
          <w:b/>
          <w:bCs/>
          <w:sz w:val="28"/>
          <w:szCs w:val="24"/>
          <w:rtl/>
        </w:rPr>
        <w:t>ال</w:t>
      </w:r>
      <w:r w:rsidR="00935B8C" w:rsidRPr="007C3F50">
        <w:rPr>
          <w:b/>
          <w:bCs/>
          <w:sz w:val="28"/>
          <w:szCs w:val="24"/>
          <w:rtl/>
        </w:rPr>
        <w:t xml:space="preserve">تغليف </w:t>
      </w:r>
      <w:r w:rsidR="00512717" w:rsidRPr="007C3F50">
        <w:rPr>
          <w:rFonts w:hint="cs"/>
          <w:b/>
          <w:bCs/>
          <w:sz w:val="28"/>
          <w:szCs w:val="24"/>
          <w:rtl/>
        </w:rPr>
        <w:t>ال</w:t>
      </w:r>
      <w:r w:rsidR="00935B8C" w:rsidRPr="007C3F50">
        <w:rPr>
          <w:b/>
          <w:bCs/>
          <w:sz w:val="28"/>
          <w:szCs w:val="24"/>
          <w:rtl/>
        </w:rPr>
        <w:t>بدائي</w:t>
      </w:r>
    </w:p>
    <w:p w:rsidR="00935B8C" w:rsidRPr="007C3F50" w:rsidRDefault="00935B8C" w:rsidP="007C3F50">
      <w:pPr>
        <w:rPr>
          <w:sz w:val="28"/>
          <w:szCs w:val="24"/>
        </w:rPr>
      </w:pPr>
      <w:r w:rsidRPr="007C3F50">
        <w:rPr>
          <w:sz w:val="28"/>
          <w:szCs w:val="24"/>
          <w:rtl/>
        </w:rPr>
        <w:t xml:space="preserve">لا نعرف </w:t>
      </w:r>
      <w:r w:rsidR="00512717" w:rsidRPr="007C3F50">
        <w:rPr>
          <w:rFonts w:hint="cs"/>
          <w:sz w:val="28"/>
          <w:szCs w:val="24"/>
          <w:rtl/>
        </w:rPr>
        <w:t xml:space="preserve">كيف كانت العبوات </w:t>
      </w:r>
      <w:r w:rsidRPr="007C3F50">
        <w:rPr>
          <w:sz w:val="28"/>
          <w:szCs w:val="24"/>
          <w:rtl/>
        </w:rPr>
        <w:t xml:space="preserve"> </w:t>
      </w:r>
      <w:r w:rsidR="00512717" w:rsidRPr="007C3F50">
        <w:rPr>
          <w:rFonts w:hint="cs"/>
          <w:sz w:val="28"/>
          <w:szCs w:val="24"/>
          <w:rtl/>
        </w:rPr>
        <w:t>في الزمن البدائي</w:t>
      </w:r>
      <w:r w:rsidRPr="007C3F50">
        <w:rPr>
          <w:sz w:val="28"/>
          <w:szCs w:val="24"/>
          <w:rtl/>
        </w:rPr>
        <w:t>، لكن يمكننا بالتأكيد التكهن.</w:t>
      </w:r>
    </w:p>
    <w:p w:rsidR="00935B8C" w:rsidRPr="007C3F50" w:rsidRDefault="00935B8C" w:rsidP="00C35D12">
      <w:pPr>
        <w:jc w:val="both"/>
        <w:rPr>
          <w:sz w:val="28"/>
          <w:szCs w:val="24"/>
        </w:rPr>
      </w:pPr>
      <w:r w:rsidRPr="007C3F50">
        <w:rPr>
          <w:sz w:val="28"/>
          <w:szCs w:val="24"/>
          <w:rtl/>
        </w:rPr>
        <w:t>ال</w:t>
      </w:r>
      <w:r w:rsidR="007C3F50">
        <w:rPr>
          <w:sz w:val="28"/>
          <w:szCs w:val="24"/>
          <w:rtl/>
        </w:rPr>
        <w:t>بشر البدائيون: البدو الصيادون</w:t>
      </w:r>
      <w:r w:rsidR="00512717" w:rsidRPr="007C3F50">
        <w:rPr>
          <w:rFonts w:hint="cs"/>
          <w:sz w:val="28"/>
          <w:szCs w:val="24"/>
          <w:rtl/>
        </w:rPr>
        <w:t xml:space="preserve">، </w:t>
      </w:r>
      <w:r w:rsidR="007C3F50">
        <w:rPr>
          <w:sz w:val="28"/>
          <w:szCs w:val="24"/>
          <w:rtl/>
        </w:rPr>
        <w:t xml:space="preserve">كانوا </w:t>
      </w:r>
      <w:r w:rsidRPr="007C3F50">
        <w:rPr>
          <w:sz w:val="28"/>
          <w:szCs w:val="24"/>
          <w:rtl/>
        </w:rPr>
        <w:t>يخضعون للهجرات الجغرافية للحيوانات وا</w:t>
      </w:r>
      <w:r w:rsidR="00512717" w:rsidRPr="007C3F50">
        <w:rPr>
          <w:sz w:val="28"/>
          <w:szCs w:val="24"/>
          <w:rtl/>
        </w:rPr>
        <w:t>لتوافر الموسمي للأغذية النباتية</w:t>
      </w:r>
      <w:r w:rsidR="00512717" w:rsidRPr="007C3F50">
        <w:rPr>
          <w:rFonts w:hint="cs"/>
          <w:sz w:val="28"/>
          <w:szCs w:val="24"/>
          <w:rtl/>
        </w:rPr>
        <w:t xml:space="preserve">، </w:t>
      </w:r>
      <w:r w:rsidRPr="007C3F50">
        <w:rPr>
          <w:sz w:val="28"/>
          <w:szCs w:val="24"/>
          <w:rtl/>
        </w:rPr>
        <w:t>مثل هذا الوجود البدوي لا يشجع على تراكم الممتلكات بما يتج</w:t>
      </w:r>
      <w:r w:rsidR="007C3F50">
        <w:rPr>
          <w:sz w:val="28"/>
          <w:szCs w:val="24"/>
          <w:rtl/>
        </w:rPr>
        <w:t>اوز ما يمكن تحمله على ظهر المر</w:t>
      </w:r>
      <w:r w:rsidR="007C3F50">
        <w:rPr>
          <w:rFonts w:hint="cs"/>
          <w:sz w:val="28"/>
          <w:szCs w:val="24"/>
          <w:rtl/>
        </w:rPr>
        <w:t xml:space="preserve">ء، لذا </w:t>
      </w:r>
      <w:r w:rsidRPr="007C3F50">
        <w:rPr>
          <w:sz w:val="28"/>
          <w:szCs w:val="24"/>
          <w:rtl/>
        </w:rPr>
        <w:t>احتاج الأشخاص البدائيون إلى</w:t>
      </w:r>
      <w:r w:rsidR="007C3F50">
        <w:rPr>
          <w:sz w:val="28"/>
          <w:szCs w:val="24"/>
          <w:rtl/>
        </w:rPr>
        <w:t xml:space="preserve"> </w:t>
      </w:r>
      <w:r w:rsidR="007C3F50">
        <w:rPr>
          <w:rFonts w:hint="cs"/>
          <w:sz w:val="28"/>
          <w:szCs w:val="24"/>
          <w:rtl/>
        </w:rPr>
        <w:t>أشياء</w:t>
      </w:r>
      <w:r w:rsidR="007C3F50">
        <w:rPr>
          <w:sz w:val="28"/>
          <w:szCs w:val="24"/>
          <w:rtl/>
        </w:rPr>
        <w:t xml:space="preserve"> </w:t>
      </w:r>
      <w:r w:rsidR="007C3F50">
        <w:rPr>
          <w:rFonts w:hint="cs"/>
          <w:sz w:val="28"/>
          <w:szCs w:val="24"/>
          <w:rtl/>
        </w:rPr>
        <w:t>لل</w:t>
      </w:r>
      <w:r w:rsidR="007C3F50">
        <w:rPr>
          <w:sz w:val="28"/>
          <w:szCs w:val="24"/>
          <w:rtl/>
        </w:rPr>
        <w:t>احتواء و</w:t>
      </w:r>
      <w:r w:rsidR="007C3F50">
        <w:rPr>
          <w:rFonts w:hint="cs"/>
          <w:sz w:val="28"/>
          <w:szCs w:val="24"/>
          <w:rtl/>
        </w:rPr>
        <w:t>ال</w:t>
      </w:r>
      <w:r w:rsidR="007C3F50">
        <w:rPr>
          <w:sz w:val="28"/>
          <w:szCs w:val="24"/>
          <w:rtl/>
        </w:rPr>
        <w:t>حمل</w:t>
      </w:r>
      <w:r w:rsidRPr="007C3F50">
        <w:rPr>
          <w:sz w:val="28"/>
          <w:szCs w:val="24"/>
          <w:rtl/>
        </w:rPr>
        <w:t>، ومن هذه الحاجة جاءت "</w:t>
      </w:r>
      <w:r w:rsidR="00512717" w:rsidRPr="007C3F50">
        <w:rPr>
          <w:rFonts w:hint="cs"/>
          <w:sz w:val="28"/>
          <w:szCs w:val="24"/>
          <w:rtl/>
        </w:rPr>
        <w:t>العبوة</w:t>
      </w:r>
      <w:r w:rsidR="007C3F50">
        <w:rPr>
          <w:sz w:val="28"/>
          <w:szCs w:val="24"/>
          <w:rtl/>
        </w:rPr>
        <w:t>" الأولى</w:t>
      </w:r>
      <w:r w:rsidR="007C3F50">
        <w:rPr>
          <w:rFonts w:hint="cs"/>
          <w:sz w:val="28"/>
          <w:szCs w:val="24"/>
          <w:rtl/>
        </w:rPr>
        <w:t>، والتي كانت:</w:t>
      </w:r>
    </w:p>
    <w:p w:rsidR="00935B8C" w:rsidRPr="007C3F50" w:rsidRDefault="007C3F50" w:rsidP="00C864F0">
      <w:pPr>
        <w:pStyle w:val="ListParagraph"/>
        <w:numPr>
          <w:ilvl w:val="0"/>
          <w:numId w:val="18"/>
        </w:numPr>
        <w:rPr>
          <w:sz w:val="28"/>
          <w:szCs w:val="24"/>
        </w:rPr>
      </w:pPr>
      <w:r>
        <w:rPr>
          <w:rFonts w:hint="cs"/>
          <w:sz w:val="28"/>
          <w:szCs w:val="24"/>
          <w:rtl/>
        </w:rPr>
        <w:t>أوراق الأشجار</w:t>
      </w:r>
    </w:p>
    <w:p w:rsidR="00935B8C" w:rsidRPr="007C3F50" w:rsidRDefault="00935B8C" w:rsidP="00C864F0">
      <w:pPr>
        <w:pStyle w:val="ListParagraph"/>
        <w:numPr>
          <w:ilvl w:val="0"/>
          <w:numId w:val="18"/>
        </w:numPr>
        <w:rPr>
          <w:sz w:val="28"/>
          <w:szCs w:val="24"/>
        </w:rPr>
      </w:pPr>
      <w:r w:rsidRPr="007C3F50">
        <w:rPr>
          <w:sz w:val="28"/>
          <w:szCs w:val="24"/>
          <w:rtl/>
        </w:rPr>
        <w:t xml:space="preserve">جلد </w:t>
      </w:r>
      <w:r w:rsidR="007C3F50">
        <w:rPr>
          <w:rFonts w:hint="cs"/>
          <w:sz w:val="28"/>
          <w:szCs w:val="24"/>
          <w:rtl/>
        </w:rPr>
        <w:t>الحيوانات</w:t>
      </w:r>
    </w:p>
    <w:p w:rsidR="00935B8C" w:rsidRPr="007C3F50" w:rsidRDefault="007C3F50" w:rsidP="00C864F0">
      <w:pPr>
        <w:pStyle w:val="ListParagraph"/>
        <w:numPr>
          <w:ilvl w:val="0"/>
          <w:numId w:val="18"/>
        </w:numPr>
        <w:rPr>
          <w:sz w:val="28"/>
          <w:szCs w:val="24"/>
        </w:rPr>
      </w:pPr>
      <w:r>
        <w:rPr>
          <w:sz w:val="28"/>
          <w:szCs w:val="24"/>
          <w:rtl/>
        </w:rPr>
        <w:t>قشر</w:t>
      </w:r>
      <w:r w:rsidR="00512717" w:rsidRPr="007C3F50">
        <w:rPr>
          <w:sz w:val="28"/>
          <w:szCs w:val="24"/>
          <w:rtl/>
        </w:rPr>
        <w:t xml:space="preserve"> الجوز أو القرع</w:t>
      </w:r>
    </w:p>
    <w:p w:rsidR="00935B8C" w:rsidRPr="007C3F50" w:rsidRDefault="007C3F50" w:rsidP="00C864F0">
      <w:pPr>
        <w:pStyle w:val="ListParagraph"/>
        <w:numPr>
          <w:ilvl w:val="0"/>
          <w:numId w:val="18"/>
        </w:numPr>
        <w:rPr>
          <w:sz w:val="28"/>
          <w:szCs w:val="24"/>
        </w:rPr>
      </w:pPr>
      <w:r>
        <w:rPr>
          <w:sz w:val="28"/>
          <w:szCs w:val="24"/>
          <w:rtl/>
        </w:rPr>
        <w:t>قطع</w:t>
      </w:r>
      <w:r w:rsidR="00512717" w:rsidRPr="007C3F50">
        <w:rPr>
          <w:sz w:val="28"/>
          <w:szCs w:val="24"/>
          <w:rtl/>
        </w:rPr>
        <w:t xml:space="preserve"> خشب مجوفة بشكل طبيعي</w:t>
      </w:r>
    </w:p>
    <w:p w:rsidR="00935B8C" w:rsidRPr="007C3F50" w:rsidRDefault="00C35D12" w:rsidP="00C35D12">
      <w:pPr>
        <w:jc w:val="both"/>
        <w:rPr>
          <w:sz w:val="28"/>
          <w:szCs w:val="24"/>
        </w:rPr>
      </w:pPr>
      <w:r>
        <w:rPr>
          <w:rFonts w:hint="cs"/>
          <w:sz w:val="28"/>
          <w:szCs w:val="24"/>
          <w:rtl/>
        </w:rPr>
        <w:t xml:space="preserve">ومع التطور البشري استبدلت </w:t>
      </w:r>
      <w:r w:rsidR="00935B8C" w:rsidRPr="007C3F50">
        <w:rPr>
          <w:sz w:val="28"/>
          <w:szCs w:val="24"/>
          <w:rtl/>
        </w:rPr>
        <w:t xml:space="preserve">الأكياس والسلال والحقائب المصنوعة </w:t>
      </w:r>
      <w:r w:rsidR="009A40E6" w:rsidRPr="007C3F50">
        <w:rPr>
          <w:sz w:val="28"/>
          <w:szCs w:val="24"/>
          <w:rtl/>
        </w:rPr>
        <w:t>من مواد من أصل نباتي أو حيواني</w:t>
      </w:r>
      <w:r w:rsidR="00935B8C" w:rsidRPr="007C3F50">
        <w:rPr>
          <w:sz w:val="28"/>
          <w:szCs w:val="24"/>
          <w:rtl/>
        </w:rPr>
        <w:t xml:space="preserve"> استبدلت </w:t>
      </w:r>
      <w:r w:rsidR="009A40E6" w:rsidRPr="007C3F50">
        <w:rPr>
          <w:rFonts w:hint="cs"/>
          <w:sz w:val="28"/>
          <w:szCs w:val="24"/>
          <w:rtl/>
        </w:rPr>
        <w:t>ب</w:t>
      </w:r>
      <w:r w:rsidR="00935B8C" w:rsidRPr="007C3F50">
        <w:rPr>
          <w:sz w:val="28"/>
          <w:szCs w:val="24"/>
          <w:rtl/>
        </w:rPr>
        <w:t>الصناديق الخشبية</w:t>
      </w:r>
      <w:r w:rsidR="009A40E6" w:rsidRPr="007C3F50">
        <w:rPr>
          <w:rFonts w:hint="cs"/>
          <w:sz w:val="28"/>
          <w:szCs w:val="24"/>
          <w:rtl/>
        </w:rPr>
        <w:t xml:space="preserve"> </w:t>
      </w:r>
      <w:r w:rsidR="00935B8C" w:rsidRPr="007C3F50">
        <w:rPr>
          <w:sz w:val="28"/>
          <w:szCs w:val="24"/>
          <w:rtl/>
        </w:rPr>
        <w:t xml:space="preserve"> </w:t>
      </w:r>
      <w:r w:rsidR="008B5BF7">
        <w:rPr>
          <w:rFonts w:hint="cs"/>
          <w:sz w:val="28"/>
          <w:szCs w:val="24"/>
          <w:rtl/>
        </w:rPr>
        <w:t>و</w:t>
      </w:r>
      <w:r>
        <w:rPr>
          <w:rFonts w:hint="cs"/>
          <w:sz w:val="28"/>
          <w:szCs w:val="24"/>
          <w:rtl/>
        </w:rPr>
        <w:t>ال</w:t>
      </w:r>
      <w:r w:rsidR="008B5BF7">
        <w:rPr>
          <w:rFonts w:hint="cs"/>
          <w:sz w:val="28"/>
          <w:szCs w:val="24"/>
          <w:rtl/>
        </w:rPr>
        <w:t xml:space="preserve">أوعية </w:t>
      </w:r>
      <w:r>
        <w:rPr>
          <w:rFonts w:hint="cs"/>
          <w:sz w:val="28"/>
          <w:szCs w:val="24"/>
          <w:rtl/>
        </w:rPr>
        <w:t>الفخارية.</w:t>
      </w:r>
    </w:p>
    <w:p w:rsidR="00935B8C" w:rsidRPr="007C3F50" w:rsidRDefault="00935B8C" w:rsidP="008B5BF7">
      <w:pPr>
        <w:jc w:val="both"/>
        <w:rPr>
          <w:sz w:val="28"/>
          <w:szCs w:val="24"/>
        </w:rPr>
      </w:pPr>
      <w:r w:rsidRPr="007C3F50">
        <w:rPr>
          <w:sz w:val="28"/>
          <w:szCs w:val="24"/>
          <w:rtl/>
        </w:rPr>
        <w:t>اكتشاف الزجاج</w:t>
      </w:r>
    </w:p>
    <w:p w:rsidR="00935B8C" w:rsidRPr="007C3F50" w:rsidRDefault="00C35D12" w:rsidP="00C35D12">
      <w:pPr>
        <w:jc w:val="both"/>
        <w:rPr>
          <w:sz w:val="28"/>
          <w:szCs w:val="24"/>
        </w:rPr>
      </w:pPr>
      <w:r>
        <w:rPr>
          <w:noProof/>
        </w:rPr>
        <w:drawing>
          <wp:anchor distT="0" distB="0" distL="114300" distR="114300" simplePos="0" relativeHeight="251660288" behindDoc="0" locked="0" layoutInCell="1" allowOverlap="1" wp14:anchorId="62BA8411" wp14:editId="28696196">
            <wp:simplePos x="0" y="0"/>
            <wp:positionH relativeFrom="column">
              <wp:posOffset>-68942</wp:posOffset>
            </wp:positionH>
            <wp:positionV relativeFrom="paragraph">
              <wp:posOffset>600477</wp:posOffset>
            </wp:positionV>
            <wp:extent cx="5943600" cy="21856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185670"/>
                    </a:xfrm>
                    <a:prstGeom prst="rect">
                      <a:avLst/>
                    </a:prstGeom>
                  </pic:spPr>
                </pic:pic>
              </a:graphicData>
            </a:graphic>
          </wp:anchor>
        </w:drawing>
      </w:r>
      <w:r>
        <w:rPr>
          <w:sz w:val="28"/>
          <w:szCs w:val="24"/>
          <w:rtl/>
        </w:rPr>
        <w:t>بحلول عام 2500 قبل الميلاد</w:t>
      </w:r>
      <w:r w:rsidR="00935B8C" w:rsidRPr="007C3F50">
        <w:rPr>
          <w:sz w:val="28"/>
          <w:szCs w:val="24"/>
          <w:rtl/>
        </w:rPr>
        <w:t xml:space="preserve">، ظهرت </w:t>
      </w:r>
      <w:r>
        <w:rPr>
          <w:sz w:val="28"/>
          <w:szCs w:val="24"/>
          <w:rtl/>
        </w:rPr>
        <w:t xml:space="preserve">مادة صلبة خاملة في بقايا النار </w:t>
      </w:r>
      <w:r>
        <w:rPr>
          <w:rFonts w:hint="cs"/>
          <w:sz w:val="28"/>
          <w:szCs w:val="24"/>
          <w:rtl/>
        </w:rPr>
        <w:t>(</w:t>
      </w:r>
      <w:r w:rsidR="00935B8C" w:rsidRPr="007C3F50">
        <w:rPr>
          <w:sz w:val="28"/>
          <w:szCs w:val="24"/>
          <w:rtl/>
        </w:rPr>
        <w:t>الخرز الزجاجي</w:t>
      </w:r>
      <w:r>
        <w:rPr>
          <w:rFonts w:hint="cs"/>
          <w:sz w:val="28"/>
          <w:szCs w:val="24"/>
          <w:rtl/>
        </w:rPr>
        <w:t>)</w:t>
      </w:r>
      <w:r w:rsidR="00935B8C" w:rsidRPr="007C3F50">
        <w:rPr>
          <w:sz w:val="28"/>
          <w:szCs w:val="24"/>
          <w:rtl/>
        </w:rPr>
        <w:t xml:space="preserve"> والأشكال المصنوعة في بلاد ما بين </w:t>
      </w:r>
      <w:r>
        <w:rPr>
          <w:sz w:val="28"/>
          <w:szCs w:val="24"/>
          <w:rtl/>
        </w:rPr>
        <w:t>النهرين (العراق اليوم)</w:t>
      </w:r>
      <w:r>
        <w:rPr>
          <w:rFonts w:hint="cs"/>
          <w:sz w:val="28"/>
          <w:szCs w:val="24"/>
          <w:rtl/>
        </w:rPr>
        <w:t xml:space="preserve">، وفي </w:t>
      </w:r>
      <w:r>
        <w:rPr>
          <w:sz w:val="28"/>
          <w:szCs w:val="24"/>
          <w:rtl/>
        </w:rPr>
        <w:t>حوالي 1500 قبل الميلاد</w:t>
      </w:r>
      <w:r w:rsidR="00935B8C" w:rsidRPr="007C3F50">
        <w:rPr>
          <w:sz w:val="28"/>
          <w:szCs w:val="24"/>
          <w:rtl/>
        </w:rPr>
        <w:t>، ظهرت أقدم القطع الزجاجية المجوفة في بلاد ما بين النهرين ومصر.</w:t>
      </w:r>
    </w:p>
    <w:p w:rsidR="00C35D12" w:rsidRDefault="00C35D12" w:rsidP="00C35D12">
      <w:pPr>
        <w:jc w:val="center"/>
        <w:rPr>
          <w:sz w:val="28"/>
          <w:szCs w:val="24"/>
          <w:rtl/>
        </w:rPr>
      </w:pPr>
    </w:p>
    <w:p w:rsidR="001A2DEF" w:rsidRDefault="001A2DEF" w:rsidP="008B5BF7">
      <w:pPr>
        <w:jc w:val="both"/>
        <w:rPr>
          <w:b/>
          <w:bCs/>
          <w:sz w:val="28"/>
          <w:szCs w:val="24"/>
          <w:rtl/>
        </w:rPr>
      </w:pPr>
    </w:p>
    <w:p w:rsidR="00935B8C" w:rsidRPr="001C7DCB" w:rsidRDefault="00935B8C" w:rsidP="008B5BF7">
      <w:pPr>
        <w:jc w:val="both"/>
        <w:rPr>
          <w:b/>
          <w:bCs/>
          <w:sz w:val="28"/>
          <w:szCs w:val="24"/>
        </w:rPr>
      </w:pPr>
      <w:r w:rsidRPr="001C7DCB">
        <w:rPr>
          <w:b/>
          <w:bCs/>
          <w:sz w:val="28"/>
          <w:szCs w:val="24"/>
          <w:rtl/>
        </w:rPr>
        <w:t>من روما إلى عصر النهضة</w:t>
      </w:r>
    </w:p>
    <w:p w:rsidR="001C7DCB" w:rsidRDefault="00935B8C" w:rsidP="00316E0F">
      <w:pPr>
        <w:jc w:val="both"/>
        <w:rPr>
          <w:sz w:val="28"/>
          <w:szCs w:val="24"/>
          <w:rtl/>
        </w:rPr>
      </w:pPr>
      <w:r w:rsidRPr="008B5BF7">
        <w:rPr>
          <w:sz w:val="28"/>
          <w:szCs w:val="24"/>
          <w:rtl/>
        </w:rPr>
        <w:t xml:space="preserve"> تغيرت التعبئة والتغليف مع تغير الهياكل الاجتماعية</w:t>
      </w:r>
      <w:r w:rsidR="001C7DCB">
        <w:rPr>
          <w:rFonts w:hint="cs"/>
          <w:sz w:val="28"/>
          <w:szCs w:val="24"/>
          <w:rtl/>
        </w:rPr>
        <w:t xml:space="preserve">، فأدت </w:t>
      </w:r>
      <w:r w:rsidRPr="008B5BF7">
        <w:rPr>
          <w:sz w:val="28"/>
          <w:szCs w:val="24"/>
          <w:rtl/>
        </w:rPr>
        <w:t xml:space="preserve">العديد من التغييرات المجتمعية </w:t>
      </w:r>
      <w:r w:rsidR="001C7DCB">
        <w:rPr>
          <w:sz w:val="28"/>
          <w:szCs w:val="24"/>
          <w:rtl/>
        </w:rPr>
        <w:t xml:space="preserve">إلى </w:t>
      </w:r>
      <w:r w:rsidRPr="008B5BF7">
        <w:rPr>
          <w:sz w:val="28"/>
          <w:szCs w:val="24"/>
          <w:rtl/>
        </w:rPr>
        <w:t xml:space="preserve">تغييرات المقابلة في التعبئة والتغليف: في الغالب </w:t>
      </w:r>
      <w:r w:rsidR="001C7DCB">
        <w:rPr>
          <w:rFonts w:hint="cs"/>
          <w:sz w:val="28"/>
          <w:szCs w:val="24"/>
          <w:rtl/>
        </w:rPr>
        <w:t xml:space="preserve">أثرت على </w:t>
      </w:r>
      <w:r w:rsidR="001C7DCB">
        <w:rPr>
          <w:sz w:val="28"/>
          <w:szCs w:val="24"/>
          <w:rtl/>
        </w:rPr>
        <w:t>نوعية وكمية ممارسات التغليف</w:t>
      </w:r>
      <w:r w:rsidR="00316E0F">
        <w:rPr>
          <w:rFonts w:hint="cs"/>
          <w:sz w:val="28"/>
          <w:szCs w:val="24"/>
          <w:rtl/>
        </w:rPr>
        <w:t xml:space="preserve">، </w:t>
      </w:r>
      <w:r w:rsidR="001C7DCB">
        <w:rPr>
          <w:rFonts w:hint="cs"/>
          <w:sz w:val="28"/>
          <w:szCs w:val="24"/>
          <w:rtl/>
        </w:rPr>
        <w:t>ف</w:t>
      </w:r>
      <w:r w:rsidR="001C7DCB">
        <w:rPr>
          <w:sz w:val="28"/>
          <w:szCs w:val="24"/>
          <w:rtl/>
        </w:rPr>
        <w:t>اختر</w:t>
      </w:r>
      <w:r w:rsidRPr="008B5BF7">
        <w:rPr>
          <w:sz w:val="28"/>
          <w:szCs w:val="24"/>
          <w:rtl/>
        </w:rPr>
        <w:t>ع</w:t>
      </w:r>
      <w:r w:rsidR="001C7DCB">
        <w:rPr>
          <w:rFonts w:hint="cs"/>
          <w:sz w:val="28"/>
          <w:szCs w:val="24"/>
          <w:rtl/>
        </w:rPr>
        <w:t xml:space="preserve"> </w:t>
      </w:r>
      <w:r w:rsidR="001C7DCB" w:rsidRPr="008B5BF7">
        <w:rPr>
          <w:sz w:val="28"/>
          <w:szCs w:val="24"/>
          <w:rtl/>
        </w:rPr>
        <w:t>الرومان في حوالي 5</w:t>
      </w:r>
      <w:r w:rsidR="001C7DCB">
        <w:rPr>
          <w:sz w:val="28"/>
          <w:szCs w:val="24"/>
          <w:rtl/>
        </w:rPr>
        <w:t>0 قبل الميلاد</w:t>
      </w:r>
      <w:r w:rsidR="001C7DCB" w:rsidRPr="008B5BF7">
        <w:rPr>
          <w:sz w:val="28"/>
          <w:szCs w:val="24"/>
          <w:rtl/>
        </w:rPr>
        <w:t>، أنبوب نفخ الزجاج</w:t>
      </w:r>
      <w:r w:rsidRPr="008B5BF7">
        <w:rPr>
          <w:sz w:val="28"/>
          <w:szCs w:val="24"/>
          <w:rtl/>
        </w:rPr>
        <w:t xml:space="preserve"> </w:t>
      </w:r>
      <w:r w:rsidR="001C7DCB">
        <w:rPr>
          <w:rFonts w:hint="cs"/>
          <w:sz w:val="28"/>
          <w:szCs w:val="24"/>
          <w:rtl/>
        </w:rPr>
        <w:t>ف</w:t>
      </w:r>
      <w:r w:rsidRPr="008B5BF7">
        <w:rPr>
          <w:sz w:val="28"/>
          <w:szCs w:val="24"/>
          <w:rtl/>
        </w:rPr>
        <w:t xml:space="preserve">أدى اختراع </w:t>
      </w:r>
      <w:r w:rsidR="001C7DCB">
        <w:rPr>
          <w:rFonts w:hint="cs"/>
          <w:sz w:val="28"/>
          <w:szCs w:val="24"/>
          <w:rtl/>
        </w:rPr>
        <w:t>أ</w:t>
      </w:r>
      <w:r w:rsidRPr="008B5BF7">
        <w:rPr>
          <w:sz w:val="28"/>
          <w:szCs w:val="24"/>
          <w:rtl/>
        </w:rPr>
        <w:t xml:space="preserve">نبوب النفخ إلى </w:t>
      </w:r>
      <w:r w:rsidR="00316E0F">
        <w:rPr>
          <w:rFonts w:hint="cs"/>
          <w:sz w:val="28"/>
          <w:szCs w:val="24"/>
          <w:rtl/>
        </w:rPr>
        <w:t xml:space="preserve">استخدام الزجاج بكثرة، </w:t>
      </w:r>
      <w:r w:rsidR="001C7DCB">
        <w:rPr>
          <w:rFonts w:hint="cs"/>
          <w:sz w:val="28"/>
          <w:szCs w:val="24"/>
          <w:rtl/>
        </w:rPr>
        <w:t>و</w:t>
      </w:r>
      <w:r w:rsidRPr="008B5BF7">
        <w:rPr>
          <w:sz w:val="28"/>
          <w:szCs w:val="24"/>
          <w:rtl/>
        </w:rPr>
        <w:t>ظهر البرميل الخشبي الأول في مناطق جبال الألب في أوروبا - وهو أحد أكثر أشكال التعبئة والتغليف شيوعًا لعدة قرون.</w:t>
      </w:r>
    </w:p>
    <w:p w:rsidR="00072DDC" w:rsidRPr="001C7DCB" w:rsidRDefault="00072DDC" w:rsidP="001C7DCB">
      <w:pPr>
        <w:jc w:val="both"/>
        <w:rPr>
          <w:b/>
          <w:bCs/>
          <w:sz w:val="28"/>
          <w:szCs w:val="24"/>
        </w:rPr>
      </w:pPr>
      <w:r w:rsidRPr="001C7DCB">
        <w:rPr>
          <w:b/>
          <w:bCs/>
          <w:sz w:val="28"/>
          <w:szCs w:val="24"/>
          <w:rtl/>
        </w:rPr>
        <w:t>اكتشاف الورق</w:t>
      </w:r>
    </w:p>
    <w:p w:rsidR="00072DDC" w:rsidRPr="008B5BF7" w:rsidRDefault="00072DDC" w:rsidP="001C7DCB">
      <w:pPr>
        <w:jc w:val="both"/>
        <w:rPr>
          <w:sz w:val="28"/>
          <w:szCs w:val="24"/>
        </w:rPr>
      </w:pPr>
      <w:r w:rsidRPr="008B5BF7">
        <w:rPr>
          <w:sz w:val="28"/>
          <w:szCs w:val="24"/>
          <w:rtl/>
        </w:rPr>
        <w:t>يعود الفضل إلى تساي لون في صنع أول ورقة حقيقية</w:t>
      </w:r>
      <w:r w:rsidR="001C7DCB">
        <w:rPr>
          <w:rFonts w:hint="cs"/>
          <w:sz w:val="28"/>
          <w:szCs w:val="24"/>
          <w:rtl/>
        </w:rPr>
        <w:t xml:space="preserve"> في الصين </w:t>
      </w:r>
      <w:r w:rsidR="001C7DCB">
        <w:rPr>
          <w:sz w:val="28"/>
          <w:szCs w:val="24"/>
          <w:rtl/>
        </w:rPr>
        <w:t>من اللحاء الداخلي لأشجار التوت</w:t>
      </w:r>
      <w:r w:rsidR="001C7DCB">
        <w:rPr>
          <w:rFonts w:hint="cs"/>
          <w:sz w:val="28"/>
          <w:szCs w:val="24"/>
          <w:rtl/>
        </w:rPr>
        <w:t>.</w:t>
      </w:r>
    </w:p>
    <w:p w:rsidR="00072DDC" w:rsidRPr="001C7DCB" w:rsidRDefault="00072DDC" w:rsidP="008B5BF7">
      <w:pPr>
        <w:jc w:val="both"/>
        <w:rPr>
          <w:b/>
          <w:bCs/>
          <w:sz w:val="28"/>
          <w:szCs w:val="24"/>
        </w:rPr>
      </w:pPr>
      <w:r w:rsidRPr="001C7DCB">
        <w:rPr>
          <w:b/>
          <w:bCs/>
          <w:sz w:val="28"/>
          <w:szCs w:val="24"/>
          <w:rtl/>
        </w:rPr>
        <w:t>النهضة</w:t>
      </w:r>
    </w:p>
    <w:p w:rsidR="00072DDC" w:rsidRPr="008B5BF7" w:rsidRDefault="001C7DCB" w:rsidP="000D0798">
      <w:pPr>
        <w:jc w:val="both"/>
        <w:rPr>
          <w:sz w:val="28"/>
          <w:szCs w:val="24"/>
        </w:rPr>
      </w:pPr>
      <w:r>
        <w:rPr>
          <w:sz w:val="28"/>
          <w:szCs w:val="24"/>
          <w:rtl/>
        </w:rPr>
        <w:t>في حوالي عام 1100</w:t>
      </w:r>
      <w:r w:rsidR="00072DDC" w:rsidRPr="008B5BF7">
        <w:rPr>
          <w:sz w:val="28"/>
          <w:szCs w:val="24"/>
          <w:rtl/>
        </w:rPr>
        <w:t>، أعيد تنشيط الحرف الأوروبية المهملة</w:t>
      </w:r>
      <w:r>
        <w:rPr>
          <w:sz w:val="28"/>
          <w:szCs w:val="24"/>
          <w:rtl/>
        </w:rPr>
        <w:t>، وانتعشت الفنون وزادت التجارة، بحلول القرن السادس عشر، و</w:t>
      </w:r>
      <w:r w:rsidR="000D0798">
        <w:rPr>
          <w:rFonts w:hint="cs"/>
          <w:sz w:val="28"/>
          <w:szCs w:val="24"/>
          <w:rtl/>
        </w:rPr>
        <w:t>و</w:t>
      </w:r>
      <w:r>
        <w:rPr>
          <w:sz w:val="28"/>
          <w:szCs w:val="24"/>
          <w:rtl/>
        </w:rPr>
        <w:t>لد فن الطباعة</w:t>
      </w:r>
      <w:r>
        <w:rPr>
          <w:rFonts w:hint="cs"/>
          <w:sz w:val="28"/>
          <w:szCs w:val="24"/>
          <w:rtl/>
        </w:rPr>
        <w:t>، و</w:t>
      </w:r>
      <w:r w:rsidR="00072DDC" w:rsidRPr="008B5BF7">
        <w:rPr>
          <w:sz w:val="28"/>
          <w:szCs w:val="24"/>
          <w:rtl/>
        </w:rPr>
        <w:t>كان التصنيع عملاً مخصصًا بدقة</w:t>
      </w:r>
      <w:r w:rsidR="000D0798">
        <w:rPr>
          <w:rFonts w:hint="cs"/>
          <w:sz w:val="28"/>
          <w:szCs w:val="24"/>
          <w:rtl/>
        </w:rPr>
        <w:t xml:space="preserve">، </w:t>
      </w:r>
      <w:r>
        <w:rPr>
          <w:rFonts w:hint="cs"/>
          <w:sz w:val="28"/>
          <w:szCs w:val="24"/>
          <w:rtl/>
        </w:rPr>
        <w:t>كانت</w:t>
      </w:r>
      <w:r w:rsidR="00072DDC" w:rsidRPr="008B5BF7">
        <w:rPr>
          <w:sz w:val="28"/>
          <w:szCs w:val="24"/>
          <w:rtl/>
        </w:rPr>
        <w:t xml:space="preserve"> العبوات</w:t>
      </w:r>
      <w:r w:rsidR="000D0798">
        <w:rPr>
          <w:rFonts w:hint="cs"/>
          <w:sz w:val="28"/>
          <w:szCs w:val="24"/>
          <w:rtl/>
        </w:rPr>
        <w:t xml:space="preserve"> </w:t>
      </w:r>
      <w:r>
        <w:rPr>
          <w:sz w:val="28"/>
          <w:szCs w:val="24"/>
          <w:rtl/>
        </w:rPr>
        <w:t>أواني مصنوعة شخصيًا وذات قيمة</w:t>
      </w:r>
      <w:r w:rsidR="00072DDC" w:rsidRPr="008B5BF7">
        <w:rPr>
          <w:sz w:val="28"/>
          <w:szCs w:val="24"/>
          <w:rtl/>
        </w:rPr>
        <w:t>، ونادرًا ما يتم التخلص منها بطريقة العبوة الحديثة</w:t>
      </w:r>
      <w:r>
        <w:rPr>
          <w:rFonts w:hint="cs"/>
          <w:sz w:val="28"/>
          <w:szCs w:val="24"/>
          <w:rtl/>
        </w:rPr>
        <w:t>، و</w:t>
      </w:r>
      <w:r w:rsidR="00072DDC" w:rsidRPr="008B5BF7">
        <w:rPr>
          <w:sz w:val="28"/>
          <w:szCs w:val="24"/>
          <w:rtl/>
        </w:rPr>
        <w:t>نظرًا لع</w:t>
      </w:r>
      <w:r>
        <w:rPr>
          <w:sz w:val="28"/>
          <w:szCs w:val="24"/>
          <w:rtl/>
        </w:rPr>
        <w:t>دم وجود تجارة التجزئة</w:t>
      </w:r>
      <w:r>
        <w:rPr>
          <w:rFonts w:hint="cs"/>
          <w:sz w:val="28"/>
          <w:szCs w:val="24"/>
          <w:rtl/>
        </w:rPr>
        <w:t>.</w:t>
      </w:r>
    </w:p>
    <w:p w:rsidR="00072DDC" w:rsidRPr="000D0798" w:rsidRDefault="00072DDC" w:rsidP="00072DDC">
      <w:pPr>
        <w:rPr>
          <w:rFonts w:asciiTheme="minorBidi" w:hAnsiTheme="minorBidi" w:cs="Arial"/>
          <w:b/>
          <w:bCs/>
          <w:szCs w:val="24"/>
        </w:rPr>
      </w:pPr>
    </w:p>
    <w:p w:rsidR="00124EDD" w:rsidRDefault="001C7DCB" w:rsidP="000D0798">
      <w:pPr>
        <w:pStyle w:val="Heading2"/>
        <w:rPr>
          <w:rtl/>
        </w:rPr>
      </w:pPr>
      <w:r>
        <w:rPr>
          <w:rFonts w:hint="cs"/>
          <w:rtl/>
        </w:rPr>
        <w:t>الثورة الصناعية</w:t>
      </w:r>
    </w:p>
    <w:p w:rsidR="00072DDC" w:rsidRPr="001C7DCB" w:rsidRDefault="00072DDC" w:rsidP="00124EDD">
      <w:pPr>
        <w:jc w:val="both"/>
        <w:rPr>
          <w:szCs w:val="24"/>
        </w:rPr>
      </w:pPr>
      <w:r w:rsidRPr="001C7DCB">
        <w:rPr>
          <w:szCs w:val="24"/>
          <w:rtl/>
        </w:rPr>
        <w:t>بدأت</w:t>
      </w:r>
      <w:r w:rsidR="00124EDD">
        <w:rPr>
          <w:rFonts w:hint="cs"/>
          <w:szCs w:val="24"/>
          <w:rtl/>
        </w:rPr>
        <w:t xml:space="preserve"> الثورة الصناعية</w:t>
      </w:r>
      <w:r w:rsidRPr="001C7DCB">
        <w:rPr>
          <w:szCs w:val="24"/>
          <w:rtl/>
        </w:rPr>
        <w:t xml:space="preserve"> في إنجلترا حوالي عام 1700 وانتشرت بس</w:t>
      </w:r>
      <w:r w:rsidR="000D0798">
        <w:rPr>
          <w:szCs w:val="24"/>
          <w:rtl/>
        </w:rPr>
        <w:t>رعة عبر أوروبا وأمريكا الشمالية</w:t>
      </w:r>
      <w:r w:rsidR="000D0798">
        <w:rPr>
          <w:rFonts w:hint="cs"/>
          <w:szCs w:val="24"/>
          <w:rtl/>
        </w:rPr>
        <w:t xml:space="preserve">، </w:t>
      </w:r>
      <w:r w:rsidR="00124EDD">
        <w:rPr>
          <w:rFonts w:hint="cs"/>
          <w:szCs w:val="24"/>
          <w:rtl/>
        </w:rPr>
        <w:t>وعرفت</w:t>
      </w:r>
      <w:r w:rsidRPr="001C7DCB">
        <w:rPr>
          <w:szCs w:val="24"/>
          <w:rtl/>
        </w:rPr>
        <w:t xml:space="preserve"> الثورة الصناعية:</w:t>
      </w:r>
      <w:r w:rsidR="00124EDD">
        <w:rPr>
          <w:rFonts w:hint="cs"/>
          <w:szCs w:val="24"/>
          <w:rtl/>
        </w:rPr>
        <w:t xml:space="preserve"> بأنها</w:t>
      </w:r>
      <w:r w:rsidR="00124EDD">
        <w:rPr>
          <w:szCs w:val="24"/>
          <w:rtl/>
        </w:rPr>
        <w:t xml:space="preserve"> التغيير الذي </w:t>
      </w:r>
      <w:r w:rsidRPr="001C7DCB">
        <w:rPr>
          <w:szCs w:val="24"/>
          <w:rtl/>
        </w:rPr>
        <w:t xml:space="preserve">حول الناس </w:t>
      </w:r>
      <w:r w:rsidR="00124EDD">
        <w:rPr>
          <w:rFonts w:hint="cs"/>
          <w:szCs w:val="24"/>
          <w:rtl/>
        </w:rPr>
        <w:t xml:space="preserve">من </w:t>
      </w:r>
      <w:r w:rsidRPr="001C7DCB">
        <w:rPr>
          <w:szCs w:val="24"/>
          <w:rtl/>
        </w:rPr>
        <w:t>المهن الفلاحية والأسواق المحلية إلى مجتمع صناعي له صلات عالمية.</w:t>
      </w:r>
    </w:p>
    <w:p w:rsidR="00124EDD" w:rsidRDefault="00072DDC" w:rsidP="00124EDD">
      <w:pPr>
        <w:rPr>
          <w:szCs w:val="24"/>
          <w:rtl/>
        </w:rPr>
      </w:pPr>
      <w:r w:rsidRPr="001C7DCB">
        <w:rPr>
          <w:szCs w:val="24"/>
          <w:rtl/>
        </w:rPr>
        <w:t>هذا النوع الجديد من المجتمع يستفيد بشكل كبير من الآلات ويصنع السلع على نطاق واسع للاستهلاك العام.</w:t>
      </w:r>
    </w:p>
    <w:p w:rsidR="00124EDD" w:rsidRDefault="00072DDC" w:rsidP="00124EDD">
      <w:pPr>
        <w:rPr>
          <w:szCs w:val="24"/>
          <w:rtl/>
        </w:rPr>
      </w:pPr>
      <w:r w:rsidRPr="001C7DCB">
        <w:rPr>
          <w:szCs w:val="24"/>
          <w:rtl/>
        </w:rPr>
        <w:t xml:space="preserve"> خصائص الثورة الصناعية</w:t>
      </w:r>
      <w:r w:rsidR="00124EDD">
        <w:rPr>
          <w:rFonts w:hint="cs"/>
          <w:szCs w:val="24"/>
          <w:rtl/>
        </w:rPr>
        <w:t xml:space="preserve"> وتأثيرها على التعبئة والتغليف:</w:t>
      </w:r>
    </w:p>
    <w:p w:rsidR="00072DDC" w:rsidRPr="00124EDD" w:rsidRDefault="00072DDC" w:rsidP="00C864F0">
      <w:pPr>
        <w:pStyle w:val="ListParagraph"/>
        <w:numPr>
          <w:ilvl w:val="0"/>
          <w:numId w:val="19"/>
        </w:numPr>
        <w:rPr>
          <w:szCs w:val="24"/>
        </w:rPr>
      </w:pPr>
      <w:r w:rsidRPr="00124EDD">
        <w:rPr>
          <w:szCs w:val="24"/>
          <w:rtl/>
        </w:rPr>
        <w:t>هاجر العمال الزراعيون الريفيون إلى المدن حيث يعملون في المصانع.</w:t>
      </w:r>
    </w:p>
    <w:p w:rsidR="00072DDC" w:rsidRPr="00124EDD" w:rsidRDefault="00124EDD" w:rsidP="00C864F0">
      <w:pPr>
        <w:pStyle w:val="ListParagraph"/>
        <w:numPr>
          <w:ilvl w:val="0"/>
          <w:numId w:val="19"/>
        </w:numPr>
        <w:rPr>
          <w:szCs w:val="24"/>
        </w:rPr>
      </w:pPr>
      <w:r>
        <w:rPr>
          <w:rFonts w:hint="cs"/>
          <w:szCs w:val="24"/>
          <w:rtl/>
        </w:rPr>
        <w:t>انتجت السلع</w:t>
      </w:r>
      <w:r w:rsidR="00072DDC" w:rsidRPr="00124EDD">
        <w:rPr>
          <w:szCs w:val="24"/>
          <w:rtl/>
        </w:rPr>
        <w:t xml:space="preserve"> بكميات كبيرة غير مكلف</w:t>
      </w:r>
      <w:r>
        <w:rPr>
          <w:szCs w:val="24"/>
          <w:rtl/>
        </w:rPr>
        <w:t>ة ومتاحة لشريحة كبيرة من السكان</w:t>
      </w:r>
      <w:r>
        <w:rPr>
          <w:rFonts w:hint="cs"/>
          <w:szCs w:val="24"/>
          <w:rtl/>
        </w:rPr>
        <w:t xml:space="preserve">، </w:t>
      </w:r>
      <w:r w:rsidR="00072DDC" w:rsidRPr="00124EDD">
        <w:rPr>
          <w:szCs w:val="24"/>
          <w:rtl/>
        </w:rPr>
        <w:t>ولد المجتمع الاستهلاكي.</w:t>
      </w:r>
    </w:p>
    <w:p w:rsidR="00072DDC" w:rsidRPr="00124EDD" w:rsidRDefault="00072DDC" w:rsidP="00C864F0">
      <w:pPr>
        <w:pStyle w:val="ListParagraph"/>
        <w:numPr>
          <w:ilvl w:val="0"/>
          <w:numId w:val="19"/>
        </w:numPr>
        <w:rPr>
          <w:szCs w:val="24"/>
        </w:rPr>
      </w:pPr>
      <w:r w:rsidRPr="00124EDD">
        <w:rPr>
          <w:szCs w:val="24"/>
          <w:rtl/>
        </w:rPr>
        <w:t>اح</w:t>
      </w:r>
      <w:r w:rsidR="00124EDD">
        <w:rPr>
          <w:szCs w:val="24"/>
          <w:rtl/>
        </w:rPr>
        <w:t>تاج عمال المصانع إلى سلع وأغذية</w:t>
      </w:r>
      <w:r w:rsidRPr="00124EDD">
        <w:rPr>
          <w:szCs w:val="24"/>
          <w:rtl/>
        </w:rPr>
        <w:t>، كانت تنتج في السابق إلى حد كبير في المنزل.</w:t>
      </w:r>
    </w:p>
    <w:p w:rsidR="00072DDC" w:rsidRPr="00124EDD" w:rsidRDefault="00072DDC" w:rsidP="00C864F0">
      <w:pPr>
        <w:pStyle w:val="ListParagraph"/>
        <w:numPr>
          <w:ilvl w:val="0"/>
          <w:numId w:val="19"/>
        </w:numPr>
        <w:rPr>
          <w:szCs w:val="24"/>
        </w:rPr>
      </w:pPr>
      <w:r w:rsidRPr="00124EDD">
        <w:rPr>
          <w:szCs w:val="24"/>
          <w:rtl/>
        </w:rPr>
        <w:t>تم افتتاح العديد من المتاجر والمتاجر الجديدة للبيع للطبقة العاملة الناشئة حديثًا.</w:t>
      </w:r>
    </w:p>
    <w:p w:rsidR="00124EDD" w:rsidRDefault="00124EDD" w:rsidP="00C864F0">
      <w:pPr>
        <w:pStyle w:val="ListParagraph"/>
        <w:numPr>
          <w:ilvl w:val="0"/>
          <w:numId w:val="19"/>
        </w:numPr>
        <w:rPr>
          <w:szCs w:val="24"/>
        </w:rPr>
      </w:pPr>
      <w:r>
        <w:rPr>
          <w:szCs w:val="24"/>
          <w:rtl/>
        </w:rPr>
        <w:t>بحكم الضرورة</w:t>
      </w:r>
      <w:r w:rsidR="00072DDC" w:rsidRPr="00124EDD">
        <w:rPr>
          <w:szCs w:val="24"/>
          <w:rtl/>
        </w:rPr>
        <w:t xml:space="preserve">، بعض الصناعات التي تقع في مناطق غير زراعية </w:t>
      </w:r>
      <w:r>
        <w:rPr>
          <w:rFonts w:hint="cs"/>
          <w:szCs w:val="24"/>
          <w:rtl/>
        </w:rPr>
        <w:t>تطلبت</w:t>
      </w:r>
      <w:r w:rsidR="00072DDC" w:rsidRPr="00124EDD">
        <w:rPr>
          <w:szCs w:val="24"/>
          <w:rtl/>
        </w:rPr>
        <w:t xml:space="preserve"> نقل جميع المواد الغذائية إليها</w:t>
      </w:r>
      <w:r>
        <w:rPr>
          <w:rFonts w:hint="cs"/>
          <w:szCs w:val="24"/>
          <w:rtl/>
        </w:rPr>
        <w:t>.</w:t>
      </w:r>
    </w:p>
    <w:p w:rsidR="00072DDC" w:rsidRPr="00124EDD" w:rsidRDefault="00072DDC" w:rsidP="00C864F0">
      <w:pPr>
        <w:pStyle w:val="ListParagraph"/>
        <w:numPr>
          <w:ilvl w:val="0"/>
          <w:numId w:val="19"/>
        </w:numPr>
        <w:rPr>
          <w:szCs w:val="24"/>
        </w:rPr>
      </w:pPr>
      <w:r w:rsidRPr="00124EDD">
        <w:rPr>
          <w:szCs w:val="24"/>
          <w:rtl/>
        </w:rPr>
        <w:t xml:space="preserve"> أدت التغييرات إلى زيادة الطلب على البراميل والصناديق والبراميل والسلال والحقائب لنقل السلع الاستهلاكية الجديدة وجلب كميات كبيرة من المواد.</w:t>
      </w:r>
    </w:p>
    <w:p w:rsidR="00072DDC" w:rsidRPr="00124EDD" w:rsidRDefault="00072DDC" w:rsidP="00C864F0">
      <w:pPr>
        <w:pStyle w:val="ListParagraph"/>
        <w:numPr>
          <w:ilvl w:val="0"/>
          <w:numId w:val="19"/>
        </w:numPr>
        <w:rPr>
          <w:szCs w:val="24"/>
        </w:rPr>
      </w:pPr>
      <w:r w:rsidRPr="00124EDD">
        <w:rPr>
          <w:szCs w:val="24"/>
          <w:rtl/>
        </w:rPr>
        <w:t>كان على صناعة التغليف الوليدة أن تتحول إلى ميكنة.</w:t>
      </w:r>
    </w:p>
    <w:p w:rsidR="00072DDC" w:rsidRDefault="00124EDD" w:rsidP="00C864F0">
      <w:pPr>
        <w:pStyle w:val="ListParagraph"/>
        <w:numPr>
          <w:ilvl w:val="0"/>
          <w:numId w:val="19"/>
        </w:numPr>
        <w:rPr>
          <w:szCs w:val="24"/>
        </w:rPr>
      </w:pPr>
      <w:r>
        <w:rPr>
          <w:rFonts w:hint="cs"/>
          <w:szCs w:val="24"/>
          <w:rtl/>
        </w:rPr>
        <w:t>أصبح</w:t>
      </w:r>
      <w:r w:rsidR="00072DDC" w:rsidRPr="00124EDD">
        <w:rPr>
          <w:szCs w:val="24"/>
          <w:rtl/>
        </w:rPr>
        <w:t xml:space="preserve"> </w:t>
      </w:r>
      <w:r>
        <w:rPr>
          <w:rFonts w:hint="cs"/>
          <w:szCs w:val="24"/>
          <w:rtl/>
        </w:rPr>
        <w:t>ا</w:t>
      </w:r>
      <w:r w:rsidR="00072DDC" w:rsidRPr="00124EDD">
        <w:rPr>
          <w:szCs w:val="24"/>
          <w:rtl/>
        </w:rPr>
        <w:t xml:space="preserve">لابتكار </w:t>
      </w:r>
      <w:r>
        <w:rPr>
          <w:rFonts w:hint="cs"/>
          <w:szCs w:val="24"/>
          <w:rtl/>
        </w:rPr>
        <w:t xml:space="preserve">في </w:t>
      </w:r>
      <w:r>
        <w:rPr>
          <w:szCs w:val="24"/>
          <w:rtl/>
        </w:rPr>
        <w:t xml:space="preserve">طرق </w:t>
      </w:r>
      <w:r>
        <w:rPr>
          <w:rFonts w:hint="cs"/>
          <w:szCs w:val="24"/>
          <w:rtl/>
        </w:rPr>
        <w:t>ا</w:t>
      </w:r>
      <w:r w:rsidR="00072DDC" w:rsidRPr="00124EDD">
        <w:rPr>
          <w:szCs w:val="24"/>
          <w:rtl/>
        </w:rPr>
        <w:t xml:space="preserve">لمحافظة على الغذاء </w:t>
      </w:r>
      <w:r>
        <w:rPr>
          <w:rFonts w:hint="cs"/>
          <w:szCs w:val="24"/>
          <w:rtl/>
        </w:rPr>
        <w:t>ضرورة.</w:t>
      </w:r>
    </w:p>
    <w:p w:rsidR="00124EDD" w:rsidRPr="0094121D" w:rsidRDefault="00124EDD" w:rsidP="0094121D">
      <w:pPr>
        <w:pStyle w:val="Heading2"/>
        <w:bidi w:val="0"/>
        <w:jc w:val="right"/>
        <w:rPr>
          <w:szCs w:val="24"/>
          <w:rtl/>
        </w:rPr>
      </w:pPr>
      <w:r>
        <w:rPr>
          <w:rFonts w:hint="cs"/>
          <w:rtl/>
        </w:rPr>
        <w:t>نمو أدوار التغليف الحديثة</w:t>
      </w:r>
    </w:p>
    <w:p w:rsidR="00B47CC7" w:rsidRDefault="00072DDC" w:rsidP="00B47CC7">
      <w:pPr>
        <w:jc w:val="both"/>
        <w:rPr>
          <w:sz w:val="28"/>
          <w:szCs w:val="24"/>
          <w:rtl/>
        </w:rPr>
      </w:pPr>
      <w:r w:rsidRPr="00124EDD">
        <w:rPr>
          <w:sz w:val="28"/>
          <w:szCs w:val="24"/>
          <w:rtl/>
        </w:rPr>
        <w:t>أثرت الثورة الصناعية على التغليف</w:t>
      </w:r>
      <w:r w:rsidR="00124EDD">
        <w:rPr>
          <w:rFonts w:hint="cs"/>
          <w:sz w:val="28"/>
          <w:szCs w:val="24"/>
          <w:rtl/>
        </w:rPr>
        <w:t xml:space="preserve"> ف</w:t>
      </w:r>
      <w:r w:rsidR="00124EDD">
        <w:rPr>
          <w:sz w:val="28"/>
          <w:szCs w:val="24"/>
          <w:rtl/>
        </w:rPr>
        <w:t xml:space="preserve">كانت </w:t>
      </w:r>
      <w:r w:rsidR="00124EDD">
        <w:rPr>
          <w:rFonts w:hint="cs"/>
          <w:sz w:val="28"/>
          <w:szCs w:val="24"/>
          <w:rtl/>
        </w:rPr>
        <w:t>عبوات السوائل</w:t>
      </w:r>
      <w:r w:rsidR="00124EDD">
        <w:rPr>
          <w:sz w:val="28"/>
          <w:szCs w:val="24"/>
          <w:rtl/>
        </w:rPr>
        <w:t xml:space="preserve"> هي </w:t>
      </w:r>
      <w:r w:rsidR="00124EDD">
        <w:rPr>
          <w:rFonts w:hint="cs"/>
          <w:sz w:val="28"/>
          <w:szCs w:val="24"/>
          <w:rtl/>
        </w:rPr>
        <w:t>الأساسية</w:t>
      </w:r>
      <w:r w:rsidRPr="00124EDD">
        <w:rPr>
          <w:sz w:val="28"/>
          <w:szCs w:val="24"/>
          <w:rtl/>
        </w:rPr>
        <w:t>، حيث كان البرميل هو العمود</w:t>
      </w:r>
      <w:r w:rsidR="00124EDD">
        <w:rPr>
          <w:sz w:val="28"/>
          <w:szCs w:val="24"/>
          <w:rtl/>
        </w:rPr>
        <w:t xml:space="preserve"> الفقري لصناعة التعبئة والتغليف</w:t>
      </w:r>
      <w:r w:rsidR="00124EDD">
        <w:rPr>
          <w:rFonts w:hint="cs"/>
          <w:sz w:val="28"/>
          <w:szCs w:val="24"/>
          <w:rtl/>
        </w:rPr>
        <w:t>، وكا</w:t>
      </w:r>
      <w:r w:rsidR="00B47CC7">
        <w:rPr>
          <w:rFonts w:hint="cs"/>
          <w:sz w:val="28"/>
          <w:szCs w:val="24"/>
          <w:rtl/>
        </w:rPr>
        <w:t xml:space="preserve">ن </w:t>
      </w:r>
      <w:r w:rsidRPr="00124EDD">
        <w:rPr>
          <w:sz w:val="28"/>
          <w:szCs w:val="24"/>
          <w:rtl/>
        </w:rPr>
        <w:t>الدقيق والتفاح والبسكويت والدبس والبارود والويسكي والمسامي</w:t>
      </w:r>
      <w:r w:rsidR="00124EDD">
        <w:rPr>
          <w:sz w:val="28"/>
          <w:szCs w:val="24"/>
          <w:rtl/>
        </w:rPr>
        <w:t>ر وزيت الحوت ينقل في براميل</w:t>
      </w:r>
      <w:r w:rsidR="00124EDD">
        <w:rPr>
          <w:rFonts w:hint="cs"/>
          <w:sz w:val="28"/>
          <w:szCs w:val="24"/>
          <w:rtl/>
        </w:rPr>
        <w:t xml:space="preserve"> أيضا</w:t>
      </w:r>
      <w:r w:rsidR="00B47CC7">
        <w:rPr>
          <w:rFonts w:hint="cs"/>
          <w:sz w:val="28"/>
          <w:szCs w:val="24"/>
          <w:rtl/>
        </w:rPr>
        <w:t>.</w:t>
      </w:r>
    </w:p>
    <w:p w:rsidR="00072DDC" w:rsidRPr="00124EDD" w:rsidRDefault="00072DDC" w:rsidP="00B47CC7">
      <w:pPr>
        <w:jc w:val="both"/>
        <w:rPr>
          <w:sz w:val="28"/>
          <w:szCs w:val="24"/>
        </w:rPr>
      </w:pPr>
      <w:r w:rsidRPr="00124EDD">
        <w:rPr>
          <w:sz w:val="28"/>
          <w:szCs w:val="24"/>
          <w:rtl/>
        </w:rPr>
        <w:t xml:space="preserve"> أول منتجات التجزئة المعبأة</w:t>
      </w:r>
      <w:r w:rsidR="00B47CC7">
        <w:rPr>
          <w:rFonts w:hint="cs"/>
          <w:sz w:val="28"/>
          <w:szCs w:val="24"/>
          <w:rtl/>
        </w:rPr>
        <w:t xml:space="preserve">، </w:t>
      </w:r>
      <w:r w:rsidRPr="00124EDD">
        <w:rPr>
          <w:sz w:val="28"/>
          <w:szCs w:val="24"/>
          <w:rtl/>
        </w:rPr>
        <w:t>الأدوية ومستحضرات التجميل والشاي والمشروبات الكحولية وغيرها من ال</w:t>
      </w:r>
      <w:r w:rsidR="00B47CC7">
        <w:rPr>
          <w:sz w:val="28"/>
          <w:szCs w:val="24"/>
          <w:rtl/>
        </w:rPr>
        <w:t>منتجات باهظة الثمن</w:t>
      </w:r>
      <w:r w:rsidR="00B47CC7">
        <w:rPr>
          <w:rFonts w:hint="cs"/>
          <w:sz w:val="28"/>
          <w:szCs w:val="24"/>
          <w:rtl/>
        </w:rPr>
        <w:t>.</w:t>
      </w:r>
    </w:p>
    <w:p w:rsidR="00072DDC" w:rsidRPr="00124EDD" w:rsidRDefault="00B47CC7" w:rsidP="00B47CC7">
      <w:pPr>
        <w:rPr>
          <w:sz w:val="28"/>
          <w:szCs w:val="24"/>
        </w:rPr>
      </w:pPr>
      <w:r>
        <w:rPr>
          <w:rFonts w:hint="cs"/>
          <w:sz w:val="28"/>
          <w:szCs w:val="24"/>
          <w:rtl/>
        </w:rPr>
        <w:t>ظهور</w:t>
      </w:r>
      <w:r w:rsidR="00072DDC" w:rsidRPr="00124EDD">
        <w:rPr>
          <w:sz w:val="28"/>
          <w:szCs w:val="24"/>
          <w:rtl/>
        </w:rPr>
        <w:t xml:space="preserve"> مصطلح "العلامات التجارية"</w:t>
      </w:r>
      <w:r>
        <w:rPr>
          <w:sz w:val="28"/>
          <w:szCs w:val="24"/>
          <w:rtl/>
        </w:rPr>
        <w:t xml:space="preserve"> </w:t>
      </w:r>
      <w:r>
        <w:rPr>
          <w:rFonts w:hint="cs"/>
          <w:sz w:val="28"/>
          <w:szCs w:val="24"/>
          <w:rtl/>
        </w:rPr>
        <w:t>:</w:t>
      </w:r>
    </w:p>
    <w:p w:rsidR="00124EDD" w:rsidRDefault="00072DDC" w:rsidP="00B47CC7">
      <w:pPr>
        <w:rPr>
          <w:sz w:val="28"/>
          <w:szCs w:val="24"/>
          <w:rtl/>
        </w:rPr>
      </w:pPr>
      <w:r w:rsidRPr="00124EDD">
        <w:rPr>
          <w:sz w:val="28"/>
          <w:szCs w:val="24"/>
          <w:rtl/>
        </w:rPr>
        <w:t>الأسماء التجاري</w:t>
      </w:r>
      <w:r w:rsidR="00B47CC7">
        <w:rPr>
          <w:sz w:val="28"/>
          <w:szCs w:val="24"/>
          <w:rtl/>
        </w:rPr>
        <w:t>ة الأولى كانت حتما أسماء الصانع</w:t>
      </w:r>
      <w:r w:rsidR="00B47CC7">
        <w:rPr>
          <w:rFonts w:hint="cs"/>
          <w:sz w:val="28"/>
          <w:szCs w:val="24"/>
          <w:rtl/>
        </w:rPr>
        <w:t>،</w:t>
      </w:r>
      <w:r w:rsidR="00B47CC7">
        <w:rPr>
          <w:sz w:val="28"/>
          <w:szCs w:val="24"/>
          <w:rtl/>
        </w:rPr>
        <w:t xml:space="preserve"> ياردليز (1770</w:t>
      </w:r>
      <w:r w:rsidRPr="00124EDD">
        <w:rPr>
          <w:sz w:val="28"/>
          <w:szCs w:val="24"/>
          <w:rtl/>
        </w:rPr>
        <w:t>، شويبس (1792) ، بيرييه (1863) ، سميث براذرز (1866)</w:t>
      </w:r>
      <w:r w:rsidR="00B47CC7">
        <w:rPr>
          <w:rFonts w:hint="cs"/>
          <w:sz w:val="28"/>
          <w:szCs w:val="24"/>
          <w:rtl/>
        </w:rPr>
        <w:t>،</w:t>
      </w:r>
      <w:r w:rsidRPr="00124EDD">
        <w:rPr>
          <w:sz w:val="28"/>
          <w:szCs w:val="24"/>
          <w:rtl/>
        </w:rPr>
        <w:t xml:space="preserve"> وكولجيت (1873).</w:t>
      </w:r>
    </w:p>
    <w:p w:rsidR="00B47CC7" w:rsidRPr="00B47CC7" w:rsidRDefault="00B47CC7" w:rsidP="00B47CC7">
      <w:pPr>
        <w:rPr>
          <w:sz w:val="28"/>
          <w:szCs w:val="24"/>
          <w:rtl/>
        </w:rPr>
      </w:pPr>
    </w:p>
    <w:p w:rsidR="00B47CC7" w:rsidRPr="00B47CC7" w:rsidRDefault="00124EDD" w:rsidP="00505F9A">
      <w:pPr>
        <w:pStyle w:val="Heading2"/>
      </w:pPr>
      <w:r w:rsidRPr="00617D3D">
        <w:rPr>
          <w:rtl/>
        </w:rPr>
        <w:t>صناعة التغليف الحديثة</w:t>
      </w:r>
    </w:p>
    <w:p w:rsidR="00072DDC" w:rsidRPr="009565F2" w:rsidRDefault="00381013" w:rsidP="00381013">
      <w:pPr>
        <w:jc w:val="both"/>
        <w:rPr>
          <w:sz w:val="28"/>
          <w:szCs w:val="24"/>
        </w:rPr>
      </w:pPr>
      <w:r w:rsidRPr="009565F2">
        <w:rPr>
          <w:rFonts w:hint="cs"/>
          <w:sz w:val="28"/>
          <w:szCs w:val="24"/>
          <w:rtl/>
        </w:rPr>
        <w:t>أثرت</w:t>
      </w:r>
      <w:r w:rsidR="00072DDC" w:rsidRPr="009565F2">
        <w:rPr>
          <w:sz w:val="28"/>
          <w:szCs w:val="24"/>
          <w:rtl/>
        </w:rPr>
        <w:t xml:space="preserve"> التغيرات في التركيبة السكانية</w:t>
      </w:r>
      <w:r w:rsidRPr="009565F2">
        <w:rPr>
          <w:rFonts w:hint="cs"/>
          <w:sz w:val="28"/>
          <w:szCs w:val="24"/>
          <w:rtl/>
        </w:rPr>
        <w:t xml:space="preserve"> على ت</w:t>
      </w:r>
      <w:r w:rsidRPr="009565F2">
        <w:rPr>
          <w:sz w:val="28"/>
          <w:szCs w:val="24"/>
          <w:rtl/>
        </w:rPr>
        <w:t>صميم المنتجات و</w:t>
      </w:r>
      <w:r w:rsidRPr="009565F2">
        <w:rPr>
          <w:rFonts w:hint="cs"/>
          <w:sz w:val="28"/>
          <w:szCs w:val="24"/>
          <w:rtl/>
        </w:rPr>
        <w:t xml:space="preserve">العبوات، فأثرت </w:t>
      </w:r>
      <w:r w:rsidR="00B47CC7" w:rsidRPr="009565F2">
        <w:rPr>
          <w:sz w:val="28"/>
          <w:szCs w:val="24"/>
          <w:rtl/>
        </w:rPr>
        <w:t>الوجبات السريعة والأسواق المؤس</w:t>
      </w:r>
      <w:r w:rsidRPr="009565F2">
        <w:rPr>
          <w:rFonts w:hint="cs"/>
          <w:sz w:val="28"/>
          <w:szCs w:val="24"/>
          <w:rtl/>
        </w:rPr>
        <w:t>سات</w:t>
      </w:r>
      <w:r w:rsidR="00072DDC" w:rsidRPr="009565F2">
        <w:rPr>
          <w:sz w:val="28"/>
          <w:szCs w:val="24"/>
          <w:rtl/>
        </w:rPr>
        <w:t>ية الأخرى</w:t>
      </w:r>
      <w:r w:rsidRPr="009565F2">
        <w:rPr>
          <w:rFonts w:hint="cs"/>
          <w:sz w:val="28"/>
          <w:szCs w:val="24"/>
          <w:rtl/>
        </w:rPr>
        <w:t>، فظهور</w:t>
      </w:r>
      <w:r w:rsidR="00072DDC" w:rsidRPr="009565F2">
        <w:rPr>
          <w:sz w:val="28"/>
          <w:szCs w:val="24"/>
          <w:rtl/>
        </w:rPr>
        <w:t>الوجبات السريعة</w:t>
      </w:r>
      <w:r w:rsidRPr="009565F2">
        <w:rPr>
          <w:rFonts w:hint="cs"/>
          <w:sz w:val="28"/>
          <w:szCs w:val="24"/>
          <w:rtl/>
        </w:rPr>
        <w:t xml:space="preserve"> مثلا</w:t>
      </w:r>
      <w:r w:rsidR="00072DDC" w:rsidRPr="009565F2">
        <w:rPr>
          <w:sz w:val="28"/>
          <w:szCs w:val="24"/>
          <w:rtl/>
        </w:rPr>
        <w:t xml:space="preserve"> خلقت طلبًا على عبوات </w:t>
      </w:r>
      <w:r w:rsidRPr="009565F2">
        <w:rPr>
          <w:rFonts w:hint="cs"/>
          <w:sz w:val="28"/>
          <w:szCs w:val="24"/>
          <w:rtl/>
        </w:rPr>
        <w:t>استخدام مرة واحدة</w:t>
      </w:r>
      <w:r w:rsidRPr="009565F2">
        <w:rPr>
          <w:sz w:val="28"/>
          <w:szCs w:val="24"/>
          <w:rtl/>
        </w:rPr>
        <w:t xml:space="preserve"> يمكن التخلص منها</w:t>
      </w:r>
      <w:r w:rsidRPr="009565F2">
        <w:rPr>
          <w:rFonts w:hint="cs"/>
          <w:sz w:val="28"/>
          <w:szCs w:val="24"/>
          <w:rtl/>
        </w:rPr>
        <w:t>.</w:t>
      </w:r>
    </w:p>
    <w:p w:rsidR="00381013" w:rsidRPr="009565F2" w:rsidRDefault="00381013" w:rsidP="00381013">
      <w:pPr>
        <w:rPr>
          <w:sz w:val="28"/>
          <w:szCs w:val="24"/>
          <w:rtl/>
        </w:rPr>
      </w:pPr>
      <w:r w:rsidRPr="009565F2">
        <w:rPr>
          <w:rFonts w:hint="cs"/>
          <w:sz w:val="28"/>
          <w:szCs w:val="24"/>
          <w:rtl/>
        </w:rPr>
        <w:t xml:space="preserve">وبشكل أساس </w:t>
      </w:r>
      <w:r w:rsidR="00072DDC" w:rsidRPr="009565F2">
        <w:rPr>
          <w:sz w:val="28"/>
          <w:szCs w:val="24"/>
          <w:rtl/>
        </w:rPr>
        <w:t xml:space="preserve">عاملان </w:t>
      </w:r>
      <w:r w:rsidRPr="009565F2">
        <w:rPr>
          <w:rFonts w:hint="cs"/>
          <w:sz w:val="28"/>
          <w:szCs w:val="24"/>
          <w:rtl/>
        </w:rPr>
        <w:t>أثرا</w:t>
      </w:r>
      <w:r w:rsidR="00072DDC" w:rsidRPr="009565F2">
        <w:rPr>
          <w:sz w:val="28"/>
          <w:szCs w:val="24"/>
          <w:rtl/>
        </w:rPr>
        <w:t xml:space="preserve"> على التعبئة والتغليف: </w:t>
      </w:r>
    </w:p>
    <w:p w:rsidR="00381013" w:rsidRPr="009565F2" w:rsidRDefault="00072DDC" w:rsidP="00C864F0">
      <w:pPr>
        <w:pStyle w:val="ListParagraph"/>
        <w:numPr>
          <w:ilvl w:val="0"/>
          <w:numId w:val="22"/>
        </w:numPr>
        <w:rPr>
          <w:sz w:val="28"/>
          <w:szCs w:val="24"/>
          <w:rtl/>
        </w:rPr>
      </w:pPr>
      <w:r w:rsidRPr="009565F2">
        <w:rPr>
          <w:sz w:val="28"/>
          <w:szCs w:val="24"/>
          <w:rtl/>
        </w:rPr>
        <w:t xml:space="preserve">الرعاية الصحية العامة </w:t>
      </w:r>
    </w:p>
    <w:p w:rsidR="00381013" w:rsidRPr="009565F2" w:rsidRDefault="00072DDC" w:rsidP="00C864F0">
      <w:pPr>
        <w:pStyle w:val="ListParagraph"/>
        <w:numPr>
          <w:ilvl w:val="0"/>
          <w:numId w:val="22"/>
        </w:numPr>
        <w:rPr>
          <w:sz w:val="28"/>
          <w:szCs w:val="24"/>
        </w:rPr>
      </w:pPr>
      <w:r w:rsidRPr="009565F2">
        <w:rPr>
          <w:sz w:val="28"/>
          <w:szCs w:val="24"/>
          <w:rtl/>
        </w:rPr>
        <w:t>اتجاه تناول الطعام بالخارج بدلاً من تناوله في المنزل.</w:t>
      </w:r>
    </w:p>
    <w:p w:rsidR="00381013" w:rsidRPr="009565F2" w:rsidRDefault="00381013" w:rsidP="00381013">
      <w:pPr>
        <w:pStyle w:val="ListParagraph"/>
        <w:rPr>
          <w:sz w:val="28"/>
          <w:szCs w:val="24"/>
          <w:rtl/>
        </w:rPr>
      </w:pPr>
    </w:p>
    <w:p w:rsidR="00072DDC" w:rsidRPr="009565F2" w:rsidRDefault="00072DDC" w:rsidP="00B47CC7">
      <w:pPr>
        <w:rPr>
          <w:sz w:val="28"/>
          <w:szCs w:val="24"/>
        </w:rPr>
      </w:pPr>
      <w:r w:rsidRPr="009565F2">
        <w:rPr>
          <w:sz w:val="28"/>
          <w:szCs w:val="24"/>
          <w:rtl/>
        </w:rPr>
        <w:t xml:space="preserve"> ف</w:t>
      </w:r>
      <w:r w:rsidR="00381013" w:rsidRPr="009565F2">
        <w:rPr>
          <w:sz w:val="28"/>
          <w:szCs w:val="24"/>
          <w:rtl/>
        </w:rPr>
        <w:t>ي السبعينيات وأوائل الثمانينيات</w:t>
      </w:r>
      <w:r w:rsidRPr="009565F2">
        <w:rPr>
          <w:sz w:val="28"/>
          <w:szCs w:val="24"/>
          <w:rtl/>
        </w:rPr>
        <w:t>، تم تشريع العديد من الجوانب في التعبئة والتغليف:</w:t>
      </w:r>
    </w:p>
    <w:p w:rsidR="00072DDC" w:rsidRPr="009565F2" w:rsidRDefault="00072DDC" w:rsidP="00C864F0">
      <w:pPr>
        <w:pStyle w:val="ListParagraph"/>
        <w:numPr>
          <w:ilvl w:val="0"/>
          <w:numId w:val="21"/>
        </w:numPr>
        <w:rPr>
          <w:sz w:val="28"/>
          <w:szCs w:val="24"/>
        </w:rPr>
      </w:pPr>
      <w:r w:rsidRPr="009565F2">
        <w:rPr>
          <w:sz w:val="28"/>
          <w:szCs w:val="24"/>
          <w:rtl/>
        </w:rPr>
        <w:t xml:space="preserve">الإغلاق المقاوم </w:t>
      </w:r>
      <w:r w:rsidR="00381013" w:rsidRPr="009565F2">
        <w:rPr>
          <w:sz w:val="28"/>
          <w:szCs w:val="24"/>
          <w:rtl/>
        </w:rPr>
        <w:t xml:space="preserve">للأطفال الإلزامي لبعض المنتجات </w:t>
      </w:r>
    </w:p>
    <w:p w:rsidR="00072DDC" w:rsidRPr="009565F2" w:rsidRDefault="00072DDC" w:rsidP="00C864F0">
      <w:pPr>
        <w:pStyle w:val="ListParagraph"/>
        <w:numPr>
          <w:ilvl w:val="0"/>
          <w:numId w:val="21"/>
        </w:numPr>
        <w:rPr>
          <w:sz w:val="28"/>
          <w:szCs w:val="24"/>
        </w:rPr>
      </w:pPr>
      <w:r w:rsidRPr="009565F2">
        <w:rPr>
          <w:sz w:val="28"/>
          <w:szCs w:val="24"/>
          <w:rtl/>
        </w:rPr>
        <w:t>تتطلب قوانين وضع العلامات إ</w:t>
      </w:r>
      <w:r w:rsidR="00381013" w:rsidRPr="009565F2">
        <w:rPr>
          <w:sz w:val="28"/>
          <w:szCs w:val="24"/>
          <w:rtl/>
        </w:rPr>
        <w:t xml:space="preserve">دراج المكونات </w:t>
      </w:r>
    </w:p>
    <w:p w:rsidR="00072DDC" w:rsidRPr="009565F2" w:rsidRDefault="00072DDC" w:rsidP="00C864F0">
      <w:pPr>
        <w:pStyle w:val="ListParagraph"/>
        <w:numPr>
          <w:ilvl w:val="0"/>
          <w:numId w:val="21"/>
        </w:numPr>
        <w:rPr>
          <w:sz w:val="28"/>
          <w:szCs w:val="24"/>
        </w:rPr>
      </w:pPr>
      <w:r w:rsidRPr="009565F2">
        <w:rPr>
          <w:sz w:val="28"/>
          <w:szCs w:val="24"/>
          <w:rtl/>
        </w:rPr>
        <w:t xml:space="preserve">الاتفاقات الدولية الموقعة للتخلص التدريجي من استخدام </w:t>
      </w:r>
      <w:r w:rsidR="0094121D">
        <w:rPr>
          <w:sz w:val="28"/>
          <w:szCs w:val="24"/>
          <w:rtl/>
        </w:rPr>
        <w:t xml:space="preserve">مركبات الكربون الكلورية فلورية </w:t>
      </w:r>
    </w:p>
    <w:p w:rsidR="00072DDC" w:rsidRPr="009565F2" w:rsidRDefault="00072DDC" w:rsidP="00C864F0">
      <w:pPr>
        <w:pStyle w:val="ListParagraph"/>
        <w:numPr>
          <w:ilvl w:val="0"/>
          <w:numId w:val="21"/>
        </w:numPr>
        <w:rPr>
          <w:sz w:val="28"/>
          <w:szCs w:val="24"/>
        </w:rPr>
      </w:pPr>
      <w:r w:rsidRPr="009565F2">
        <w:rPr>
          <w:sz w:val="28"/>
          <w:szCs w:val="24"/>
          <w:rtl/>
        </w:rPr>
        <w:t>أثيرت معايير قبو</w:t>
      </w:r>
      <w:r w:rsidR="0094121D">
        <w:rPr>
          <w:sz w:val="28"/>
          <w:szCs w:val="24"/>
          <w:rtl/>
        </w:rPr>
        <w:t>ل مواد التعبئة والتغليف الجديدة</w:t>
      </w:r>
    </w:p>
    <w:p w:rsidR="00072DDC" w:rsidRPr="009565F2" w:rsidRDefault="00072DDC" w:rsidP="00381013">
      <w:pPr>
        <w:rPr>
          <w:sz w:val="28"/>
          <w:szCs w:val="24"/>
        </w:rPr>
      </w:pPr>
      <w:r w:rsidRPr="009565F2">
        <w:rPr>
          <w:sz w:val="28"/>
          <w:szCs w:val="24"/>
          <w:rtl/>
        </w:rPr>
        <w:t xml:space="preserve">ظهور أفران الميكروويف </w:t>
      </w:r>
      <w:r w:rsidR="00381013" w:rsidRPr="009565F2">
        <w:rPr>
          <w:rFonts w:hint="cs"/>
          <w:sz w:val="28"/>
          <w:szCs w:val="24"/>
          <w:rtl/>
        </w:rPr>
        <w:t>مثلا أدى إلى:</w:t>
      </w:r>
    </w:p>
    <w:p w:rsidR="00381013" w:rsidRPr="009565F2" w:rsidRDefault="00072DDC" w:rsidP="00C864F0">
      <w:pPr>
        <w:pStyle w:val="ListParagraph"/>
        <w:numPr>
          <w:ilvl w:val="0"/>
          <w:numId w:val="20"/>
        </w:numPr>
        <w:rPr>
          <w:sz w:val="28"/>
          <w:szCs w:val="24"/>
          <w:rtl/>
        </w:rPr>
      </w:pPr>
      <w:r w:rsidRPr="009565F2">
        <w:rPr>
          <w:sz w:val="28"/>
          <w:szCs w:val="24"/>
          <w:rtl/>
        </w:rPr>
        <w:t>ابتكار منتجات وتغليف خاص بالميكروويف.</w:t>
      </w:r>
    </w:p>
    <w:p w:rsidR="00072DDC" w:rsidRPr="009565F2" w:rsidRDefault="00072DDC" w:rsidP="00C864F0">
      <w:pPr>
        <w:pStyle w:val="ListParagraph"/>
        <w:numPr>
          <w:ilvl w:val="0"/>
          <w:numId w:val="20"/>
        </w:numPr>
        <w:rPr>
          <w:sz w:val="28"/>
          <w:szCs w:val="24"/>
        </w:rPr>
      </w:pPr>
      <w:r w:rsidRPr="009565F2">
        <w:rPr>
          <w:sz w:val="28"/>
          <w:szCs w:val="24"/>
          <w:rtl/>
        </w:rPr>
        <w:t>وعي صحي جديد وتغييرات في عادات الأكل والتوسيم الغذائي.</w:t>
      </w:r>
    </w:p>
    <w:p w:rsidR="00124EDD" w:rsidRPr="009565F2" w:rsidRDefault="00C96BB5" w:rsidP="00C864F0">
      <w:pPr>
        <w:pStyle w:val="ListParagraph"/>
        <w:numPr>
          <w:ilvl w:val="0"/>
          <w:numId w:val="20"/>
        </w:numPr>
        <w:rPr>
          <w:sz w:val="28"/>
          <w:szCs w:val="24"/>
          <w:rtl/>
        </w:rPr>
      </w:pPr>
      <w:r w:rsidRPr="009565F2">
        <w:rPr>
          <w:rFonts w:hint="cs"/>
          <w:sz w:val="28"/>
          <w:szCs w:val="24"/>
          <w:rtl/>
        </w:rPr>
        <w:t xml:space="preserve">زيادة </w:t>
      </w:r>
      <w:r w:rsidR="00072DDC" w:rsidRPr="009565F2">
        <w:rPr>
          <w:sz w:val="28"/>
          <w:szCs w:val="24"/>
          <w:rtl/>
        </w:rPr>
        <w:t>فرص لخطوط غذائية جديدة كاملة.</w:t>
      </w:r>
    </w:p>
    <w:p w:rsidR="00124EDD" w:rsidRDefault="00124EDD" w:rsidP="00124EDD">
      <w:pPr>
        <w:pStyle w:val="Heading2"/>
        <w:rPr>
          <w:rtl/>
        </w:rPr>
      </w:pPr>
    </w:p>
    <w:p w:rsidR="009565F2" w:rsidRDefault="00124EDD" w:rsidP="00505F9A">
      <w:pPr>
        <w:pStyle w:val="Heading2"/>
        <w:rPr>
          <w:rtl/>
        </w:rPr>
      </w:pPr>
      <w:r w:rsidRPr="00124EDD">
        <w:rPr>
          <w:rtl/>
        </w:rPr>
        <w:t>عملية تطوير التعبئة والتغليف</w:t>
      </w:r>
    </w:p>
    <w:p w:rsidR="004A1B81" w:rsidRDefault="00957CBE" w:rsidP="004A1B81">
      <w:pPr>
        <w:jc w:val="both"/>
        <w:rPr>
          <w:sz w:val="28"/>
          <w:szCs w:val="24"/>
          <w:rtl/>
        </w:rPr>
      </w:pPr>
      <w:r w:rsidRPr="004A1B81">
        <w:rPr>
          <w:sz w:val="28"/>
          <w:szCs w:val="24"/>
          <w:rtl/>
        </w:rPr>
        <w:t xml:space="preserve">أثرت جميع التغييرات التاريخية على طريقة شراء </w:t>
      </w:r>
      <w:r w:rsidR="009565F2" w:rsidRPr="004A1B81">
        <w:rPr>
          <w:sz w:val="28"/>
          <w:szCs w:val="24"/>
          <w:rtl/>
        </w:rPr>
        <w:t xml:space="preserve">المنتجات واستهلاكها وتعبئتها </w:t>
      </w:r>
      <w:r w:rsidR="009565F2" w:rsidRPr="004A1B81">
        <w:rPr>
          <w:rFonts w:hint="cs"/>
          <w:sz w:val="28"/>
          <w:szCs w:val="24"/>
          <w:rtl/>
        </w:rPr>
        <w:t xml:space="preserve">مما دفع </w:t>
      </w:r>
      <w:r w:rsidRPr="004A1B81">
        <w:rPr>
          <w:sz w:val="28"/>
          <w:szCs w:val="24"/>
          <w:rtl/>
        </w:rPr>
        <w:t xml:space="preserve">محترفي التعبئة والتغليف أن يوجهوا انتباههم دائمًا إلى احتياجات </w:t>
      </w:r>
      <w:r w:rsidR="009565F2" w:rsidRPr="004A1B81">
        <w:rPr>
          <w:rFonts w:hint="cs"/>
          <w:sz w:val="28"/>
          <w:szCs w:val="24"/>
          <w:rtl/>
        </w:rPr>
        <w:t>السوق وشروطه، ف</w:t>
      </w:r>
      <w:r w:rsidRPr="004A1B81">
        <w:rPr>
          <w:sz w:val="28"/>
          <w:szCs w:val="24"/>
          <w:rtl/>
        </w:rPr>
        <w:t>ف</w:t>
      </w:r>
      <w:r w:rsidR="009565F2" w:rsidRPr="004A1B81">
        <w:rPr>
          <w:sz w:val="28"/>
          <w:szCs w:val="24"/>
          <w:rtl/>
        </w:rPr>
        <w:t>ي النصف الثاني من القرن العشرين</w:t>
      </w:r>
      <w:r w:rsidRPr="004A1B81">
        <w:rPr>
          <w:sz w:val="28"/>
          <w:szCs w:val="24"/>
          <w:rtl/>
        </w:rPr>
        <w:t>، كان انتشار السلع مرتفعاً لدرجة أن التغليف لعب دور</w:t>
      </w:r>
      <w:r w:rsidR="009565F2" w:rsidRPr="004A1B81">
        <w:rPr>
          <w:rFonts w:hint="cs"/>
          <w:sz w:val="28"/>
          <w:szCs w:val="24"/>
          <w:rtl/>
        </w:rPr>
        <w:t>ا</w:t>
      </w:r>
      <w:r w:rsidRPr="004A1B81">
        <w:rPr>
          <w:sz w:val="28"/>
          <w:szCs w:val="24"/>
          <w:rtl/>
        </w:rPr>
        <w:t xml:space="preserve"> جديد</w:t>
      </w:r>
      <w:r w:rsidR="009565F2" w:rsidRPr="004A1B81">
        <w:rPr>
          <w:rFonts w:hint="cs"/>
          <w:sz w:val="28"/>
          <w:szCs w:val="24"/>
          <w:rtl/>
        </w:rPr>
        <w:t>ا</w:t>
      </w:r>
      <w:r w:rsidRPr="004A1B81">
        <w:rPr>
          <w:sz w:val="28"/>
          <w:szCs w:val="24"/>
          <w:rtl/>
        </w:rPr>
        <w:t xml:space="preserve"> تماماً: توفير دافع الشراء الرئي</w:t>
      </w:r>
      <w:r w:rsidR="004A1B81">
        <w:rPr>
          <w:sz w:val="28"/>
          <w:szCs w:val="24"/>
          <w:rtl/>
        </w:rPr>
        <w:t>سي بدلاً من تقديم البضائع نفسها</w:t>
      </w:r>
      <w:r w:rsidR="004A1B81">
        <w:rPr>
          <w:rFonts w:hint="cs"/>
          <w:sz w:val="28"/>
          <w:szCs w:val="24"/>
          <w:rtl/>
        </w:rPr>
        <w:t>.</w:t>
      </w:r>
    </w:p>
    <w:p w:rsidR="004A1B81" w:rsidRDefault="004A1B81" w:rsidP="004A1B81">
      <w:pPr>
        <w:jc w:val="both"/>
        <w:rPr>
          <w:sz w:val="28"/>
          <w:szCs w:val="24"/>
          <w:rtl/>
        </w:rPr>
      </w:pPr>
    </w:p>
    <w:p w:rsidR="00957CBE" w:rsidRPr="0094767B" w:rsidRDefault="004A1B81" w:rsidP="004A1B81">
      <w:pPr>
        <w:jc w:val="both"/>
        <w:rPr>
          <w:szCs w:val="24"/>
        </w:rPr>
      </w:pPr>
      <w:r>
        <w:rPr>
          <w:rFonts w:hint="cs"/>
          <w:sz w:val="28"/>
          <w:szCs w:val="24"/>
          <w:rtl/>
        </w:rPr>
        <w:t xml:space="preserve"> </w:t>
      </w:r>
      <w:r w:rsidRPr="0094767B">
        <w:rPr>
          <w:rFonts w:hint="cs"/>
          <w:szCs w:val="24"/>
          <w:rtl/>
        </w:rPr>
        <w:t>و</w:t>
      </w:r>
      <w:r w:rsidR="00957CBE" w:rsidRPr="0094767B">
        <w:rPr>
          <w:szCs w:val="24"/>
          <w:rtl/>
        </w:rPr>
        <w:t>كانت الطريقة الوحيدة للتمييز هي ال</w:t>
      </w:r>
      <w:r w:rsidR="009565F2" w:rsidRPr="0094767B">
        <w:rPr>
          <w:rFonts w:hint="cs"/>
          <w:szCs w:val="24"/>
          <w:rtl/>
        </w:rPr>
        <w:t>عبوة</w:t>
      </w:r>
      <w:r w:rsidR="009565F2" w:rsidRPr="0094767B">
        <w:rPr>
          <w:szCs w:val="24"/>
          <w:rtl/>
        </w:rPr>
        <w:t xml:space="preserve"> نفسها</w:t>
      </w:r>
      <w:r w:rsidRPr="0094767B">
        <w:rPr>
          <w:rFonts w:hint="cs"/>
          <w:szCs w:val="24"/>
          <w:rtl/>
        </w:rPr>
        <w:t xml:space="preserve">، فأصبحت أبرز </w:t>
      </w:r>
      <w:r w:rsidR="0094767B">
        <w:rPr>
          <w:rFonts w:hint="cs"/>
          <w:szCs w:val="24"/>
          <w:rtl/>
        </w:rPr>
        <w:t>ال</w:t>
      </w:r>
      <w:r w:rsidRPr="0094767B">
        <w:rPr>
          <w:rFonts w:hint="cs"/>
          <w:szCs w:val="24"/>
          <w:rtl/>
        </w:rPr>
        <w:t>عوامل</w:t>
      </w:r>
      <w:r w:rsidR="0094767B">
        <w:rPr>
          <w:rFonts w:hint="cs"/>
          <w:szCs w:val="24"/>
          <w:rtl/>
        </w:rPr>
        <w:t xml:space="preserve"> المؤثرة في عمليات</w:t>
      </w:r>
      <w:r w:rsidRPr="0094767B">
        <w:rPr>
          <w:rFonts w:hint="cs"/>
          <w:szCs w:val="24"/>
          <w:rtl/>
        </w:rPr>
        <w:t xml:space="preserve"> التعبئة والتغليف الحديثة:</w:t>
      </w:r>
    </w:p>
    <w:p w:rsidR="00957CBE" w:rsidRPr="0094767B" w:rsidRDefault="00957CBE" w:rsidP="00C96BB5">
      <w:pPr>
        <w:rPr>
          <w:szCs w:val="24"/>
        </w:rPr>
      </w:pPr>
      <w:r w:rsidRPr="0094767B">
        <w:rPr>
          <w:szCs w:val="24"/>
          <w:rtl/>
        </w:rPr>
        <w:t>1- الاتجاه نحو التسويق المكثف</w:t>
      </w:r>
    </w:p>
    <w:p w:rsidR="00957CBE" w:rsidRPr="0094767B" w:rsidRDefault="004A1B81" w:rsidP="00C864F0">
      <w:pPr>
        <w:pStyle w:val="ListParagraph"/>
        <w:numPr>
          <w:ilvl w:val="0"/>
          <w:numId w:val="23"/>
        </w:numPr>
        <w:rPr>
          <w:szCs w:val="24"/>
        </w:rPr>
      </w:pPr>
      <w:r w:rsidRPr="0094767B">
        <w:rPr>
          <w:szCs w:val="24"/>
          <w:rtl/>
        </w:rPr>
        <w:t>المسوقو</w:t>
      </w:r>
      <w:r w:rsidRPr="0094767B">
        <w:rPr>
          <w:rFonts w:hint="cs"/>
          <w:szCs w:val="24"/>
          <w:rtl/>
        </w:rPr>
        <w:t>ن</w:t>
      </w:r>
      <w:r w:rsidR="00957CBE" w:rsidRPr="0094767B">
        <w:rPr>
          <w:szCs w:val="24"/>
          <w:rtl/>
        </w:rPr>
        <w:t xml:space="preserve"> الذين يستهدفون أنماط الحياة والقيم العاطفية والصور المموهة والميزات والمزايا ا</w:t>
      </w:r>
      <w:r w:rsidRPr="0094767B">
        <w:rPr>
          <w:szCs w:val="24"/>
          <w:rtl/>
        </w:rPr>
        <w:t>لتي تتجاوز المنتج الأساسي نفسه</w:t>
      </w:r>
      <w:r w:rsidRPr="0094767B">
        <w:rPr>
          <w:rFonts w:hint="cs"/>
          <w:szCs w:val="24"/>
          <w:rtl/>
        </w:rPr>
        <w:t>.</w:t>
      </w:r>
    </w:p>
    <w:p w:rsidR="00957CBE" w:rsidRPr="0094767B" w:rsidRDefault="004A1B81" w:rsidP="00C864F0">
      <w:pPr>
        <w:pStyle w:val="ListParagraph"/>
        <w:numPr>
          <w:ilvl w:val="0"/>
          <w:numId w:val="23"/>
        </w:numPr>
        <w:rPr>
          <w:szCs w:val="24"/>
        </w:rPr>
      </w:pPr>
      <w:r w:rsidRPr="0094767B">
        <w:rPr>
          <w:szCs w:val="24"/>
          <w:rtl/>
        </w:rPr>
        <w:t>أصبحت العبوة هي المن</w:t>
      </w:r>
      <w:r w:rsidRPr="0094767B">
        <w:rPr>
          <w:rFonts w:hint="cs"/>
          <w:szCs w:val="24"/>
          <w:rtl/>
        </w:rPr>
        <w:t>تج</w:t>
      </w:r>
      <w:r w:rsidR="00957CBE" w:rsidRPr="0094767B">
        <w:rPr>
          <w:szCs w:val="24"/>
          <w:rtl/>
        </w:rPr>
        <w:t>.</w:t>
      </w:r>
    </w:p>
    <w:p w:rsidR="00957CBE" w:rsidRPr="0094767B" w:rsidRDefault="00957CBE" w:rsidP="00C96BB5">
      <w:pPr>
        <w:rPr>
          <w:szCs w:val="24"/>
        </w:rPr>
      </w:pPr>
      <w:r w:rsidRPr="0094767B">
        <w:rPr>
          <w:szCs w:val="24"/>
          <w:rtl/>
        </w:rPr>
        <w:t>2. العولمة</w:t>
      </w:r>
    </w:p>
    <w:p w:rsidR="00957CBE" w:rsidRPr="0094767B" w:rsidRDefault="00957CBE" w:rsidP="00C864F0">
      <w:pPr>
        <w:pStyle w:val="ListParagraph"/>
        <w:numPr>
          <w:ilvl w:val="0"/>
          <w:numId w:val="24"/>
        </w:numPr>
        <w:rPr>
          <w:szCs w:val="24"/>
        </w:rPr>
      </w:pPr>
      <w:r w:rsidRPr="0094767B">
        <w:rPr>
          <w:szCs w:val="24"/>
          <w:rtl/>
        </w:rPr>
        <w:t>توفير حمولات متزايدة من المواد الغذائية عالية الجودة لمجمعات المدن الضخمة بأس</w:t>
      </w:r>
      <w:r w:rsidR="004A1B81" w:rsidRPr="0094767B">
        <w:rPr>
          <w:szCs w:val="24"/>
          <w:rtl/>
        </w:rPr>
        <w:t xml:space="preserve">عار معقولة </w:t>
      </w:r>
      <w:r w:rsidR="004A1B81" w:rsidRPr="0094767B">
        <w:rPr>
          <w:rFonts w:hint="cs"/>
          <w:szCs w:val="24"/>
          <w:rtl/>
        </w:rPr>
        <w:t>شكل تحدي</w:t>
      </w:r>
      <w:r w:rsidR="004A1B81" w:rsidRPr="0094767B">
        <w:rPr>
          <w:szCs w:val="24"/>
          <w:rtl/>
        </w:rPr>
        <w:t xml:space="preserve"> </w:t>
      </w:r>
      <w:r w:rsidR="004A1B81" w:rsidRPr="0094767B">
        <w:rPr>
          <w:rFonts w:hint="cs"/>
          <w:szCs w:val="24"/>
          <w:rtl/>
        </w:rPr>
        <w:t xml:space="preserve">لدى </w:t>
      </w:r>
      <w:r w:rsidR="004A1B81" w:rsidRPr="0094767B">
        <w:rPr>
          <w:szCs w:val="24"/>
          <w:rtl/>
        </w:rPr>
        <w:t>شركات التعبئة</w:t>
      </w:r>
      <w:r w:rsidR="004A1B81" w:rsidRPr="0094767B">
        <w:rPr>
          <w:rFonts w:hint="cs"/>
          <w:szCs w:val="24"/>
          <w:rtl/>
        </w:rPr>
        <w:t>.</w:t>
      </w:r>
    </w:p>
    <w:p w:rsidR="00957CBE" w:rsidRPr="0094767B" w:rsidRDefault="00957CBE" w:rsidP="00C864F0">
      <w:pPr>
        <w:pStyle w:val="ListParagraph"/>
        <w:numPr>
          <w:ilvl w:val="0"/>
          <w:numId w:val="24"/>
        </w:numPr>
        <w:rPr>
          <w:szCs w:val="24"/>
        </w:rPr>
      </w:pPr>
      <w:r w:rsidRPr="0094767B">
        <w:rPr>
          <w:szCs w:val="24"/>
          <w:rtl/>
        </w:rPr>
        <w:t>يتمثل أحد الشواغل الجديدة في إزالة الحطام الناتج عن المجتمع الاستهلاكي وتأثير معدلات الا</w:t>
      </w:r>
      <w:r w:rsidR="004A1B81" w:rsidRPr="0094767B">
        <w:rPr>
          <w:szCs w:val="24"/>
          <w:rtl/>
        </w:rPr>
        <w:t>ستهلاك هذه على بيئة كوكب الأرض</w:t>
      </w:r>
      <w:r w:rsidR="0094767B" w:rsidRPr="0094767B">
        <w:rPr>
          <w:rFonts w:hint="cs"/>
          <w:szCs w:val="24"/>
          <w:rtl/>
        </w:rPr>
        <w:t>.</w:t>
      </w:r>
    </w:p>
    <w:p w:rsidR="00957CBE" w:rsidRPr="0094767B" w:rsidRDefault="00957CBE" w:rsidP="00C96BB5">
      <w:pPr>
        <w:rPr>
          <w:szCs w:val="24"/>
        </w:rPr>
      </w:pPr>
      <w:r w:rsidRPr="0094767B">
        <w:rPr>
          <w:szCs w:val="24"/>
          <w:rtl/>
        </w:rPr>
        <w:t>التعبئة والتغليف والمجتمع الصناعي الحديث</w:t>
      </w:r>
      <w:r w:rsidR="0094767B">
        <w:rPr>
          <w:rFonts w:hint="cs"/>
          <w:szCs w:val="24"/>
          <w:rtl/>
        </w:rPr>
        <w:t>:</w:t>
      </w:r>
    </w:p>
    <w:p w:rsidR="00957CBE" w:rsidRPr="0094767B" w:rsidRDefault="00957CBE" w:rsidP="00C96BB5">
      <w:pPr>
        <w:rPr>
          <w:szCs w:val="24"/>
        </w:rPr>
      </w:pPr>
      <w:r w:rsidRPr="0094767B">
        <w:rPr>
          <w:szCs w:val="24"/>
          <w:rtl/>
        </w:rPr>
        <w:t>1.لماذا التغليف مهم لإمداداتنا الغذائية</w:t>
      </w:r>
      <w:r w:rsidR="0094767B">
        <w:rPr>
          <w:rFonts w:hint="cs"/>
          <w:szCs w:val="24"/>
          <w:rtl/>
        </w:rPr>
        <w:t>؟</w:t>
      </w:r>
    </w:p>
    <w:p w:rsidR="00957CBE" w:rsidRPr="0094767B" w:rsidRDefault="00957CBE" w:rsidP="00C864F0">
      <w:pPr>
        <w:pStyle w:val="ListParagraph"/>
        <w:numPr>
          <w:ilvl w:val="0"/>
          <w:numId w:val="25"/>
        </w:numPr>
        <w:rPr>
          <w:szCs w:val="24"/>
        </w:rPr>
      </w:pPr>
      <w:r w:rsidRPr="0094767B">
        <w:rPr>
          <w:szCs w:val="24"/>
          <w:rtl/>
        </w:rPr>
        <w:t xml:space="preserve">الغذاء عضوي </w:t>
      </w:r>
      <w:r w:rsidR="0094767B" w:rsidRPr="0094767B">
        <w:rPr>
          <w:szCs w:val="24"/>
          <w:rtl/>
        </w:rPr>
        <w:t xml:space="preserve">بطبيعته (مصدر حيواني أو نباتي) </w:t>
      </w:r>
    </w:p>
    <w:p w:rsidR="00957CBE" w:rsidRPr="0094767B" w:rsidRDefault="00957CBE" w:rsidP="00C864F0">
      <w:pPr>
        <w:pStyle w:val="ListParagraph"/>
        <w:numPr>
          <w:ilvl w:val="0"/>
          <w:numId w:val="25"/>
        </w:numPr>
        <w:rPr>
          <w:szCs w:val="24"/>
        </w:rPr>
      </w:pPr>
      <w:r w:rsidRPr="0094767B">
        <w:rPr>
          <w:szCs w:val="24"/>
          <w:rtl/>
        </w:rPr>
        <w:t>من سمات هذه المادة العضوية أن لها حياة بيولوجية طبيعية محدودة.</w:t>
      </w:r>
    </w:p>
    <w:p w:rsidR="00957CBE" w:rsidRPr="0094767B" w:rsidRDefault="00957CBE" w:rsidP="00C96BB5">
      <w:pPr>
        <w:rPr>
          <w:szCs w:val="24"/>
        </w:rPr>
      </w:pPr>
      <w:r w:rsidRPr="0094767B">
        <w:rPr>
          <w:szCs w:val="24"/>
          <w:rtl/>
        </w:rPr>
        <w:t>2- التحرر من الإنتاج الغذائي الجغرافي والموسمي</w:t>
      </w:r>
    </w:p>
    <w:p w:rsidR="00957CBE" w:rsidRPr="0094767B" w:rsidRDefault="00957CBE" w:rsidP="00C864F0">
      <w:pPr>
        <w:pStyle w:val="ListParagraph"/>
        <w:numPr>
          <w:ilvl w:val="0"/>
          <w:numId w:val="26"/>
        </w:numPr>
        <w:jc w:val="both"/>
        <w:rPr>
          <w:szCs w:val="24"/>
        </w:rPr>
      </w:pPr>
      <w:r w:rsidRPr="0094767B">
        <w:rPr>
          <w:szCs w:val="24"/>
          <w:rtl/>
        </w:rPr>
        <w:t>معظم المواد الغذائية محددة جغرافياً وموسمياً.</w:t>
      </w:r>
    </w:p>
    <w:p w:rsidR="00957CBE" w:rsidRPr="0094767B" w:rsidRDefault="0094767B" w:rsidP="00C864F0">
      <w:pPr>
        <w:pStyle w:val="ListParagraph"/>
        <w:numPr>
          <w:ilvl w:val="0"/>
          <w:numId w:val="26"/>
        </w:numPr>
        <w:jc w:val="both"/>
        <w:rPr>
          <w:szCs w:val="24"/>
        </w:rPr>
      </w:pPr>
      <w:r>
        <w:rPr>
          <w:szCs w:val="24"/>
          <w:rtl/>
        </w:rPr>
        <w:t>في عالم خالٍ من التغليف</w:t>
      </w:r>
      <w:r w:rsidR="00957CBE" w:rsidRPr="0094767B">
        <w:rPr>
          <w:szCs w:val="24"/>
          <w:rtl/>
        </w:rPr>
        <w:t>، سنحتاج إلى العيش في نقطة</w:t>
      </w:r>
      <w:r>
        <w:rPr>
          <w:szCs w:val="24"/>
          <w:rtl/>
        </w:rPr>
        <w:t xml:space="preserve"> الحصاد للاستمتاع بهذه المنتجات</w:t>
      </w:r>
      <w:r w:rsidR="00957CBE" w:rsidRPr="0094767B">
        <w:rPr>
          <w:szCs w:val="24"/>
          <w:rtl/>
        </w:rPr>
        <w:t>، وسيقتصر استمتاعنا بها على العمر البيولوجي الطبيعي لكل منها.</w:t>
      </w:r>
    </w:p>
    <w:p w:rsidR="00957CBE" w:rsidRPr="0094767B" w:rsidRDefault="00957CBE" w:rsidP="00C864F0">
      <w:pPr>
        <w:pStyle w:val="ListParagraph"/>
        <w:numPr>
          <w:ilvl w:val="0"/>
          <w:numId w:val="26"/>
        </w:numPr>
        <w:jc w:val="both"/>
        <w:rPr>
          <w:szCs w:val="24"/>
        </w:rPr>
      </w:pPr>
      <w:r w:rsidRPr="0094767B">
        <w:rPr>
          <w:szCs w:val="24"/>
          <w:rtl/>
        </w:rPr>
        <w:t>من خلال تقنيات التخزين والتعبئة والنقل المناسبة يمكن</w:t>
      </w:r>
      <w:r w:rsidR="0094767B">
        <w:rPr>
          <w:szCs w:val="24"/>
          <w:rtl/>
        </w:rPr>
        <w:t xml:space="preserve">نا تسليم البطاطس الطازجة </w:t>
      </w:r>
      <w:r w:rsidRPr="0094767B">
        <w:rPr>
          <w:szCs w:val="24"/>
          <w:rtl/>
        </w:rPr>
        <w:t xml:space="preserve"> منها على مدار العام وفي جميع أنحاء البلاد.</w:t>
      </w:r>
    </w:p>
    <w:p w:rsidR="00957CBE" w:rsidRPr="0094767B" w:rsidRDefault="00957CBE" w:rsidP="00C864F0">
      <w:pPr>
        <w:pStyle w:val="ListParagraph"/>
        <w:numPr>
          <w:ilvl w:val="0"/>
          <w:numId w:val="26"/>
        </w:numPr>
        <w:jc w:val="both"/>
        <w:rPr>
          <w:szCs w:val="24"/>
        </w:rPr>
      </w:pPr>
      <w:r w:rsidRPr="0094767B">
        <w:rPr>
          <w:szCs w:val="24"/>
          <w:rtl/>
        </w:rPr>
        <w:t xml:space="preserve">لم نعد مقيدين في اختيارنا للمكان الذي نعيش فيه. </w:t>
      </w:r>
    </w:p>
    <w:p w:rsidR="00957CBE" w:rsidRPr="0094767B" w:rsidRDefault="00957CBE" w:rsidP="00C96BB5">
      <w:pPr>
        <w:rPr>
          <w:szCs w:val="24"/>
        </w:rPr>
      </w:pPr>
      <w:r w:rsidRPr="0094767B">
        <w:rPr>
          <w:szCs w:val="24"/>
          <w:rtl/>
        </w:rPr>
        <w:t>3. مزايا المعالجة المركزية والأغذية المعبأة</w:t>
      </w:r>
    </w:p>
    <w:p w:rsidR="00957CBE" w:rsidRPr="0094767B" w:rsidRDefault="00957CBE" w:rsidP="00C864F0">
      <w:pPr>
        <w:pStyle w:val="ListParagraph"/>
        <w:numPr>
          <w:ilvl w:val="0"/>
          <w:numId w:val="27"/>
        </w:numPr>
        <w:rPr>
          <w:szCs w:val="24"/>
        </w:rPr>
      </w:pPr>
      <w:r w:rsidRPr="0094767B">
        <w:rPr>
          <w:szCs w:val="24"/>
          <w:rtl/>
        </w:rPr>
        <w:t>تسمح المعالجة المركزي</w:t>
      </w:r>
      <w:r w:rsidR="0094767B">
        <w:rPr>
          <w:szCs w:val="24"/>
          <w:rtl/>
        </w:rPr>
        <w:t>ة باستعادة القيمة مما يضيع عادة</w:t>
      </w:r>
    </w:p>
    <w:p w:rsidR="00957CBE" w:rsidRPr="0094767B" w:rsidRDefault="00957CBE" w:rsidP="00C864F0">
      <w:pPr>
        <w:pStyle w:val="ListParagraph"/>
        <w:numPr>
          <w:ilvl w:val="0"/>
          <w:numId w:val="27"/>
        </w:numPr>
        <w:rPr>
          <w:szCs w:val="24"/>
        </w:rPr>
      </w:pPr>
      <w:r w:rsidRPr="0094767B">
        <w:rPr>
          <w:szCs w:val="24"/>
          <w:rtl/>
        </w:rPr>
        <w:t>تشكل المنتجات الثانوية لصناعة الأغذية المصنعة أساس الصناعات الفرعية الأخرى</w:t>
      </w:r>
    </w:p>
    <w:p w:rsidR="00957CBE" w:rsidRPr="0094767B" w:rsidRDefault="00957CBE" w:rsidP="00C96BB5">
      <w:pPr>
        <w:rPr>
          <w:szCs w:val="24"/>
        </w:rPr>
      </w:pPr>
      <w:r w:rsidRPr="0094767B">
        <w:rPr>
          <w:szCs w:val="24"/>
          <w:rtl/>
        </w:rPr>
        <w:t>4. التعبئة والتغليف والتصنيع بالجملة للسلع المعمرة</w:t>
      </w:r>
    </w:p>
    <w:p w:rsidR="00957CBE" w:rsidRPr="0094767B" w:rsidRDefault="00957CBE" w:rsidP="00C864F0">
      <w:pPr>
        <w:pStyle w:val="ListParagraph"/>
        <w:numPr>
          <w:ilvl w:val="0"/>
          <w:numId w:val="28"/>
        </w:numPr>
        <w:rPr>
          <w:szCs w:val="24"/>
        </w:rPr>
      </w:pPr>
      <w:r w:rsidRPr="0094767B">
        <w:rPr>
          <w:szCs w:val="24"/>
          <w:rtl/>
        </w:rPr>
        <w:t>يعتمد التصنيع الاقتصادي للسلع الم</w:t>
      </w:r>
      <w:r w:rsidR="0094767B">
        <w:rPr>
          <w:szCs w:val="24"/>
          <w:rtl/>
        </w:rPr>
        <w:t xml:space="preserve">عمرة أيضًا على التعبئة السليمة </w:t>
      </w:r>
    </w:p>
    <w:p w:rsidR="00957CBE" w:rsidRPr="0094767B" w:rsidRDefault="00957CBE" w:rsidP="00C864F0">
      <w:pPr>
        <w:pStyle w:val="ListParagraph"/>
        <w:numPr>
          <w:ilvl w:val="0"/>
          <w:numId w:val="28"/>
        </w:numPr>
        <w:rPr>
          <w:szCs w:val="24"/>
        </w:rPr>
      </w:pPr>
      <w:r w:rsidRPr="0094767B">
        <w:rPr>
          <w:szCs w:val="24"/>
          <w:rtl/>
        </w:rPr>
        <w:t xml:space="preserve">تكلفة المنتج </w:t>
      </w:r>
      <w:r w:rsidR="0094767B">
        <w:rPr>
          <w:szCs w:val="24"/>
          <w:rtl/>
        </w:rPr>
        <w:t xml:space="preserve">مرتبطة بشكل مباشر بحجم الإنتاج </w:t>
      </w:r>
    </w:p>
    <w:p w:rsidR="00957CBE" w:rsidRPr="0094767B" w:rsidRDefault="00957CBE" w:rsidP="00C864F0">
      <w:pPr>
        <w:pStyle w:val="ListParagraph"/>
        <w:numPr>
          <w:ilvl w:val="0"/>
          <w:numId w:val="28"/>
        </w:numPr>
        <w:rPr>
          <w:szCs w:val="24"/>
        </w:rPr>
      </w:pPr>
      <w:r w:rsidRPr="0094767B">
        <w:rPr>
          <w:szCs w:val="24"/>
          <w:rtl/>
        </w:rPr>
        <w:t xml:space="preserve">تغليف </w:t>
      </w:r>
      <w:r w:rsidR="0094767B">
        <w:rPr>
          <w:szCs w:val="24"/>
          <w:rtl/>
        </w:rPr>
        <w:t xml:space="preserve">التوزيع هو جزء أساسي من النظام </w:t>
      </w:r>
    </w:p>
    <w:p w:rsidR="00CC0273" w:rsidRPr="0073316F" w:rsidRDefault="00957CBE" w:rsidP="0073316F">
      <w:pPr>
        <w:pStyle w:val="ListParagraph"/>
        <w:numPr>
          <w:ilvl w:val="0"/>
          <w:numId w:val="28"/>
        </w:numPr>
        <w:rPr>
          <w:szCs w:val="24"/>
          <w:rtl/>
        </w:rPr>
      </w:pPr>
      <w:r w:rsidRPr="0094767B">
        <w:rPr>
          <w:szCs w:val="24"/>
          <w:rtl/>
        </w:rPr>
        <w:t>بعض الصناعا</w:t>
      </w:r>
      <w:r w:rsidR="0051699F">
        <w:rPr>
          <w:szCs w:val="24"/>
          <w:rtl/>
        </w:rPr>
        <w:t>ت لا يمكن أن توجد بدون سوق دولي</w:t>
      </w:r>
    </w:p>
    <w:p w:rsidR="00407DE4" w:rsidRDefault="00407DE4" w:rsidP="00505F9A">
      <w:pPr>
        <w:pStyle w:val="Heading2"/>
        <w:rPr>
          <w:rtl/>
        </w:rPr>
      </w:pPr>
      <w:r>
        <w:rPr>
          <w:rFonts w:hint="cs"/>
          <w:rtl/>
        </w:rPr>
        <w:t>نطا</w:t>
      </w:r>
      <w:r w:rsidR="0004082E">
        <w:rPr>
          <w:rFonts w:hint="cs"/>
          <w:rtl/>
        </w:rPr>
        <w:t xml:space="preserve">ق العبوة وأهدافها </w:t>
      </w:r>
    </w:p>
    <w:p w:rsidR="00407DE4" w:rsidRPr="00BA0585" w:rsidRDefault="00DE363D" w:rsidP="00407DE4">
      <w:pPr>
        <w:rPr>
          <w:sz w:val="28"/>
          <w:szCs w:val="24"/>
          <w:rtl/>
        </w:rPr>
      </w:pPr>
      <w:r>
        <w:rPr>
          <w:rFonts w:hint="cs"/>
          <w:rtl/>
        </w:rPr>
        <w:t xml:space="preserve">عند اختيار العبوة يلزم </w:t>
      </w:r>
      <w:r w:rsidR="00BA0585">
        <w:rPr>
          <w:rFonts w:hint="cs"/>
          <w:rtl/>
        </w:rPr>
        <w:t xml:space="preserve">تحديد نطاق استخدام </w:t>
      </w:r>
      <w:r w:rsidR="00BA0585" w:rsidRPr="00BA0585">
        <w:rPr>
          <w:rFonts w:hint="cs"/>
          <w:sz w:val="28"/>
          <w:szCs w:val="24"/>
          <w:rtl/>
        </w:rPr>
        <w:t>العبوة وأهدافها</w:t>
      </w:r>
    </w:p>
    <w:p w:rsidR="00407DE4" w:rsidRDefault="00BA0585" w:rsidP="00407DE4">
      <w:pPr>
        <w:rPr>
          <w:rtl/>
        </w:rPr>
      </w:pPr>
      <w:r w:rsidRPr="00BA0585">
        <w:rPr>
          <w:rFonts w:hint="cs"/>
          <w:sz w:val="28"/>
          <w:szCs w:val="24"/>
          <w:rtl/>
        </w:rPr>
        <w:t>و</w:t>
      </w:r>
      <w:r w:rsidR="00407DE4" w:rsidRPr="00BA0585">
        <w:rPr>
          <w:rFonts w:hint="cs"/>
          <w:sz w:val="28"/>
          <w:szCs w:val="24"/>
          <w:rtl/>
        </w:rPr>
        <w:t xml:space="preserve">تختلف </w:t>
      </w:r>
      <w:r w:rsidR="00407DE4" w:rsidRPr="00BA0585">
        <w:rPr>
          <w:sz w:val="28"/>
          <w:szCs w:val="24"/>
          <w:rtl/>
        </w:rPr>
        <w:t>اعتبارات تتعلق بوظيفة احتواء العبوة</w:t>
      </w:r>
      <w:r w:rsidR="00407DE4" w:rsidRPr="00BA0585">
        <w:rPr>
          <w:sz w:val="28"/>
          <w:szCs w:val="24"/>
        </w:rPr>
        <w:t xml:space="preserve"> </w:t>
      </w:r>
      <w:r w:rsidR="00407DE4">
        <w:rPr>
          <w:rFonts w:hint="cs"/>
          <w:rtl/>
        </w:rPr>
        <w:t xml:space="preserve"> والتي تعتمد على الشكل المادي للمنتج وطبيعته: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07DE4" w:rsidRPr="00BA0585" w:rsidTr="00407DE4">
        <w:tc>
          <w:tcPr>
            <w:tcW w:w="4675" w:type="dxa"/>
          </w:tcPr>
          <w:p w:rsidR="00407DE4" w:rsidRPr="00BA0585" w:rsidRDefault="00407DE4" w:rsidP="00407DE4">
            <w:pPr>
              <w:rPr>
                <w:sz w:val="28"/>
                <w:szCs w:val="24"/>
                <w:rtl/>
              </w:rPr>
            </w:pPr>
            <w:r w:rsidRPr="00BA0585">
              <w:rPr>
                <w:sz w:val="28"/>
                <w:szCs w:val="24"/>
                <w:rtl/>
              </w:rPr>
              <w:t>الشكل المادي للمنتج:</w:t>
            </w:r>
          </w:p>
          <w:p w:rsidR="00407DE4" w:rsidRPr="00BA0585" w:rsidRDefault="00407DE4" w:rsidP="00407DE4">
            <w:pPr>
              <w:rPr>
                <w:sz w:val="28"/>
                <w:szCs w:val="24"/>
                <w:rtl/>
              </w:rPr>
            </w:pPr>
          </w:p>
          <w:p w:rsidR="00407DE4" w:rsidRPr="00BA0585" w:rsidRDefault="00407DE4" w:rsidP="006250C1">
            <w:pPr>
              <w:pStyle w:val="ListParagraph"/>
              <w:numPr>
                <w:ilvl w:val="0"/>
                <w:numId w:val="30"/>
              </w:numPr>
              <w:rPr>
                <w:sz w:val="28"/>
                <w:szCs w:val="24"/>
                <w:rtl/>
              </w:rPr>
            </w:pPr>
            <w:r w:rsidRPr="00BA0585">
              <w:rPr>
                <w:sz w:val="28"/>
                <w:szCs w:val="24"/>
                <w:rtl/>
              </w:rPr>
              <w:t>سائل</w:t>
            </w:r>
          </w:p>
          <w:p w:rsidR="00407DE4" w:rsidRPr="00BA0585" w:rsidRDefault="00407DE4" w:rsidP="006250C1">
            <w:pPr>
              <w:pStyle w:val="ListParagraph"/>
              <w:numPr>
                <w:ilvl w:val="0"/>
                <w:numId w:val="30"/>
              </w:numPr>
              <w:rPr>
                <w:sz w:val="28"/>
                <w:szCs w:val="24"/>
                <w:rtl/>
              </w:rPr>
            </w:pPr>
            <w:r w:rsidRPr="00BA0585">
              <w:rPr>
                <w:sz w:val="28"/>
                <w:szCs w:val="24"/>
                <w:rtl/>
              </w:rPr>
              <w:t xml:space="preserve">لزج </w:t>
            </w:r>
          </w:p>
          <w:p w:rsidR="00407DE4" w:rsidRPr="00BA0585" w:rsidRDefault="00407DE4" w:rsidP="006250C1">
            <w:pPr>
              <w:pStyle w:val="ListParagraph"/>
              <w:numPr>
                <w:ilvl w:val="0"/>
                <w:numId w:val="30"/>
              </w:numPr>
              <w:rPr>
                <w:sz w:val="28"/>
                <w:szCs w:val="24"/>
                <w:rtl/>
              </w:rPr>
            </w:pPr>
            <w:r w:rsidRPr="00BA0585">
              <w:rPr>
                <w:sz w:val="28"/>
                <w:szCs w:val="24"/>
                <w:rtl/>
              </w:rPr>
              <w:t xml:space="preserve">متحرك صلب / خليط </w:t>
            </w:r>
          </w:p>
          <w:p w:rsidR="00407DE4" w:rsidRPr="00BA0585" w:rsidRDefault="00407DE4" w:rsidP="006250C1">
            <w:pPr>
              <w:pStyle w:val="ListParagraph"/>
              <w:numPr>
                <w:ilvl w:val="0"/>
                <w:numId w:val="30"/>
              </w:numPr>
              <w:rPr>
                <w:sz w:val="28"/>
                <w:szCs w:val="24"/>
                <w:rtl/>
              </w:rPr>
            </w:pPr>
            <w:r w:rsidRPr="00BA0585">
              <w:rPr>
                <w:sz w:val="28"/>
                <w:szCs w:val="24"/>
                <w:rtl/>
              </w:rPr>
              <w:t>سائل غاز / خليط</w:t>
            </w:r>
          </w:p>
          <w:p w:rsidR="00407DE4" w:rsidRPr="00BA0585" w:rsidRDefault="00407DE4" w:rsidP="006250C1">
            <w:pPr>
              <w:pStyle w:val="ListParagraph"/>
              <w:numPr>
                <w:ilvl w:val="0"/>
                <w:numId w:val="30"/>
              </w:numPr>
              <w:rPr>
                <w:sz w:val="28"/>
                <w:szCs w:val="24"/>
                <w:rtl/>
              </w:rPr>
            </w:pPr>
            <w:r w:rsidRPr="00BA0585">
              <w:rPr>
                <w:sz w:val="28"/>
                <w:szCs w:val="24"/>
                <w:rtl/>
              </w:rPr>
              <w:t>سائل</w:t>
            </w:r>
          </w:p>
          <w:p w:rsidR="00407DE4" w:rsidRPr="00BA0585" w:rsidRDefault="00407DE4" w:rsidP="006250C1">
            <w:pPr>
              <w:pStyle w:val="ListParagraph"/>
              <w:numPr>
                <w:ilvl w:val="0"/>
                <w:numId w:val="30"/>
              </w:numPr>
              <w:rPr>
                <w:sz w:val="28"/>
                <w:szCs w:val="24"/>
                <w:rtl/>
              </w:rPr>
            </w:pPr>
            <w:r w:rsidRPr="00BA0585">
              <w:rPr>
                <w:sz w:val="28"/>
                <w:szCs w:val="24"/>
                <w:rtl/>
              </w:rPr>
              <w:t>مادة حبيبية</w:t>
            </w:r>
          </w:p>
          <w:p w:rsidR="00407DE4" w:rsidRPr="00BA0585" w:rsidRDefault="00407DE4" w:rsidP="006250C1">
            <w:pPr>
              <w:pStyle w:val="ListParagraph"/>
              <w:numPr>
                <w:ilvl w:val="0"/>
                <w:numId w:val="30"/>
              </w:numPr>
              <w:rPr>
                <w:sz w:val="28"/>
                <w:szCs w:val="24"/>
                <w:rtl/>
              </w:rPr>
            </w:pPr>
            <w:r w:rsidRPr="00BA0585">
              <w:rPr>
                <w:sz w:val="28"/>
                <w:szCs w:val="24"/>
                <w:rtl/>
              </w:rPr>
              <w:t xml:space="preserve">معجون </w:t>
            </w:r>
          </w:p>
          <w:p w:rsidR="00407DE4" w:rsidRPr="00BA0585" w:rsidRDefault="00407DE4" w:rsidP="006250C1">
            <w:pPr>
              <w:pStyle w:val="ListParagraph"/>
              <w:numPr>
                <w:ilvl w:val="0"/>
                <w:numId w:val="30"/>
              </w:numPr>
              <w:rPr>
                <w:sz w:val="28"/>
                <w:szCs w:val="24"/>
                <w:rtl/>
              </w:rPr>
            </w:pPr>
            <w:r w:rsidRPr="00BA0585">
              <w:rPr>
                <w:rFonts w:hint="cs"/>
                <w:sz w:val="28"/>
                <w:szCs w:val="24"/>
                <w:rtl/>
              </w:rPr>
              <w:t>متطاير</w:t>
            </w:r>
          </w:p>
          <w:p w:rsidR="00407DE4" w:rsidRPr="00BA0585" w:rsidRDefault="00407DE4" w:rsidP="006250C1">
            <w:pPr>
              <w:pStyle w:val="ListParagraph"/>
              <w:numPr>
                <w:ilvl w:val="0"/>
                <w:numId w:val="30"/>
              </w:numPr>
              <w:rPr>
                <w:sz w:val="28"/>
                <w:szCs w:val="24"/>
                <w:rtl/>
              </w:rPr>
            </w:pPr>
            <w:r w:rsidRPr="00BA0585">
              <w:rPr>
                <w:sz w:val="28"/>
                <w:szCs w:val="24"/>
                <w:rtl/>
              </w:rPr>
              <w:t>مسحوق</w:t>
            </w:r>
          </w:p>
          <w:p w:rsidR="00407DE4" w:rsidRPr="00BA0585" w:rsidRDefault="00407DE4" w:rsidP="006250C1">
            <w:pPr>
              <w:pStyle w:val="ListParagraph"/>
              <w:numPr>
                <w:ilvl w:val="0"/>
                <w:numId w:val="30"/>
              </w:numPr>
              <w:rPr>
                <w:sz w:val="28"/>
                <w:szCs w:val="24"/>
                <w:rtl/>
              </w:rPr>
            </w:pPr>
            <w:r w:rsidRPr="00BA0585">
              <w:rPr>
                <w:rFonts w:hint="cs"/>
                <w:sz w:val="28"/>
                <w:szCs w:val="24"/>
                <w:rtl/>
              </w:rPr>
              <w:t>صلب</w:t>
            </w:r>
          </w:p>
          <w:p w:rsidR="00407DE4" w:rsidRPr="00BA0585" w:rsidRDefault="00407DE4" w:rsidP="006250C1">
            <w:pPr>
              <w:pStyle w:val="ListParagraph"/>
              <w:numPr>
                <w:ilvl w:val="0"/>
                <w:numId w:val="30"/>
              </w:numPr>
              <w:rPr>
                <w:sz w:val="28"/>
                <w:szCs w:val="24"/>
                <w:rtl/>
              </w:rPr>
            </w:pPr>
            <w:r w:rsidRPr="00BA0585">
              <w:rPr>
                <w:sz w:val="28"/>
                <w:szCs w:val="24"/>
                <w:rtl/>
              </w:rPr>
              <w:t xml:space="preserve">عناصر منفصلة </w:t>
            </w:r>
          </w:p>
          <w:p w:rsidR="00407DE4" w:rsidRPr="00BA0585" w:rsidRDefault="00407DE4" w:rsidP="006250C1">
            <w:pPr>
              <w:pStyle w:val="ListParagraph"/>
              <w:numPr>
                <w:ilvl w:val="0"/>
                <w:numId w:val="30"/>
              </w:numPr>
              <w:rPr>
                <w:sz w:val="28"/>
                <w:szCs w:val="24"/>
                <w:rtl/>
              </w:rPr>
            </w:pPr>
            <w:r w:rsidRPr="00BA0585">
              <w:rPr>
                <w:sz w:val="28"/>
                <w:szCs w:val="24"/>
                <w:rtl/>
              </w:rPr>
              <w:t>خليط متعدد المكونات</w:t>
            </w:r>
          </w:p>
          <w:p w:rsidR="00407DE4" w:rsidRPr="00BA0585" w:rsidRDefault="00407DE4" w:rsidP="00407DE4">
            <w:pPr>
              <w:rPr>
                <w:sz w:val="28"/>
                <w:szCs w:val="24"/>
                <w:rtl/>
              </w:rPr>
            </w:pPr>
          </w:p>
        </w:tc>
        <w:tc>
          <w:tcPr>
            <w:tcW w:w="4675" w:type="dxa"/>
          </w:tcPr>
          <w:p w:rsidR="00407DE4" w:rsidRPr="00BA0585" w:rsidRDefault="00407DE4" w:rsidP="00407DE4">
            <w:pPr>
              <w:rPr>
                <w:sz w:val="28"/>
                <w:szCs w:val="24"/>
                <w:rtl/>
              </w:rPr>
            </w:pPr>
            <w:r w:rsidRPr="00BA0585">
              <w:rPr>
                <w:sz w:val="28"/>
                <w:szCs w:val="24"/>
                <w:rtl/>
              </w:rPr>
              <w:t>طبيعة المنتج:</w:t>
            </w:r>
          </w:p>
          <w:p w:rsidR="00407DE4" w:rsidRPr="00BA0585" w:rsidRDefault="00407DE4" w:rsidP="00407DE4">
            <w:pPr>
              <w:rPr>
                <w:sz w:val="28"/>
                <w:szCs w:val="24"/>
              </w:rPr>
            </w:pPr>
          </w:p>
          <w:p w:rsidR="00407DE4" w:rsidRPr="00BA0585" w:rsidRDefault="00407DE4" w:rsidP="006250C1">
            <w:pPr>
              <w:pStyle w:val="ListParagraph"/>
              <w:numPr>
                <w:ilvl w:val="0"/>
                <w:numId w:val="31"/>
              </w:numPr>
              <w:rPr>
                <w:sz w:val="28"/>
                <w:szCs w:val="24"/>
              </w:rPr>
            </w:pPr>
            <w:r w:rsidRPr="00BA0585">
              <w:rPr>
                <w:sz w:val="28"/>
                <w:szCs w:val="24"/>
                <w:rtl/>
              </w:rPr>
              <w:t>قابل للتآكل</w:t>
            </w:r>
          </w:p>
          <w:p w:rsidR="00407DE4" w:rsidRPr="00BA0585" w:rsidRDefault="00407DE4" w:rsidP="006250C1">
            <w:pPr>
              <w:pStyle w:val="ListParagraph"/>
              <w:numPr>
                <w:ilvl w:val="0"/>
                <w:numId w:val="31"/>
              </w:numPr>
              <w:rPr>
                <w:sz w:val="28"/>
                <w:szCs w:val="24"/>
              </w:rPr>
            </w:pPr>
            <w:r w:rsidRPr="00BA0585">
              <w:rPr>
                <w:sz w:val="28"/>
                <w:szCs w:val="24"/>
                <w:rtl/>
              </w:rPr>
              <w:t>قابل للاشتعال</w:t>
            </w:r>
          </w:p>
          <w:p w:rsidR="00407DE4" w:rsidRPr="00BA0585" w:rsidRDefault="00407DE4" w:rsidP="006250C1">
            <w:pPr>
              <w:pStyle w:val="ListParagraph"/>
              <w:numPr>
                <w:ilvl w:val="0"/>
                <w:numId w:val="31"/>
              </w:numPr>
              <w:rPr>
                <w:sz w:val="28"/>
                <w:szCs w:val="24"/>
              </w:rPr>
            </w:pPr>
            <w:r w:rsidRPr="00BA0585">
              <w:rPr>
                <w:sz w:val="28"/>
                <w:szCs w:val="24"/>
                <w:rtl/>
              </w:rPr>
              <w:t>متطاير</w:t>
            </w:r>
          </w:p>
          <w:p w:rsidR="00407DE4" w:rsidRPr="00BA0585" w:rsidRDefault="00407DE4" w:rsidP="006250C1">
            <w:pPr>
              <w:pStyle w:val="ListParagraph"/>
              <w:numPr>
                <w:ilvl w:val="0"/>
                <w:numId w:val="31"/>
              </w:numPr>
              <w:rPr>
                <w:sz w:val="28"/>
                <w:szCs w:val="24"/>
              </w:rPr>
            </w:pPr>
            <w:r w:rsidRPr="00BA0585">
              <w:rPr>
                <w:sz w:val="28"/>
                <w:szCs w:val="24"/>
                <w:rtl/>
              </w:rPr>
              <w:t>قابل للكسر</w:t>
            </w:r>
          </w:p>
          <w:p w:rsidR="00407DE4" w:rsidRPr="00BA0585" w:rsidRDefault="00DE363D" w:rsidP="006250C1">
            <w:pPr>
              <w:pStyle w:val="ListParagraph"/>
              <w:numPr>
                <w:ilvl w:val="0"/>
                <w:numId w:val="31"/>
              </w:numPr>
              <w:rPr>
                <w:sz w:val="28"/>
                <w:szCs w:val="24"/>
              </w:rPr>
            </w:pPr>
            <w:r w:rsidRPr="00BA0585">
              <w:rPr>
                <w:sz w:val="28"/>
                <w:szCs w:val="24"/>
                <w:rtl/>
              </w:rPr>
              <w:t>سام</w:t>
            </w:r>
          </w:p>
          <w:p w:rsidR="00407DE4" w:rsidRPr="00BA0585" w:rsidRDefault="00407DE4" w:rsidP="006250C1">
            <w:pPr>
              <w:pStyle w:val="ListParagraph"/>
              <w:numPr>
                <w:ilvl w:val="0"/>
                <w:numId w:val="31"/>
              </w:numPr>
              <w:rPr>
                <w:sz w:val="28"/>
                <w:szCs w:val="24"/>
              </w:rPr>
            </w:pPr>
            <w:r w:rsidRPr="00BA0585">
              <w:rPr>
                <w:rFonts w:hint="cs"/>
                <w:sz w:val="28"/>
                <w:szCs w:val="24"/>
                <w:rtl/>
              </w:rPr>
              <w:t>ذات روائح عطرية</w:t>
            </w:r>
          </w:p>
          <w:p w:rsidR="00407DE4" w:rsidRPr="00BA0585" w:rsidRDefault="00407DE4" w:rsidP="006250C1">
            <w:pPr>
              <w:pStyle w:val="ListParagraph"/>
              <w:numPr>
                <w:ilvl w:val="0"/>
                <w:numId w:val="31"/>
              </w:numPr>
              <w:rPr>
                <w:sz w:val="28"/>
                <w:szCs w:val="24"/>
              </w:rPr>
            </w:pPr>
            <w:r w:rsidRPr="00BA0585">
              <w:rPr>
                <w:sz w:val="28"/>
                <w:szCs w:val="24"/>
                <w:rtl/>
              </w:rPr>
              <w:t>يسهل تمييزها</w:t>
            </w:r>
          </w:p>
          <w:p w:rsidR="00407DE4" w:rsidRPr="00BA0585" w:rsidRDefault="00407DE4" w:rsidP="006250C1">
            <w:pPr>
              <w:pStyle w:val="ListParagraph"/>
              <w:numPr>
                <w:ilvl w:val="0"/>
                <w:numId w:val="31"/>
              </w:numPr>
              <w:rPr>
                <w:sz w:val="28"/>
                <w:szCs w:val="24"/>
              </w:rPr>
            </w:pPr>
            <w:r w:rsidRPr="00BA0585">
              <w:rPr>
                <w:sz w:val="28"/>
                <w:szCs w:val="24"/>
                <w:rtl/>
              </w:rPr>
              <w:t>لزج</w:t>
            </w:r>
          </w:p>
          <w:p w:rsidR="00407DE4" w:rsidRPr="00BA0585" w:rsidRDefault="00407DE4" w:rsidP="006250C1">
            <w:pPr>
              <w:pStyle w:val="ListParagraph"/>
              <w:numPr>
                <w:ilvl w:val="0"/>
                <w:numId w:val="31"/>
              </w:numPr>
              <w:rPr>
                <w:sz w:val="28"/>
                <w:szCs w:val="24"/>
              </w:rPr>
            </w:pPr>
            <w:r w:rsidRPr="00BA0585">
              <w:rPr>
                <w:rFonts w:hint="cs"/>
                <w:sz w:val="28"/>
                <w:szCs w:val="24"/>
                <w:rtl/>
              </w:rPr>
              <w:t xml:space="preserve">تحت </w:t>
            </w:r>
            <w:r w:rsidRPr="00BA0585">
              <w:rPr>
                <w:sz w:val="28"/>
                <w:szCs w:val="24"/>
                <w:rtl/>
              </w:rPr>
              <w:t>الضغط</w:t>
            </w:r>
          </w:p>
          <w:p w:rsidR="00407DE4" w:rsidRPr="00BA0585" w:rsidRDefault="00DE363D" w:rsidP="006250C1">
            <w:pPr>
              <w:pStyle w:val="ListParagraph"/>
              <w:numPr>
                <w:ilvl w:val="0"/>
                <w:numId w:val="31"/>
              </w:numPr>
              <w:rPr>
                <w:sz w:val="28"/>
                <w:szCs w:val="24"/>
              </w:rPr>
            </w:pPr>
            <w:r w:rsidRPr="00BA0585">
              <w:rPr>
                <w:sz w:val="28"/>
                <w:szCs w:val="24"/>
                <w:rtl/>
              </w:rPr>
              <w:t>غير منتظم</w:t>
            </w:r>
            <w:r w:rsidRPr="00BA0585">
              <w:rPr>
                <w:rFonts w:hint="cs"/>
                <w:sz w:val="28"/>
                <w:szCs w:val="24"/>
                <w:rtl/>
              </w:rPr>
              <w:t xml:space="preserve"> </w:t>
            </w:r>
            <w:r w:rsidR="00407DE4" w:rsidRPr="00BA0585">
              <w:rPr>
                <w:sz w:val="28"/>
                <w:szCs w:val="24"/>
                <w:rtl/>
              </w:rPr>
              <w:t>الشكل</w:t>
            </w:r>
          </w:p>
          <w:p w:rsidR="00DE363D" w:rsidRPr="00BA0585" w:rsidRDefault="00DE363D" w:rsidP="00DE363D">
            <w:pPr>
              <w:pStyle w:val="ListParagraph"/>
              <w:rPr>
                <w:sz w:val="28"/>
                <w:szCs w:val="24"/>
                <w:rtl/>
              </w:rPr>
            </w:pPr>
          </w:p>
          <w:p w:rsidR="00407DE4" w:rsidRPr="00BA0585" w:rsidRDefault="00407DE4" w:rsidP="00407DE4">
            <w:pPr>
              <w:rPr>
                <w:sz w:val="28"/>
                <w:szCs w:val="24"/>
                <w:rtl/>
              </w:rPr>
            </w:pPr>
          </w:p>
        </w:tc>
      </w:tr>
    </w:tbl>
    <w:p w:rsidR="0094121D" w:rsidRDefault="0094121D" w:rsidP="00407DE4">
      <w:pPr>
        <w:rPr>
          <w:sz w:val="28"/>
          <w:szCs w:val="24"/>
          <w:rtl/>
        </w:rPr>
      </w:pPr>
    </w:p>
    <w:p w:rsidR="00407DE4" w:rsidRPr="00BA0585" w:rsidRDefault="00DE363D" w:rsidP="00407DE4">
      <w:pPr>
        <w:rPr>
          <w:sz w:val="28"/>
          <w:szCs w:val="24"/>
          <w:rtl/>
        </w:rPr>
      </w:pPr>
      <w:r w:rsidRPr="00BA0585">
        <w:rPr>
          <w:rFonts w:hint="cs"/>
          <w:sz w:val="28"/>
          <w:szCs w:val="24"/>
          <w:rtl/>
        </w:rPr>
        <w:t xml:space="preserve">وتكون </w:t>
      </w:r>
      <w:r w:rsidR="00BA0585" w:rsidRPr="00BA0585">
        <w:rPr>
          <w:rFonts w:hint="cs"/>
          <w:sz w:val="28"/>
          <w:szCs w:val="24"/>
          <w:rtl/>
        </w:rPr>
        <w:t>الأهداف مختلفة:</w:t>
      </w:r>
    </w:p>
    <w:p w:rsidR="0004082E" w:rsidRPr="00BA0585" w:rsidRDefault="0004082E" w:rsidP="006250C1">
      <w:pPr>
        <w:pStyle w:val="ListParagraph"/>
        <w:numPr>
          <w:ilvl w:val="0"/>
          <w:numId w:val="29"/>
        </w:numPr>
        <w:rPr>
          <w:sz w:val="28"/>
          <w:szCs w:val="24"/>
        </w:rPr>
      </w:pPr>
      <w:r w:rsidRPr="00BA0585">
        <w:rPr>
          <w:sz w:val="28"/>
          <w:szCs w:val="24"/>
          <w:rtl/>
        </w:rPr>
        <w:t>طرح منتج جديد في السوق</w:t>
      </w:r>
    </w:p>
    <w:p w:rsidR="0004082E" w:rsidRPr="00BA0585" w:rsidRDefault="0004082E" w:rsidP="006250C1">
      <w:pPr>
        <w:pStyle w:val="ListParagraph"/>
        <w:numPr>
          <w:ilvl w:val="0"/>
          <w:numId w:val="29"/>
        </w:numPr>
        <w:rPr>
          <w:sz w:val="28"/>
          <w:szCs w:val="24"/>
        </w:rPr>
      </w:pPr>
      <w:r w:rsidRPr="00BA0585">
        <w:rPr>
          <w:sz w:val="28"/>
          <w:szCs w:val="24"/>
          <w:rtl/>
        </w:rPr>
        <w:t>تحسين التغليف لتقليل التلف والخسارة</w:t>
      </w:r>
    </w:p>
    <w:p w:rsidR="0004082E" w:rsidRPr="00BA0585" w:rsidRDefault="0004082E" w:rsidP="006250C1">
      <w:pPr>
        <w:pStyle w:val="ListParagraph"/>
        <w:numPr>
          <w:ilvl w:val="0"/>
          <w:numId w:val="29"/>
        </w:numPr>
        <w:rPr>
          <w:sz w:val="28"/>
          <w:szCs w:val="24"/>
        </w:rPr>
      </w:pPr>
      <w:r w:rsidRPr="00BA0585">
        <w:rPr>
          <w:sz w:val="28"/>
          <w:szCs w:val="24"/>
          <w:rtl/>
        </w:rPr>
        <w:t xml:space="preserve">الحفاظ على </w:t>
      </w:r>
      <w:r w:rsidRPr="00BA0585">
        <w:rPr>
          <w:rFonts w:hint="cs"/>
          <w:sz w:val="28"/>
          <w:szCs w:val="24"/>
          <w:rtl/>
        </w:rPr>
        <w:t>ال</w:t>
      </w:r>
      <w:r w:rsidRPr="00BA0585">
        <w:rPr>
          <w:sz w:val="28"/>
          <w:szCs w:val="24"/>
          <w:rtl/>
        </w:rPr>
        <w:t xml:space="preserve">حصة </w:t>
      </w:r>
      <w:r w:rsidRPr="00BA0585">
        <w:rPr>
          <w:rFonts w:hint="cs"/>
          <w:sz w:val="28"/>
          <w:szCs w:val="24"/>
          <w:rtl/>
        </w:rPr>
        <w:t xml:space="preserve"> السوقية </w:t>
      </w:r>
      <w:r w:rsidRPr="00BA0585">
        <w:rPr>
          <w:sz w:val="28"/>
          <w:szCs w:val="24"/>
          <w:rtl/>
        </w:rPr>
        <w:t xml:space="preserve">من خلال الاستجابة </w:t>
      </w:r>
      <w:r w:rsidRPr="00BA0585">
        <w:rPr>
          <w:rFonts w:hint="cs"/>
          <w:sz w:val="28"/>
          <w:szCs w:val="24"/>
          <w:rtl/>
        </w:rPr>
        <w:t>لحملات المنافسين</w:t>
      </w:r>
    </w:p>
    <w:p w:rsidR="0004082E" w:rsidRPr="00BA0585" w:rsidRDefault="0004082E" w:rsidP="006250C1">
      <w:pPr>
        <w:pStyle w:val="ListParagraph"/>
        <w:numPr>
          <w:ilvl w:val="0"/>
          <w:numId w:val="29"/>
        </w:numPr>
        <w:rPr>
          <w:sz w:val="28"/>
          <w:szCs w:val="24"/>
        </w:rPr>
      </w:pPr>
      <w:r w:rsidRPr="00BA0585">
        <w:rPr>
          <w:sz w:val="28"/>
          <w:szCs w:val="24"/>
          <w:rtl/>
        </w:rPr>
        <w:t>زيادة المبيعات من خلال توفير ميزة الراحة</w:t>
      </w:r>
      <w:r w:rsidRPr="00BA0585">
        <w:rPr>
          <w:rFonts w:hint="cs"/>
          <w:sz w:val="28"/>
          <w:szCs w:val="24"/>
          <w:rtl/>
        </w:rPr>
        <w:t xml:space="preserve"> للمستهلك</w:t>
      </w:r>
    </w:p>
    <w:p w:rsidR="0004082E" w:rsidRPr="00BA0585" w:rsidRDefault="0004082E" w:rsidP="006250C1">
      <w:pPr>
        <w:pStyle w:val="ListParagraph"/>
        <w:numPr>
          <w:ilvl w:val="0"/>
          <w:numId w:val="29"/>
        </w:numPr>
        <w:rPr>
          <w:sz w:val="28"/>
          <w:szCs w:val="24"/>
        </w:rPr>
      </w:pPr>
      <w:r w:rsidRPr="00BA0585">
        <w:rPr>
          <w:sz w:val="28"/>
          <w:szCs w:val="24"/>
          <w:rtl/>
        </w:rPr>
        <w:t>تقليل التكاليف عن طريق تغيير ا</w:t>
      </w:r>
      <w:r w:rsidRPr="00BA0585">
        <w:rPr>
          <w:rFonts w:hint="cs"/>
          <w:sz w:val="28"/>
          <w:szCs w:val="24"/>
          <w:rtl/>
        </w:rPr>
        <w:t xml:space="preserve">العبوة </w:t>
      </w:r>
      <w:r w:rsidRPr="00BA0585">
        <w:rPr>
          <w:sz w:val="28"/>
          <w:szCs w:val="24"/>
          <w:rtl/>
        </w:rPr>
        <w:t xml:space="preserve">أو </w:t>
      </w:r>
      <w:r w:rsidRPr="00BA0585">
        <w:rPr>
          <w:rFonts w:hint="cs"/>
          <w:sz w:val="28"/>
          <w:szCs w:val="24"/>
          <w:rtl/>
        </w:rPr>
        <w:t>عملية الإنتاج</w:t>
      </w:r>
    </w:p>
    <w:p w:rsidR="0004082E" w:rsidRPr="00BA0585" w:rsidRDefault="0004082E" w:rsidP="006250C1">
      <w:pPr>
        <w:pStyle w:val="ListParagraph"/>
        <w:numPr>
          <w:ilvl w:val="0"/>
          <w:numId w:val="29"/>
        </w:numPr>
        <w:rPr>
          <w:sz w:val="28"/>
          <w:szCs w:val="24"/>
          <w:rtl/>
        </w:rPr>
      </w:pPr>
      <w:r w:rsidRPr="00BA0585">
        <w:rPr>
          <w:sz w:val="28"/>
          <w:szCs w:val="24"/>
          <w:rtl/>
        </w:rPr>
        <w:t>الاستجابة للشواغل البيئية</w:t>
      </w:r>
    </w:p>
    <w:p w:rsidR="00281AA5" w:rsidRDefault="00281AA5" w:rsidP="00002C62">
      <w:pPr>
        <w:pStyle w:val="Heading2"/>
      </w:pPr>
    </w:p>
    <w:p w:rsidR="00002C62" w:rsidRPr="00002C62" w:rsidRDefault="00002C62" w:rsidP="00505F9A">
      <w:pPr>
        <w:pStyle w:val="Heading2"/>
        <w:rPr>
          <w:rtl/>
        </w:rPr>
      </w:pPr>
      <w:r>
        <w:rPr>
          <w:rFonts w:hint="cs"/>
          <w:rtl/>
        </w:rPr>
        <w:t>موجز تصميم التعبئة والتغليف</w:t>
      </w:r>
    </w:p>
    <w:p w:rsidR="00002C62" w:rsidRPr="00002C62" w:rsidRDefault="00002C62" w:rsidP="00281AA5">
      <w:pPr>
        <w:jc w:val="both"/>
        <w:rPr>
          <w:sz w:val="28"/>
          <w:szCs w:val="24"/>
          <w:rtl/>
        </w:rPr>
      </w:pPr>
      <w:r w:rsidRPr="00002C62">
        <w:rPr>
          <w:rFonts w:cs="Arial"/>
          <w:sz w:val="28"/>
          <w:szCs w:val="24"/>
          <w:rtl/>
        </w:rPr>
        <w:t>تصميم العبوة هو اتصال الشكل والهيكل والمواد واللون والصور والطباعة والمعلومات التنظيمية مع عناصر التصميم الإضافية لجعل المنتج مناسبًا للتسويق.</w:t>
      </w:r>
      <w:r w:rsidR="00281AA5">
        <w:rPr>
          <w:rFonts w:hint="cs"/>
          <w:sz w:val="28"/>
          <w:szCs w:val="24"/>
          <w:rtl/>
        </w:rPr>
        <w:t xml:space="preserve"> </w:t>
      </w:r>
      <w:r w:rsidRPr="00002C62">
        <w:rPr>
          <w:rFonts w:cs="Arial"/>
          <w:sz w:val="28"/>
          <w:szCs w:val="24"/>
          <w:rtl/>
        </w:rPr>
        <w:t>يتمثل هدفها الأساسي في إنشاء وسيلة تعمل على احتواء منتج في السوق وحمايته ونقله وتوزيعه وتخز</w:t>
      </w:r>
      <w:r w:rsidR="0073316F">
        <w:rPr>
          <w:rFonts w:cs="Arial"/>
          <w:sz w:val="28"/>
          <w:szCs w:val="24"/>
          <w:rtl/>
        </w:rPr>
        <w:t>ينه وتحديده وتمييزه. في النهاية</w:t>
      </w:r>
      <w:r w:rsidRPr="00002C62">
        <w:rPr>
          <w:rFonts w:cs="Arial"/>
          <w:sz w:val="28"/>
          <w:szCs w:val="24"/>
          <w:rtl/>
        </w:rPr>
        <w:t>، الهدف من تصميم العبوات هو تلبية أهداف التسويق من خلال</w:t>
      </w:r>
      <w:r>
        <w:rPr>
          <w:rFonts w:hint="cs"/>
          <w:sz w:val="28"/>
          <w:szCs w:val="24"/>
          <w:rtl/>
        </w:rPr>
        <w:t xml:space="preserve"> </w:t>
      </w:r>
      <w:r w:rsidRPr="00002C62">
        <w:rPr>
          <w:rFonts w:cs="Arial"/>
          <w:sz w:val="28"/>
          <w:szCs w:val="24"/>
          <w:rtl/>
        </w:rPr>
        <w:t>شكل مميز: توصيل شخصية المنتج الاستهلاكي أو وظيفته وتحقيق البيع.</w:t>
      </w:r>
    </w:p>
    <w:p w:rsidR="00002C62" w:rsidRPr="00002C62" w:rsidRDefault="00002C62" w:rsidP="00002C62">
      <w:pPr>
        <w:rPr>
          <w:sz w:val="28"/>
          <w:szCs w:val="24"/>
          <w:rtl/>
        </w:rPr>
      </w:pPr>
      <w:r w:rsidRPr="00002C62">
        <w:rPr>
          <w:rFonts w:cs="Arial"/>
          <w:sz w:val="28"/>
          <w:szCs w:val="24"/>
          <w:rtl/>
        </w:rPr>
        <w:t>هناك عشرات الآلاف من المنتجات المختلفة التي تبطن أرفف السوبر ماركت العادي.</w:t>
      </w:r>
      <w:r w:rsidR="00281AA5" w:rsidRPr="00281AA5">
        <w:rPr>
          <w:noProof/>
        </w:rPr>
        <w:t xml:space="preserve"> </w:t>
      </w:r>
      <w:r w:rsidR="00281AA5">
        <w:rPr>
          <w:noProof/>
        </w:rPr>
        <w:drawing>
          <wp:inline distT="0" distB="0" distL="0" distR="0" wp14:anchorId="7E475DAE" wp14:editId="12E1CBEF">
            <wp:extent cx="5943600" cy="2164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4080"/>
                    </a:xfrm>
                    <a:prstGeom prst="rect">
                      <a:avLst/>
                    </a:prstGeom>
                  </pic:spPr>
                </pic:pic>
              </a:graphicData>
            </a:graphic>
          </wp:inline>
        </w:drawing>
      </w:r>
    </w:p>
    <w:p w:rsidR="00575845" w:rsidRDefault="00002C62" w:rsidP="00281AA5">
      <w:pPr>
        <w:jc w:val="both"/>
        <w:rPr>
          <w:rFonts w:cs="Arial"/>
          <w:sz w:val="28"/>
          <w:szCs w:val="24"/>
          <w:rtl/>
        </w:rPr>
      </w:pPr>
      <w:r w:rsidRPr="00002C62">
        <w:rPr>
          <w:rFonts w:cs="Arial"/>
          <w:sz w:val="28"/>
          <w:szCs w:val="24"/>
          <w:rtl/>
        </w:rPr>
        <w:t xml:space="preserve">المتاجر الكبرى والمتاجر المتخصصة والإنترنت كلها مواقع تسويق بالتجزئة حيث يتم جلب المنتجات إلى الحياة وجذب المستهلكين من خلال تصميم العبوات. </w:t>
      </w:r>
      <w:r w:rsidR="00575845">
        <w:rPr>
          <w:rFonts w:cs="Arial" w:hint="cs"/>
          <w:sz w:val="28"/>
          <w:szCs w:val="24"/>
          <w:rtl/>
        </w:rPr>
        <w:t>ف</w:t>
      </w:r>
      <w:r w:rsidR="00281AA5" w:rsidRPr="00002C62">
        <w:rPr>
          <w:rFonts w:cs="Arial"/>
          <w:sz w:val="28"/>
          <w:szCs w:val="24"/>
          <w:rtl/>
        </w:rPr>
        <w:t xml:space="preserve">اتساع اختيار المستهلك </w:t>
      </w:r>
      <w:r w:rsidR="00281AA5">
        <w:rPr>
          <w:rFonts w:cs="Arial"/>
          <w:sz w:val="28"/>
          <w:szCs w:val="24"/>
        </w:rPr>
        <w:t xml:space="preserve"> </w:t>
      </w:r>
      <w:r w:rsidR="00281AA5">
        <w:rPr>
          <w:rFonts w:cs="Arial" w:hint="cs"/>
          <w:sz w:val="28"/>
          <w:szCs w:val="24"/>
          <w:rtl/>
        </w:rPr>
        <w:t>ت</w:t>
      </w:r>
      <w:r w:rsidRPr="00002C62">
        <w:rPr>
          <w:rFonts w:cs="Arial"/>
          <w:sz w:val="28"/>
          <w:szCs w:val="24"/>
          <w:rtl/>
        </w:rPr>
        <w:t>ؤدي إلى منافسة المنتج التي بدورها تعزز الحاجة إلى تمييز السوق</w:t>
      </w:r>
      <w:r w:rsidR="00281AA5">
        <w:rPr>
          <w:rFonts w:cs="Arial"/>
          <w:sz w:val="28"/>
          <w:szCs w:val="24"/>
          <w:rtl/>
        </w:rPr>
        <w:t xml:space="preserve"> وتمايزه.</w:t>
      </w:r>
    </w:p>
    <w:p w:rsidR="00281AA5" w:rsidRPr="00575845" w:rsidRDefault="00281AA5" w:rsidP="00575845">
      <w:pPr>
        <w:jc w:val="both"/>
        <w:rPr>
          <w:sz w:val="28"/>
          <w:szCs w:val="24"/>
          <w:rtl/>
        </w:rPr>
      </w:pPr>
      <w:r>
        <w:rPr>
          <w:rFonts w:cs="Arial"/>
          <w:sz w:val="28"/>
          <w:szCs w:val="24"/>
          <w:rtl/>
        </w:rPr>
        <w:t xml:space="preserve"> في المجتمع الاستهلاكي</w:t>
      </w:r>
      <w:r w:rsidR="00002C62" w:rsidRPr="00002C62">
        <w:rPr>
          <w:rFonts w:cs="Arial"/>
          <w:sz w:val="28"/>
          <w:szCs w:val="24"/>
          <w:rtl/>
        </w:rPr>
        <w:t>، تصبح المنتجات وتصميم عبواتها متشابكة لدرجة أنه لم يعد يُنظر إليها على أنها أشيا</w:t>
      </w:r>
      <w:r>
        <w:rPr>
          <w:rFonts w:cs="Arial"/>
          <w:sz w:val="28"/>
          <w:szCs w:val="24"/>
          <w:rtl/>
        </w:rPr>
        <w:t>ء منفصلة</w:t>
      </w:r>
      <w:r>
        <w:rPr>
          <w:rFonts w:cs="Arial" w:hint="cs"/>
          <w:sz w:val="28"/>
          <w:szCs w:val="24"/>
          <w:rtl/>
        </w:rPr>
        <w:t xml:space="preserve">، </w:t>
      </w:r>
      <w:r w:rsidR="00002C62" w:rsidRPr="00002C62">
        <w:rPr>
          <w:rFonts w:cs="Arial"/>
          <w:sz w:val="28"/>
          <w:szCs w:val="24"/>
          <w:rtl/>
        </w:rPr>
        <w:t>تصميم التعبئة والتغليف ا</w:t>
      </w:r>
      <w:r>
        <w:rPr>
          <w:rFonts w:cs="Arial"/>
          <w:sz w:val="28"/>
          <w:szCs w:val="24"/>
          <w:rtl/>
        </w:rPr>
        <w:t>لناجح، في الواقع</w:t>
      </w:r>
      <w:r w:rsidR="00002C62">
        <w:rPr>
          <w:rFonts w:cs="Arial"/>
          <w:sz w:val="28"/>
          <w:szCs w:val="24"/>
          <w:rtl/>
        </w:rPr>
        <w:t>، يخلق الرغبة</w:t>
      </w:r>
      <w:r>
        <w:rPr>
          <w:rFonts w:cs="Arial" w:hint="cs"/>
          <w:sz w:val="28"/>
          <w:szCs w:val="24"/>
          <w:rtl/>
        </w:rPr>
        <w:t xml:space="preserve"> للشراء</w:t>
      </w:r>
      <w:r w:rsidR="00002C62">
        <w:rPr>
          <w:rFonts w:cs="Arial" w:hint="cs"/>
          <w:sz w:val="28"/>
          <w:szCs w:val="24"/>
          <w:rtl/>
        </w:rPr>
        <w:t>.</w:t>
      </w:r>
      <w:r w:rsidR="00575845">
        <w:rPr>
          <w:rFonts w:hint="cs"/>
          <w:sz w:val="28"/>
          <w:szCs w:val="24"/>
          <w:rtl/>
        </w:rPr>
        <w:t xml:space="preserve"> </w:t>
      </w:r>
      <w:r w:rsidR="00002C62" w:rsidRPr="00002C62">
        <w:rPr>
          <w:rFonts w:cs="Arial"/>
          <w:sz w:val="28"/>
          <w:szCs w:val="24"/>
          <w:rtl/>
        </w:rPr>
        <w:t>التخطيط والتنفيذ والتس</w:t>
      </w:r>
      <w:r>
        <w:rPr>
          <w:rFonts w:cs="Arial"/>
          <w:sz w:val="28"/>
          <w:szCs w:val="24"/>
          <w:rtl/>
        </w:rPr>
        <w:t>عير والتنسيب والترويج والإعلان</w:t>
      </w:r>
      <w:r w:rsidR="00002C62" w:rsidRPr="00002C62">
        <w:rPr>
          <w:rFonts w:cs="Arial"/>
          <w:sz w:val="28"/>
          <w:szCs w:val="24"/>
          <w:rtl/>
        </w:rPr>
        <w:t xml:space="preserve"> والتوزيع والمبيعات كلها جزء</w:t>
      </w:r>
      <w:r w:rsidR="00002C62">
        <w:rPr>
          <w:rFonts w:hint="cs"/>
          <w:sz w:val="28"/>
          <w:szCs w:val="24"/>
          <w:rtl/>
        </w:rPr>
        <w:t xml:space="preserve"> </w:t>
      </w:r>
      <w:r w:rsidR="00002C62" w:rsidRPr="00002C62">
        <w:rPr>
          <w:rFonts w:cs="Arial"/>
          <w:sz w:val="28"/>
          <w:szCs w:val="24"/>
          <w:rtl/>
        </w:rPr>
        <w:t>من مزيج الأنشطة التي ينطوي عليها نقل البضائع من المنتج إلى المستهلك.</w:t>
      </w:r>
    </w:p>
    <w:p w:rsidR="00002C62" w:rsidRDefault="00002C62" w:rsidP="00281AA5">
      <w:pPr>
        <w:jc w:val="both"/>
        <w:rPr>
          <w:rFonts w:cs="Arial"/>
          <w:sz w:val="28"/>
          <w:szCs w:val="24"/>
        </w:rPr>
      </w:pPr>
      <w:r w:rsidRPr="00002C62">
        <w:rPr>
          <w:rFonts w:cs="Arial"/>
          <w:sz w:val="28"/>
          <w:szCs w:val="24"/>
          <w:rtl/>
        </w:rPr>
        <w:t>تصميم التغليف هو أحد مكونات هذه السلسلة متعددة المتغيرات من الأنشطة التسويقية المصممة لخلق ولاء للعلامة التجارية وبيع المنتج.</w:t>
      </w:r>
    </w:p>
    <w:p w:rsidR="00002C62" w:rsidRPr="00E77CBD" w:rsidRDefault="00281AA5" w:rsidP="00281AA5">
      <w:pPr>
        <w:jc w:val="both"/>
        <w:rPr>
          <w:sz w:val="28"/>
          <w:szCs w:val="24"/>
          <w:rtl/>
        </w:rPr>
      </w:pPr>
      <w:r>
        <w:rPr>
          <w:sz w:val="28"/>
          <w:szCs w:val="24"/>
          <w:rtl/>
        </w:rPr>
        <w:t>في بيئة البيع بالتجزئة اليوم</w:t>
      </w:r>
      <w:r w:rsidR="00002C62" w:rsidRPr="00E77CBD">
        <w:rPr>
          <w:sz w:val="28"/>
          <w:szCs w:val="24"/>
          <w:rtl/>
        </w:rPr>
        <w:t>، يتم تزويد المتسوقين بعدد هائل من الخيارات ونقاط الاتصال بالعلامة التجارية. يتم اتخاذ قرارات</w:t>
      </w:r>
      <w:r>
        <w:rPr>
          <w:sz w:val="28"/>
          <w:szCs w:val="24"/>
          <w:rtl/>
        </w:rPr>
        <w:t xml:space="preserve"> لا حصر لها على طول رحلة العميل</w:t>
      </w:r>
      <w:r w:rsidR="00002C62" w:rsidRPr="00E77CBD">
        <w:rPr>
          <w:sz w:val="28"/>
          <w:szCs w:val="24"/>
          <w:rtl/>
        </w:rPr>
        <w:t>، ولكن القرار الأخير والأكثر أهمية هو القرار الذي يتم اتخاذه على الرف.</w:t>
      </w:r>
    </w:p>
    <w:p w:rsidR="00002C62" w:rsidRPr="00002C62" w:rsidRDefault="00002C62" w:rsidP="00575845">
      <w:pPr>
        <w:jc w:val="both"/>
        <w:rPr>
          <w:sz w:val="28"/>
          <w:szCs w:val="24"/>
          <w:rtl/>
        </w:rPr>
      </w:pPr>
      <w:r w:rsidRPr="00002C62">
        <w:rPr>
          <w:rFonts w:cs="Arial"/>
          <w:sz w:val="28"/>
          <w:szCs w:val="24"/>
          <w:rtl/>
        </w:rPr>
        <w:t>يعتمد تصميم العبوات الناجح على استراتيجية محددة بوضوح - الخطة التكتيكية التي تحدد الخصائص المميزة للمنتج والتباين بي</w:t>
      </w:r>
      <w:r w:rsidR="00281AA5">
        <w:rPr>
          <w:rFonts w:cs="Arial"/>
          <w:sz w:val="28"/>
          <w:szCs w:val="24"/>
          <w:rtl/>
        </w:rPr>
        <w:t>نه وبين المنتجات التنافسية</w:t>
      </w:r>
      <w:r w:rsidR="00281AA5">
        <w:rPr>
          <w:rFonts w:cs="Arial" w:hint="cs"/>
          <w:sz w:val="28"/>
          <w:szCs w:val="24"/>
          <w:rtl/>
        </w:rPr>
        <w:t>، ف</w:t>
      </w:r>
      <w:r w:rsidRPr="00002C62">
        <w:rPr>
          <w:rFonts w:cs="Arial"/>
          <w:sz w:val="28"/>
          <w:szCs w:val="24"/>
          <w:rtl/>
        </w:rPr>
        <w:t>قد يكون هناك اختلاف بين المكونات أو الأداء أو المواد - أو قد لا يكون هناك أي اختلاف واضح على الإطلاق بين المنتجات المتشابهة. غالبًا ما يتعلق التسويق ببس</w:t>
      </w:r>
      <w:r w:rsidR="00575845">
        <w:rPr>
          <w:rFonts w:cs="Arial"/>
          <w:sz w:val="28"/>
          <w:szCs w:val="24"/>
          <w:rtl/>
        </w:rPr>
        <w:t>اطة بإنشاء تصور للفرق. مهما كان</w:t>
      </w:r>
      <w:r w:rsidRPr="00002C62">
        <w:rPr>
          <w:rFonts w:cs="Arial"/>
          <w:sz w:val="28"/>
          <w:szCs w:val="24"/>
          <w:rtl/>
        </w:rPr>
        <w:t>، يحدد المسوقون النهج الذي سيستفيد منه</w:t>
      </w:r>
      <w:r w:rsidR="00281AA5">
        <w:rPr>
          <w:rFonts w:hint="cs"/>
          <w:sz w:val="28"/>
          <w:szCs w:val="24"/>
          <w:rtl/>
        </w:rPr>
        <w:t xml:space="preserve"> </w:t>
      </w:r>
      <w:r w:rsidRPr="00002C62">
        <w:rPr>
          <w:rFonts w:cs="Arial"/>
          <w:sz w:val="28"/>
          <w:szCs w:val="24"/>
          <w:rtl/>
        </w:rPr>
        <w:t>ما الذي يجعل منتجاتهم قابلة للبيع. يعتبر تصميم العبوة وسيلة في التحدي التنافسي المتمثل في توصيل تمايز المنتجات.</w:t>
      </w:r>
    </w:p>
    <w:p w:rsidR="00002C62" w:rsidRPr="00002C62" w:rsidRDefault="00002C62" w:rsidP="00575845">
      <w:pPr>
        <w:jc w:val="both"/>
        <w:rPr>
          <w:sz w:val="28"/>
          <w:szCs w:val="24"/>
          <w:rtl/>
        </w:rPr>
      </w:pPr>
      <w:r w:rsidRPr="00002C62">
        <w:rPr>
          <w:rFonts w:cs="Arial"/>
          <w:sz w:val="28"/>
          <w:szCs w:val="24"/>
          <w:rtl/>
        </w:rPr>
        <w:t>بالن</w:t>
      </w:r>
      <w:r w:rsidR="00575845">
        <w:rPr>
          <w:rFonts w:cs="Arial"/>
          <w:sz w:val="28"/>
          <w:szCs w:val="24"/>
          <w:rtl/>
        </w:rPr>
        <w:t>سبة للعديد من العلامات التجارية</w:t>
      </w:r>
      <w:r w:rsidRPr="00002C62">
        <w:rPr>
          <w:rFonts w:cs="Arial"/>
          <w:sz w:val="28"/>
          <w:szCs w:val="24"/>
          <w:rtl/>
        </w:rPr>
        <w:t>، يحدد تصميم العبوة مظهر الفئة. قد يتبنى المنافسون مظهرًا مشابهًا أو يطلقون تصميم عبوة يبتعد عن المنتجات الأخرى في فئتهم. غالبًا ما يصبح استخدام الألوان والأنماط المطبعية والشخصيات وعناصر التصميم الأخرى بمثابة إشارات للفئة للمستهلكين.</w:t>
      </w:r>
    </w:p>
    <w:p w:rsidR="00002C62" w:rsidRPr="00002C62" w:rsidRDefault="00575845" w:rsidP="00575845">
      <w:pPr>
        <w:jc w:val="both"/>
        <w:rPr>
          <w:sz w:val="28"/>
          <w:szCs w:val="24"/>
          <w:rtl/>
        </w:rPr>
      </w:pPr>
      <w:r>
        <w:rPr>
          <w:rFonts w:cs="Arial"/>
          <w:sz w:val="28"/>
          <w:szCs w:val="24"/>
          <w:rtl/>
        </w:rPr>
        <w:t>من الناحية المثالية</w:t>
      </w:r>
      <w:r w:rsidR="00002C62" w:rsidRPr="00002C62">
        <w:rPr>
          <w:rFonts w:cs="Arial"/>
          <w:sz w:val="28"/>
          <w:szCs w:val="24"/>
          <w:rtl/>
        </w:rPr>
        <w:t>، يوفر تصميم العبوة للمستهلك معلومات واضحة</w:t>
      </w:r>
      <w:r>
        <w:rPr>
          <w:rFonts w:cs="Arial"/>
          <w:sz w:val="28"/>
          <w:szCs w:val="24"/>
          <w:rtl/>
        </w:rPr>
        <w:t xml:space="preserve"> ومحددة (سواء بوعي أو بغير وعي)</w:t>
      </w:r>
      <w:r w:rsidR="00002C62" w:rsidRPr="00002C62">
        <w:rPr>
          <w:rFonts w:cs="Arial"/>
          <w:sz w:val="28"/>
          <w:szCs w:val="24"/>
          <w:rtl/>
        </w:rPr>
        <w:t>، وربما نقطة للمقارنة</w:t>
      </w:r>
      <w:r>
        <w:rPr>
          <w:rFonts w:cs="Arial"/>
          <w:sz w:val="28"/>
          <w:szCs w:val="24"/>
          <w:rtl/>
        </w:rPr>
        <w:t xml:space="preserve"> (أيهما يبدو منتجًا أكثر فعالية، أو قيمة أفضل</w:t>
      </w:r>
      <w:r w:rsidR="0094121D">
        <w:rPr>
          <w:rFonts w:cs="Arial"/>
          <w:sz w:val="28"/>
          <w:szCs w:val="24"/>
          <w:rtl/>
        </w:rPr>
        <w:t xml:space="preserve">، أو </w:t>
      </w:r>
      <w:r w:rsidR="0094121D">
        <w:rPr>
          <w:rFonts w:cs="Arial" w:hint="cs"/>
          <w:sz w:val="28"/>
          <w:szCs w:val="24"/>
          <w:rtl/>
        </w:rPr>
        <w:t>عبوة</w:t>
      </w:r>
      <w:r w:rsidR="00002C62" w:rsidRPr="00002C62">
        <w:rPr>
          <w:rFonts w:cs="Arial"/>
          <w:sz w:val="28"/>
          <w:szCs w:val="24"/>
          <w:rtl/>
        </w:rPr>
        <w:t xml:space="preserve"> أكثر ملاءمة؟) - و ي</w:t>
      </w:r>
      <w:r>
        <w:rPr>
          <w:rFonts w:cs="Arial" w:hint="cs"/>
          <w:sz w:val="28"/>
          <w:szCs w:val="24"/>
          <w:rtl/>
        </w:rPr>
        <w:t>حفز</w:t>
      </w:r>
      <w:r w:rsidR="00002C62" w:rsidRPr="00002C62">
        <w:rPr>
          <w:rFonts w:cs="Arial"/>
          <w:sz w:val="28"/>
          <w:szCs w:val="24"/>
          <w:rtl/>
        </w:rPr>
        <w:t xml:space="preserve"> على الشراء.</w:t>
      </w:r>
    </w:p>
    <w:p w:rsidR="00002C62" w:rsidRPr="00575845" w:rsidRDefault="00002C62" w:rsidP="00575845">
      <w:pPr>
        <w:jc w:val="both"/>
        <w:rPr>
          <w:sz w:val="28"/>
          <w:szCs w:val="24"/>
        </w:rPr>
      </w:pPr>
      <w:r w:rsidRPr="00002C62">
        <w:rPr>
          <w:rFonts w:cs="Arial"/>
          <w:sz w:val="28"/>
          <w:szCs w:val="24"/>
          <w:rtl/>
        </w:rPr>
        <w:t>سواء كان قرارًا محسوبًا أو</w:t>
      </w:r>
      <w:r w:rsidR="00575845">
        <w:rPr>
          <w:rFonts w:cs="Arial"/>
          <w:sz w:val="28"/>
          <w:szCs w:val="24"/>
          <w:rtl/>
        </w:rPr>
        <w:t xml:space="preserve"> شراءًا اندفاعيًا</w:t>
      </w:r>
      <w:r w:rsidRPr="00002C62">
        <w:rPr>
          <w:rFonts w:cs="Arial"/>
          <w:sz w:val="28"/>
          <w:szCs w:val="24"/>
          <w:rtl/>
        </w:rPr>
        <w:t>، غالبًا ما يكون المظهر المادي لتغليف الم</w:t>
      </w:r>
      <w:r w:rsidR="00C81052">
        <w:rPr>
          <w:rFonts w:cs="Arial"/>
          <w:sz w:val="28"/>
          <w:szCs w:val="24"/>
          <w:rtl/>
        </w:rPr>
        <w:t>نتج هو السبب الوحيد لبيع المنتج</w:t>
      </w:r>
      <w:r w:rsidR="00C81052">
        <w:rPr>
          <w:rFonts w:cs="Arial" w:hint="cs"/>
          <w:sz w:val="28"/>
          <w:szCs w:val="24"/>
          <w:rtl/>
        </w:rPr>
        <w:t xml:space="preserve"> </w:t>
      </w:r>
      <w:r w:rsidRPr="00002C62">
        <w:rPr>
          <w:rFonts w:cs="Arial"/>
          <w:sz w:val="28"/>
          <w:szCs w:val="24"/>
          <w:rtl/>
        </w:rPr>
        <w:t>هذه الأهداف - للتميز عن ال</w:t>
      </w:r>
      <w:r w:rsidR="00575845">
        <w:rPr>
          <w:rFonts w:cs="Arial"/>
          <w:sz w:val="28"/>
          <w:szCs w:val="24"/>
          <w:rtl/>
        </w:rPr>
        <w:t>منافسين ، وتجنب ارتباك المستهلك</w:t>
      </w:r>
      <w:r w:rsidRPr="00002C62">
        <w:rPr>
          <w:rFonts w:cs="Arial"/>
          <w:sz w:val="28"/>
          <w:szCs w:val="24"/>
          <w:rtl/>
        </w:rPr>
        <w:t>، والتأثير على قرار الشراء لدى المستهلك - تجعل تصميم العبوات عاملاً حاسمًا في نجاح خطة تسويق العلامة التجا</w:t>
      </w:r>
      <w:r w:rsidR="00575845">
        <w:rPr>
          <w:rFonts w:cs="Arial"/>
          <w:sz w:val="28"/>
          <w:szCs w:val="24"/>
          <w:rtl/>
        </w:rPr>
        <w:t>رية المتكاملة للشركة</w:t>
      </w:r>
      <w:r w:rsidR="00575845">
        <w:rPr>
          <w:rFonts w:cs="Arial" w:hint="cs"/>
          <w:sz w:val="28"/>
          <w:szCs w:val="24"/>
          <w:rtl/>
        </w:rPr>
        <w:t>.</w:t>
      </w:r>
    </w:p>
    <w:p w:rsidR="00002C62" w:rsidRPr="0073316F" w:rsidRDefault="00002C62" w:rsidP="0073316F">
      <w:pPr>
        <w:rPr>
          <w:sz w:val="28"/>
          <w:szCs w:val="24"/>
        </w:rPr>
      </w:pPr>
      <w:r>
        <w:rPr>
          <w:noProof/>
        </w:rPr>
        <w:drawing>
          <wp:inline distT="0" distB="0" distL="0" distR="0" wp14:anchorId="0C621745" wp14:editId="2A23574F">
            <wp:extent cx="5943600" cy="3641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41090"/>
                    </a:xfrm>
                    <a:prstGeom prst="rect">
                      <a:avLst/>
                    </a:prstGeom>
                  </pic:spPr>
                </pic:pic>
              </a:graphicData>
            </a:graphic>
          </wp:inline>
        </w:drawing>
      </w:r>
    </w:p>
    <w:p w:rsidR="006A2499" w:rsidRPr="006A2499" w:rsidRDefault="00002C62" w:rsidP="0073316F">
      <w:pPr>
        <w:pStyle w:val="Heading2"/>
        <w:rPr>
          <w:rtl/>
        </w:rPr>
      </w:pPr>
      <w:r w:rsidRPr="00002C62">
        <w:rPr>
          <w:rStyle w:val="Heading2Char"/>
          <w:rtl/>
        </w:rPr>
        <w:t>خصائص</w:t>
      </w:r>
      <w:r w:rsidR="00575845">
        <w:rPr>
          <w:rStyle w:val="Heading2Char"/>
          <w:rFonts w:hint="cs"/>
          <w:rtl/>
        </w:rPr>
        <w:t xml:space="preserve"> تصاميم</w:t>
      </w:r>
      <w:r w:rsidRPr="00002C62">
        <w:rPr>
          <w:rtl/>
        </w:rPr>
        <w:t xml:space="preserve"> التعبئة والتغليف</w:t>
      </w:r>
    </w:p>
    <w:p w:rsidR="00575845" w:rsidRPr="00575845" w:rsidRDefault="00575845" w:rsidP="006A2499">
      <w:pPr>
        <w:jc w:val="both"/>
        <w:rPr>
          <w:rFonts w:cs="Arial"/>
          <w:sz w:val="28"/>
          <w:szCs w:val="24"/>
          <w:rtl/>
        </w:rPr>
      </w:pPr>
      <w:r w:rsidRPr="00575845">
        <w:rPr>
          <w:rFonts w:cs="Arial"/>
          <w:sz w:val="28"/>
          <w:szCs w:val="24"/>
          <w:rtl/>
        </w:rPr>
        <w:t>يبدأ التصميم ثنائي الأبعاد بفهم التخطيط: الترتيب الهادف لعناص</w:t>
      </w:r>
      <w:r w:rsidR="006A2499">
        <w:rPr>
          <w:rFonts w:cs="Arial"/>
          <w:sz w:val="28"/>
          <w:szCs w:val="24"/>
          <w:rtl/>
        </w:rPr>
        <w:t>ر التصميم لتشكيل الاتصال المرئي</w:t>
      </w:r>
      <w:r w:rsidR="006A2499">
        <w:rPr>
          <w:rFonts w:cs="Arial" w:hint="cs"/>
          <w:sz w:val="28"/>
          <w:szCs w:val="24"/>
          <w:rtl/>
        </w:rPr>
        <w:t>، و</w:t>
      </w:r>
      <w:r w:rsidRPr="00575845">
        <w:rPr>
          <w:rFonts w:cs="Arial"/>
          <w:sz w:val="28"/>
          <w:szCs w:val="24"/>
          <w:rtl/>
        </w:rPr>
        <w:t>تتمثل الخطوة الأولى في إنشاء مخطط في فهم كيفية ارتباط عناصر التصميم ببعضها البعض وكيف تؤثر هذه العلاقات على الاتصال المرئي العام.</w:t>
      </w:r>
    </w:p>
    <w:p w:rsidR="006A2499" w:rsidRDefault="006A2499" w:rsidP="006A2499">
      <w:pPr>
        <w:jc w:val="both"/>
        <w:rPr>
          <w:rFonts w:cs="Arial"/>
          <w:sz w:val="28"/>
          <w:szCs w:val="24"/>
          <w:rtl/>
        </w:rPr>
      </w:pPr>
      <w:r w:rsidRPr="006A2499">
        <w:rPr>
          <w:rFonts w:cs="Arial"/>
          <w:sz w:val="28"/>
          <w:szCs w:val="24"/>
          <w:rtl/>
        </w:rPr>
        <w:t>الهدف الرئيسي للتخطيط هو التنظيم البصري لعناصر الاتصال بطري</w:t>
      </w:r>
      <w:r w:rsidR="00C81052">
        <w:rPr>
          <w:rFonts w:cs="Arial"/>
          <w:sz w:val="28"/>
          <w:szCs w:val="24"/>
          <w:rtl/>
        </w:rPr>
        <w:t>قة محفزة ومحفزة للتفكير وجذابة</w:t>
      </w:r>
      <w:r w:rsidR="00C81052">
        <w:rPr>
          <w:rFonts w:cs="Arial" w:hint="cs"/>
          <w:sz w:val="28"/>
          <w:szCs w:val="24"/>
          <w:rtl/>
        </w:rPr>
        <w:t xml:space="preserve"> </w:t>
      </w:r>
      <w:r w:rsidRPr="006A2499">
        <w:rPr>
          <w:rFonts w:cs="Arial"/>
          <w:sz w:val="28"/>
          <w:szCs w:val="24"/>
          <w:rtl/>
        </w:rPr>
        <w:t>تتبع بعض التخطيطات شبكة (إطار عمل يوفر نظامًا ثابتًا للتخطيط) ، بينما يوجه التسلسل الهرمي المرئي لعناصر التصميم في مواضع مختلفة الآخرين.</w:t>
      </w:r>
    </w:p>
    <w:p w:rsidR="006A2499" w:rsidRPr="006A2499" w:rsidRDefault="006A2499" w:rsidP="006A2499">
      <w:pPr>
        <w:jc w:val="both"/>
        <w:rPr>
          <w:sz w:val="22"/>
          <w:szCs w:val="20"/>
        </w:rPr>
      </w:pPr>
      <w:r>
        <w:rPr>
          <w:rStyle w:val="jlqj4b"/>
          <w:rFonts w:hint="cs"/>
          <w:color w:val="000000"/>
          <w:szCs w:val="24"/>
          <w:rtl/>
        </w:rPr>
        <w:t>تم تخصيص مبادئ التصميم الأساسية</w:t>
      </w:r>
      <w:r w:rsidRPr="006A2499">
        <w:rPr>
          <w:rStyle w:val="jlqj4b"/>
          <w:rFonts w:hint="cs"/>
          <w:color w:val="000000"/>
          <w:szCs w:val="24"/>
          <w:rtl/>
        </w:rPr>
        <w:t>، المدرجة أدناه ، لتلبية أهداف كل مهمة تصميم. يتم تطبيق اللون والطباعة والصور والشكل داخل تخطيط تصميم لخلق الإحساس الصحيح بالتوازن والتوتر والنسبة والجاذبية. هذه هي الطريقة التي تشكل بها عناصر التصميم السمات التواصلية لتصميم العبوة. يمكن أن يؤدي تطبيق مبادئ التصميم على تخطيط العبوة إلى تعزيز فهم ما يجعل المرء يتواصل بشكل فعال بينما يظهر الآخر دون حل.</w:t>
      </w:r>
    </w:p>
    <w:p w:rsidR="00575845" w:rsidRPr="00575845" w:rsidRDefault="006A2499" w:rsidP="006A2499">
      <w:pPr>
        <w:jc w:val="both"/>
        <w:rPr>
          <w:rFonts w:cs="Arial"/>
          <w:sz w:val="28"/>
          <w:szCs w:val="24"/>
          <w:rtl/>
        </w:rPr>
      </w:pPr>
      <w:r>
        <w:rPr>
          <w:rFonts w:cs="Arial" w:hint="cs"/>
          <w:b/>
          <w:bCs/>
          <w:sz w:val="28"/>
          <w:szCs w:val="24"/>
          <w:rtl/>
        </w:rPr>
        <w:t>ال</w:t>
      </w:r>
      <w:r w:rsidR="00575845" w:rsidRPr="006A2499">
        <w:rPr>
          <w:rFonts w:cs="Arial"/>
          <w:b/>
          <w:bCs/>
          <w:sz w:val="28"/>
          <w:szCs w:val="24"/>
          <w:rtl/>
        </w:rPr>
        <w:t>توازن</w:t>
      </w:r>
      <w:r>
        <w:rPr>
          <w:rFonts w:cs="Arial" w:hint="cs"/>
          <w:sz w:val="28"/>
          <w:szCs w:val="24"/>
          <w:rtl/>
        </w:rPr>
        <w:t xml:space="preserve">: </w:t>
      </w:r>
      <w:r w:rsidR="00575845" w:rsidRPr="00575845">
        <w:rPr>
          <w:rFonts w:cs="Arial"/>
          <w:sz w:val="28"/>
          <w:szCs w:val="24"/>
          <w:rtl/>
        </w:rPr>
        <w:t>التوازن هو تقارب عناصر التصميم لإنشاء وحدة متكاملة. يمكن أن يتأثر التوازن البصري بكل من التناظر وعدم التناسق.</w:t>
      </w:r>
    </w:p>
    <w:p w:rsidR="006A2499" w:rsidRDefault="006A2499" w:rsidP="006A2499">
      <w:pPr>
        <w:jc w:val="both"/>
        <w:rPr>
          <w:rFonts w:cs="Arial"/>
          <w:sz w:val="28"/>
          <w:szCs w:val="24"/>
          <w:rtl/>
        </w:rPr>
      </w:pPr>
      <w:r w:rsidRPr="006A2499">
        <w:rPr>
          <w:rFonts w:cs="Arial" w:hint="cs"/>
          <w:b/>
          <w:bCs/>
          <w:sz w:val="28"/>
          <w:szCs w:val="24"/>
          <w:rtl/>
        </w:rPr>
        <w:t>التباين:</w:t>
      </w:r>
      <w:r>
        <w:rPr>
          <w:rFonts w:cs="Arial" w:hint="cs"/>
          <w:sz w:val="28"/>
          <w:szCs w:val="24"/>
          <w:rtl/>
        </w:rPr>
        <w:t xml:space="preserve"> </w:t>
      </w:r>
      <w:r w:rsidR="00575845" w:rsidRPr="00575845">
        <w:rPr>
          <w:rFonts w:cs="Arial"/>
          <w:sz w:val="28"/>
          <w:szCs w:val="24"/>
          <w:rtl/>
        </w:rPr>
        <w:t xml:space="preserve">يظهر التباين عند وضع العناصر بطريقة تؤكد على اختلافاتها. يمكن أن يؤدي استخدام الأوزان والأحجام والمقاييس والألوان والقيم والمساحة الموجبة والسالبة إلى خلق تباين. </w:t>
      </w:r>
    </w:p>
    <w:p w:rsidR="006A2499" w:rsidRPr="006A2499" w:rsidRDefault="006A2499" w:rsidP="006A2499">
      <w:pPr>
        <w:rPr>
          <w:rFonts w:cs="Arial"/>
          <w:sz w:val="28"/>
          <w:szCs w:val="24"/>
          <w:rtl/>
        </w:rPr>
      </w:pPr>
      <w:r w:rsidRPr="006A2499">
        <w:rPr>
          <w:rFonts w:cs="Arial" w:hint="cs"/>
          <w:b/>
          <w:bCs/>
          <w:sz w:val="28"/>
          <w:szCs w:val="24"/>
          <w:rtl/>
        </w:rPr>
        <w:t>التوتر:</w:t>
      </w:r>
      <w:r>
        <w:rPr>
          <w:rFonts w:cs="Arial" w:hint="cs"/>
          <w:sz w:val="28"/>
          <w:szCs w:val="24"/>
          <w:rtl/>
        </w:rPr>
        <w:t xml:space="preserve"> </w:t>
      </w:r>
      <w:r w:rsidRPr="006A2499">
        <w:rPr>
          <w:rFonts w:cs="Arial"/>
          <w:sz w:val="28"/>
          <w:szCs w:val="24"/>
          <w:rtl/>
        </w:rPr>
        <w:t>التوتر هو توازن العناصر المتعارضة. يمكن أن تحف</w:t>
      </w:r>
      <w:r>
        <w:rPr>
          <w:rFonts w:cs="Arial"/>
          <w:sz w:val="28"/>
          <w:szCs w:val="24"/>
          <w:rtl/>
        </w:rPr>
        <w:t>ز الاهتمام البصري من خلال ا</w:t>
      </w:r>
      <w:r>
        <w:rPr>
          <w:rFonts w:cs="Arial" w:hint="cs"/>
          <w:sz w:val="28"/>
          <w:szCs w:val="24"/>
          <w:rtl/>
        </w:rPr>
        <w:t xml:space="preserve">لتركيز على </w:t>
      </w:r>
      <w:r w:rsidRPr="006A2499">
        <w:rPr>
          <w:rFonts w:cs="Arial"/>
          <w:sz w:val="28"/>
          <w:szCs w:val="24"/>
          <w:rtl/>
        </w:rPr>
        <w:t xml:space="preserve">عنصر واحد أكثر </w:t>
      </w:r>
      <w:r>
        <w:rPr>
          <w:rFonts w:cs="Arial" w:hint="cs"/>
          <w:sz w:val="28"/>
          <w:szCs w:val="24"/>
          <w:rtl/>
        </w:rPr>
        <w:t>من التركيز على</w:t>
      </w:r>
      <w:r w:rsidRPr="006A2499">
        <w:rPr>
          <w:rFonts w:cs="Arial"/>
          <w:sz w:val="28"/>
          <w:szCs w:val="24"/>
          <w:rtl/>
        </w:rPr>
        <w:t xml:space="preserve"> العناصر الأخرى.</w:t>
      </w:r>
    </w:p>
    <w:p w:rsidR="006A2499" w:rsidRPr="006A2499" w:rsidRDefault="006A2499" w:rsidP="006A2499">
      <w:pPr>
        <w:rPr>
          <w:rFonts w:cs="Arial"/>
          <w:sz w:val="28"/>
          <w:szCs w:val="24"/>
          <w:rtl/>
        </w:rPr>
      </w:pPr>
      <w:r w:rsidRPr="006A2499">
        <w:rPr>
          <w:rFonts w:cs="Arial"/>
          <w:b/>
          <w:bCs/>
          <w:sz w:val="28"/>
          <w:szCs w:val="24"/>
          <w:rtl/>
        </w:rPr>
        <w:t>الفضاء الإيجابي والسلبي</w:t>
      </w:r>
      <w:r w:rsidRPr="006A2499">
        <w:rPr>
          <w:rFonts w:cs="Arial" w:hint="cs"/>
          <w:b/>
          <w:bCs/>
          <w:sz w:val="28"/>
          <w:szCs w:val="24"/>
          <w:rtl/>
        </w:rPr>
        <w:t>:</w:t>
      </w:r>
      <w:r w:rsidRPr="006A2499">
        <w:rPr>
          <w:rFonts w:cs="Arial"/>
          <w:sz w:val="28"/>
          <w:szCs w:val="24"/>
          <w:rtl/>
        </w:rPr>
        <w:t xml:space="preserve"> يشير أيضًا الموجب والسالب إلى العلاقة المعارضة لعناصر تصميم معينة في التكوين.</w:t>
      </w:r>
      <w:r>
        <w:rPr>
          <w:rFonts w:cs="Arial"/>
          <w:sz w:val="28"/>
          <w:szCs w:val="24"/>
          <w:rtl/>
        </w:rPr>
        <w:t xml:space="preserve"> يشكل الكائن أو العنصر الإيجابي</w:t>
      </w:r>
      <w:r w:rsidRPr="006A2499">
        <w:rPr>
          <w:rFonts w:cs="Arial"/>
          <w:sz w:val="28"/>
          <w:szCs w:val="24"/>
          <w:rtl/>
        </w:rPr>
        <w:t>، والمساحة أو البيئة التي يوجد فيها العنصرهو السلبي.</w:t>
      </w:r>
    </w:p>
    <w:p w:rsidR="006A2499" w:rsidRPr="006A2499" w:rsidRDefault="006A2499" w:rsidP="006A2499">
      <w:pPr>
        <w:rPr>
          <w:rFonts w:cs="Arial"/>
          <w:sz w:val="28"/>
          <w:szCs w:val="24"/>
          <w:rtl/>
        </w:rPr>
      </w:pPr>
      <w:r w:rsidRPr="006A2499">
        <w:rPr>
          <w:rFonts w:cs="Arial"/>
          <w:b/>
          <w:bCs/>
          <w:sz w:val="28"/>
          <w:szCs w:val="24"/>
          <w:rtl/>
        </w:rPr>
        <w:t>القيمة</w:t>
      </w:r>
      <w:r w:rsidRPr="006A2499">
        <w:rPr>
          <w:rFonts w:cs="Arial" w:hint="cs"/>
          <w:b/>
          <w:bCs/>
          <w:sz w:val="28"/>
          <w:szCs w:val="24"/>
          <w:rtl/>
        </w:rPr>
        <w:t>:</w:t>
      </w:r>
      <w:r w:rsidRPr="006A2499">
        <w:rPr>
          <w:rFonts w:cs="Arial"/>
          <w:sz w:val="28"/>
          <w:szCs w:val="24"/>
          <w:rtl/>
        </w:rPr>
        <w:t xml:space="preserve"> هي تفتيح اللون أو تغميقه. يمكن أن يؤدي استخدام القيم المتناقضة إلى توجيه انتباه المشاهد بمهارة إلى جزء معين من التخطيط.</w:t>
      </w:r>
    </w:p>
    <w:p w:rsidR="006A2499" w:rsidRPr="006A2499" w:rsidRDefault="006A2499" w:rsidP="006A2499">
      <w:pPr>
        <w:rPr>
          <w:rFonts w:cs="Arial"/>
          <w:sz w:val="28"/>
          <w:szCs w:val="24"/>
          <w:rtl/>
        </w:rPr>
      </w:pPr>
      <w:r w:rsidRPr="006A2499">
        <w:rPr>
          <w:rFonts w:cs="Arial" w:hint="cs"/>
          <w:b/>
          <w:bCs/>
          <w:sz w:val="28"/>
          <w:szCs w:val="24"/>
          <w:rtl/>
        </w:rPr>
        <w:t>الوزن:</w:t>
      </w:r>
      <w:r>
        <w:rPr>
          <w:rFonts w:cs="Arial" w:hint="cs"/>
          <w:sz w:val="28"/>
          <w:szCs w:val="24"/>
          <w:rtl/>
        </w:rPr>
        <w:t xml:space="preserve"> </w:t>
      </w:r>
      <w:r w:rsidRPr="006A2499">
        <w:rPr>
          <w:rFonts w:cs="Arial"/>
          <w:sz w:val="28"/>
          <w:szCs w:val="24"/>
          <w:rtl/>
        </w:rPr>
        <w:t>يشير " الوزن" إلى حجم العنصر المرئي وشكله ولونه بالنسبة إلى العناصر الأخرى.</w:t>
      </w:r>
    </w:p>
    <w:p w:rsidR="006A2499" w:rsidRDefault="006A2499" w:rsidP="006A2499">
      <w:pPr>
        <w:rPr>
          <w:rFonts w:cs="Arial"/>
          <w:sz w:val="28"/>
          <w:szCs w:val="24"/>
          <w:rtl/>
        </w:rPr>
      </w:pPr>
      <w:r w:rsidRPr="006A2499">
        <w:rPr>
          <w:rFonts w:cs="Arial"/>
          <w:b/>
          <w:bCs/>
          <w:sz w:val="28"/>
          <w:szCs w:val="24"/>
          <w:rtl/>
        </w:rPr>
        <w:t>الموضع</w:t>
      </w:r>
      <w:r>
        <w:rPr>
          <w:rFonts w:cs="Arial" w:hint="cs"/>
          <w:b/>
          <w:bCs/>
          <w:sz w:val="28"/>
          <w:szCs w:val="24"/>
          <w:rtl/>
        </w:rPr>
        <w:t>:</w:t>
      </w:r>
      <w:r w:rsidRPr="006A2499">
        <w:rPr>
          <w:rFonts w:cs="Arial"/>
          <w:sz w:val="28"/>
          <w:szCs w:val="24"/>
          <w:rtl/>
        </w:rPr>
        <w:t xml:space="preserve"> هو و</w:t>
      </w:r>
      <w:r w:rsidR="00C864F0">
        <w:rPr>
          <w:rFonts w:cs="Arial"/>
          <w:sz w:val="28"/>
          <w:szCs w:val="24"/>
          <w:rtl/>
        </w:rPr>
        <w:t>ضع العناصر بالنسبة لبعضها البعض</w:t>
      </w:r>
      <w:r w:rsidR="00C864F0">
        <w:rPr>
          <w:rFonts w:cs="Arial" w:hint="cs"/>
          <w:sz w:val="28"/>
          <w:szCs w:val="24"/>
          <w:rtl/>
        </w:rPr>
        <w:t xml:space="preserve">، </w:t>
      </w:r>
      <w:r w:rsidRPr="006A2499">
        <w:rPr>
          <w:rFonts w:cs="Arial"/>
          <w:sz w:val="28"/>
          <w:szCs w:val="24"/>
          <w:rtl/>
        </w:rPr>
        <w:t xml:space="preserve"> يُنشئ الموضع نقطة محورية توجه بدورها عين المشاهد</w:t>
      </w:r>
      <w:r w:rsidR="00C864F0">
        <w:rPr>
          <w:rFonts w:cs="Arial" w:hint="cs"/>
          <w:sz w:val="28"/>
          <w:szCs w:val="24"/>
          <w:rtl/>
        </w:rPr>
        <w:t>.</w:t>
      </w:r>
    </w:p>
    <w:p w:rsidR="00C864F0" w:rsidRPr="00C864F0" w:rsidRDefault="00C864F0" w:rsidP="00C864F0">
      <w:pPr>
        <w:rPr>
          <w:rFonts w:cs="Arial"/>
          <w:sz w:val="28"/>
          <w:szCs w:val="24"/>
          <w:rtl/>
        </w:rPr>
      </w:pPr>
      <w:r w:rsidRPr="00C864F0">
        <w:rPr>
          <w:rFonts w:cs="Arial"/>
          <w:b/>
          <w:bCs/>
          <w:sz w:val="28"/>
          <w:szCs w:val="24"/>
          <w:rtl/>
        </w:rPr>
        <w:t>المحاذاة</w:t>
      </w:r>
      <w:r w:rsidRPr="00C864F0">
        <w:rPr>
          <w:rFonts w:cs="Arial" w:hint="cs"/>
          <w:b/>
          <w:bCs/>
          <w:sz w:val="28"/>
          <w:szCs w:val="24"/>
          <w:rtl/>
        </w:rPr>
        <w:t>:</w:t>
      </w:r>
      <w:r w:rsidRPr="00C864F0">
        <w:rPr>
          <w:rFonts w:cs="Arial"/>
          <w:sz w:val="28"/>
          <w:szCs w:val="24"/>
          <w:rtl/>
        </w:rPr>
        <w:t xml:space="preserve"> هي ترتيب العناصر المرئية في مجموعات منطقية تجعل من السهل النظر إلى التخطيط ودعم تدفق المعلومات.</w:t>
      </w:r>
    </w:p>
    <w:p w:rsidR="00C864F0" w:rsidRPr="00C864F0" w:rsidRDefault="00C864F0" w:rsidP="00C864F0">
      <w:pPr>
        <w:jc w:val="both"/>
        <w:rPr>
          <w:rFonts w:cs="Arial"/>
          <w:sz w:val="28"/>
          <w:szCs w:val="24"/>
          <w:rtl/>
        </w:rPr>
      </w:pPr>
      <w:r w:rsidRPr="00C864F0">
        <w:rPr>
          <w:rFonts w:cs="Arial" w:hint="cs"/>
          <w:b/>
          <w:bCs/>
          <w:sz w:val="28"/>
          <w:szCs w:val="24"/>
          <w:rtl/>
        </w:rPr>
        <w:t>النسيج:</w:t>
      </w:r>
      <w:r>
        <w:rPr>
          <w:rFonts w:cs="Arial" w:hint="cs"/>
          <w:sz w:val="28"/>
          <w:szCs w:val="24"/>
          <w:rtl/>
        </w:rPr>
        <w:t xml:space="preserve"> </w:t>
      </w:r>
      <w:r w:rsidRPr="00C864F0">
        <w:rPr>
          <w:rFonts w:cs="Arial"/>
          <w:sz w:val="28"/>
          <w:szCs w:val="24"/>
          <w:rtl/>
        </w:rPr>
        <w:t xml:space="preserve"> يمكن للتكوين ثنائي الأبعاد توصيل النس</w:t>
      </w:r>
      <w:r>
        <w:rPr>
          <w:rFonts w:cs="Arial"/>
          <w:sz w:val="28"/>
          <w:szCs w:val="24"/>
          <w:rtl/>
        </w:rPr>
        <w:t>يج من خلال استخدام أنماط الرسوم</w:t>
      </w:r>
      <w:r w:rsidRPr="00C864F0">
        <w:rPr>
          <w:rFonts w:cs="Arial"/>
          <w:sz w:val="28"/>
          <w:szCs w:val="24"/>
          <w:rtl/>
        </w:rPr>
        <w:t xml:space="preserve">، أو التوضيح والتصوير </w:t>
      </w:r>
      <w:r>
        <w:rPr>
          <w:rFonts w:cs="Arial"/>
          <w:sz w:val="28"/>
          <w:szCs w:val="24"/>
          <w:rtl/>
        </w:rPr>
        <w:t>الفوتوغرافي المستخدم في الخلفية</w:t>
      </w:r>
      <w:r>
        <w:rPr>
          <w:rFonts w:cs="Arial" w:hint="cs"/>
          <w:sz w:val="28"/>
          <w:szCs w:val="24"/>
          <w:rtl/>
        </w:rPr>
        <w:t>، كما</w:t>
      </w:r>
      <w:r w:rsidRPr="00C864F0">
        <w:rPr>
          <w:rFonts w:cs="Arial"/>
          <w:sz w:val="28"/>
          <w:szCs w:val="24"/>
          <w:rtl/>
        </w:rPr>
        <w:t xml:space="preserve"> يمكن أن يعطي الملمس عمق التركيب أو يحاكي الصفات المادية مثل ناعم أو خشن أو محبب.</w:t>
      </w:r>
    </w:p>
    <w:p w:rsidR="006A2499" w:rsidRDefault="00C864F0" w:rsidP="00C864F0">
      <w:pPr>
        <w:jc w:val="both"/>
        <w:rPr>
          <w:rFonts w:cs="Arial"/>
          <w:sz w:val="28"/>
          <w:szCs w:val="24"/>
          <w:rtl/>
        </w:rPr>
      </w:pPr>
      <w:r w:rsidRPr="00C864F0">
        <w:rPr>
          <w:rFonts w:cs="Arial" w:hint="cs"/>
          <w:b/>
          <w:bCs/>
          <w:sz w:val="28"/>
          <w:szCs w:val="24"/>
          <w:rtl/>
        </w:rPr>
        <w:t>التسلسل الهرمي:</w:t>
      </w:r>
      <w:r>
        <w:rPr>
          <w:rFonts w:cs="Arial" w:hint="cs"/>
          <w:sz w:val="28"/>
          <w:szCs w:val="24"/>
          <w:rtl/>
        </w:rPr>
        <w:t xml:space="preserve"> </w:t>
      </w:r>
      <w:r w:rsidRPr="00C864F0">
        <w:rPr>
          <w:rFonts w:cs="Arial"/>
          <w:sz w:val="28"/>
          <w:szCs w:val="24"/>
          <w:rtl/>
        </w:rPr>
        <w:t>يتم إنشاء التسلسل الهرمي عن طريق تنظيم الع</w:t>
      </w:r>
      <w:r>
        <w:rPr>
          <w:rFonts w:cs="Arial"/>
          <w:sz w:val="28"/>
          <w:szCs w:val="24"/>
          <w:rtl/>
        </w:rPr>
        <w:t>ناصر المرئية حسب ترتيب الأهمية</w:t>
      </w:r>
      <w:r>
        <w:rPr>
          <w:rFonts w:cs="Arial" w:hint="cs"/>
          <w:sz w:val="28"/>
          <w:szCs w:val="24"/>
          <w:rtl/>
        </w:rPr>
        <w:t xml:space="preserve">، </w:t>
      </w:r>
      <w:r w:rsidRPr="00C864F0">
        <w:rPr>
          <w:rFonts w:cs="Arial"/>
          <w:sz w:val="28"/>
          <w:szCs w:val="24"/>
          <w:rtl/>
        </w:rPr>
        <w:t>يمكن للحجم والوزن والقيمة والموضع والمحاذاة والمقياس أن تنقل ا</w:t>
      </w:r>
      <w:r>
        <w:rPr>
          <w:rFonts w:cs="Arial"/>
          <w:sz w:val="28"/>
          <w:szCs w:val="24"/>
          <w:rtl/>
        </w:rPr>
        <w:t>لهيمنة النسبية للعناصر المختلفة</w:t>
      </w:r>
      <w:r>
        <w:rPr>
          <w:rFonts w:cs="Arial" w:hint="cs"/>
          <w:sz w:val="28"/>
          <w:szCs w:val="24"/>
          <w:rtl/>
        </w:rPr>
        <w:t>،</w:t>
      </w:r>
      <w:r w:rsidRPr="00C864F0">
        <w:rPr>
          <w:rFonts w:cs="Arial"/>
          <w:sz w:val="28"/>
          <w:szCs w:val="24"/>
          <w:rtl/>
        </w:rPr>
        <w:t xml:space="preserve"> على الرغم من أن التدرج الهرمي يميل إلى الإشارة </w:t>
      </w:r>
      <w:r>
        <w:rPr>
          <w:rFonts w:cs="Arial"/>
          <w:sz w:val="28"/>
          <w:szCs w:val="24"/>
          <w:rtl/>
        </w:rPr>
        <w:t>ضمنًا إلى هيكل من أعلى إلى أسفل</w:t>
      </w:r>
      <w:r w:rsidRPr="00C864F0">
        <w:rPr>
          <w:rFonts w:cs="Arial"/>
          <w:sz w:val="28"/>
          <w:szCs w:val="24"/>
          <w:rtl/>
        </w:rPr>
        <w:t>، إلا أن هناك العديد من العوامل في الاتصال المرئي التي تؤثر على الترتيب الذي يقرأ فيه المشاهد النص الموجود على عبوة المنتج</w:t>
      </w:r>
      <w:r>
        <w:rPr>
          <w:rFonts w:cs="Arial" w:hint="cs"/>
          <w:sz w:val="28"/>
          <w:szCs w:val="24"/>
          <w:rtl/>
        </w:rPr>
        <w:t>.</w:t>
      </w:r>
    </w:p>
    <w:p w:rsidR="00C864F0" w:rsidRDefault="00536B05" w:rsidP="00536B05">
      <w:pPr>
        <w:bidi w:val="0"/>
        <w:rPr>
          <w:rFonts w:cs="Arial"/>
          <w:sz w:val="28"/>
          <w:szCs w:val="24"/>
          <w:rtl/>
        </w:rPr>
      </w:pPr>
      <w:r>
        <w:rPr>
          <w:rFonts w:cs="Arial"/>
          <w:sz w:val="28"/>
          <w:szCs w:val="24"/>
          <w:rtl/>
        </w:rPr>
        <w:br w:type="page"/>
      </w:r>
    </w:p>
    <w:p w:rsidR="00872294" w:rsidRDefault="00872294" w:rsidP="006250C1">
      <w:pPr>
        <w:pStyle w:val="Heading1"/>
        <w:numPr>
          <w:ilvl w:val="0"/>
          <w:numId w:val="44"/>
        </w:numPr>
        <w:rPr>
          <w:rtl/>
        </w:rPr>
      </w:pPr>
      <w:r>
        <w:t xml:space="preserve"> </w:t>
      </w:r>
      <w:r>
        <w:rPr>
          <w:rFonts w:hint="cs"/>
          <w:rtl/>
        </w:rPr>
        <w:t xml:space="preserve"> </w:t>
      </w:r>
      <w:r w:rsidRPr="00617D3D">
        <w:rPr>
          <w:rtl/>
        </w:rPr>
        <w:t>معايير تصميم العبوة</w:t>
      </w:r>
    </w:p>
    <w:p w:rsidR="002107C0" w:rsidRPr="002107C0" w:rsidRDefault="002107C0" w:rsidP="002107C0"/>
    <w:p w:rsidR="00872294" w:rsidRDefault="00872294" w:rsidP="002107C0">
      <w:pPr>
        <w:pStyle w:val="Heading2"/>
        <w:rPr>
          <w:rtl/>
        </w:rPr>
      </w:pPr>
      <w:r w:rsidRPr="00617D3D">
        <w:rPr>
          <w:rtl/>
        </w:rPr>
        <w:t>عناصر التصميم العامة</w:t>
      </w:r>
      <w:r>
        <w:rPr>
          <w:rFonts w:hint="cs"/>
          <w:rtl/>
        </w:rPr>
        <w:t xml:space="preserve"> و</w:t>
      </w:r>
      <w:r w:rsidRPr="00617D3D">
        <w:rPr>
          <w:rtl/>
        </w:rPr>
        <w:t>خيارات التزيين</w:t>
      </w:r>
    </w:p>
    <w:p w:rsidR="00872294" w:rsidRPr="0060561E" w:rsidRDefault="00872294" w:rsidP="00872294">
      <w:r>
        <w:rPr>
          <w:rFonts w:hint="cs"/>
          <w:rtl/>
        </w:rPr>
        <w:t>للتصميم المبتكرالعديد من العناصر أبرزها:</w:t>
      </w:r>
    </w:p>
    <w:p w:rsidR="00872294" w:rsidRPr="0060561E" w:rsidRDefault="00872294" w:rsidP="006250C1">
      <w:pPr>
        <w:pStyle w:val="ListParagraph"/>
        <w:numPr>
          <w:ilvl w:val="0"/>
          <w:numId w:val="68"/>
        </w:numPr>
        <w:rPr>
          <w:sz w:val="28"/>
          <w:szCs w:val="24"/>
          <w:rtl/>
        </w:rPr>
      </w:pPr>
      <w:r w:rsidRPr="0060561E">
        <w:rPr>
          <w:sz w:val="28"/>
          <w:szCs w:val="24"/>
          <w:rtl/>
        </w:rPr>
        <w:t>اعرف زبونك</w:t>
      </w:r>
    </w:p>
    <w:p w:rsidR="00872294" w:rsidRPr="0060561E" w:rsidRDefault="00872294" w:rsidP="006250C1">
      <w:pPr>
        <w:pStyle w:val="ListParagraph"/>
        <w:numPr>
          <w:ilvl w:val="0"/>
          <w:numId w:val="68"/>
        </w:numPr>
        <w:rPr>
          <w:sz w:val="28"/>
          <w:szCs w:val="24"/>
          <w:rtl/>
        </w:rPr>
      </w:pPr>
      <w:r w:rsidRPr="0060561E">
        <w:rPr>
          <w:sz w:val="28"/>
          <w:szCs w:val="24"/>
          <w:rtl/>
        </w:rPr>
        <w:t>الشكل يتبع الوظيفة</w:t>
      </w:r>
    </w:p>
    <w:p w:rsidR="00872294" w:rsidRPr="0060561E" w:rsidRDefault="00872294" w:rsidP="006250C1">
      <w:pPr>
        <w:pStyle w:val="ListParagraph"/>
        <w:numPr>
          <w:ilvl w:val="0"/>
          <w:numId w:val="68"/>
        </w:numPr>
        <w:rPr>
          <w:sz w:val="28"/>
          <w:szCs w:val="24"/>
          <w:rtl/>
        </w:rPr>
      </w:pPr>
      <w:r w:rsidRPr="0060561E">
        <w:rPr>
          <w:sz w:val="28"/>
          <w:szCs w:val="24"/>
          <w:rtl/>
        </w:rPr>
        <w:t>البساطة</w:t>
      </w:r>
    </w:p>
    <w:p w:rsidR="00872294" w:rsidRPr="0060561E" w:rsidRDefault="00872294" w:rsidP="006250C1">
      <w:pPr>
        <w:pStyle w:val="ListParagraph"/>
        <w:numPr>
          <w:ilvl w:val="0"/>
          <w:numId w:val="68"/>
        </w:numPr>
        <w:rPr>
          <w:sz w:val="28"/>
          <w:szCs w:val="24"/>
          <w:rtl/>
        </w:rPr>
      </w:pPr>
      <w:r w:rsidRPr="0060561E">
        <w:rPr>
          <w:sz w:val="28"/>
          <w:szCs w:val="24"/>
          <w:rtl/>
        </w:rPr>
        <w:t>فكر في العلامة التجارية</w:t>
      </w:r>
    </w:p>
    <w:p w:rsidR="00872294" w:rsidRPr="0060561E" w:rsidRDefault="00872294" w:rsidP="006250C1">
      <w:pPr>
        <w:pStyle w:val="ListParagraph"/>
        <w:numPr>
          <w:ilvl w:val="0"/>
          <w:numId w:val="68"/>
        </w:numPr>
        <w:rPr>
          <w:sz w:val="28"/>
          <w:szCs w:val="24"/>
          <w:rtl/>
        </w:rPr>
      </w:pPr>
      <w:r w:rsidRPr="0060561E">
        <w:rPr>
          <w:sz w:val="28"/>
          <w:szCs w:val="24"/>
          <w:rtl/>
        </w:rPr>
        <w:t>اختبار ، اختبار ، اختبار</w:t>
      </w:r>
    </w:p>
    <w:p w:rsidR="00872294" w:rsidRPr="0060561E" w:rsidRDefault="00872294" w:rsidP="006250C1">
      <w:pPr>
        <w:pStyle w:val="ListParagraph"/>
        <w:numPr>
          <w:ilvl w:val="0"/>
          <w:numId w:val="68"/>
        </w:numPr>
        <w:rPr>
          <w:sz w:val="28"/>
          <w:szCs w:val="24"/>
          <w:rtl/>
        </w:rPr>
      </w:pPr>
      <w:r w:rsidRPr="0060561E">
        <w:rPr>
          <w:sz w:val="28"/>
          <w:szCs w:val="24"/>
          <w:rtl/>
        </w:rPr>
        <w:t>ألق نظرة خاطفة على منافسيك</w:t>
      </w:r>
    </w:p>
    <w:p w:rsidR="00872294" w:rsidRPr="0060561E" w:rsidRDefault="00872294" w:rsidP="006250C1">
      <w:pPr>
        <w:pStyle w:val="ListParagraph"/>
        <w:numPr>
          <w:ilvl w:val="0"/>
          <w:numId w:val="68"/>
        </w:numPr>
        <w:rPr>
          <w:sz w:val="28"/>
          <w:szCs w:val="24"/>
          <w:rtl/>
        </w:rPr>
      </w:pPr>
      <w:r w:rsidRPr="0060561E">
        <w:rPr>
          <w:sz w:val="28"/>
          <w:szCs w:val="24"/>
          <w:rtl/>
        </w:rPr>
        <w:t>البقاء في الخط</w:t>
      </w:r>
    </w:p>
    <w:p w:rsidR="00872294" w:rsidRPr="008F028A" w:rsidRDefault="00872294" w:rsidP="006250C1">
      <w:pPr>
        <w:pStyle w:val="ListParagraph"/>
        <w:numPr>
          <w:ilvl w:val="0"/>
          <w:numId w:val="68"/>
        </w:numPr>
        <w:rPr>
          <w:sz w:val="28"/>
          <w:szCs w:val="24"/>
          <w:rtl/>
        </w:rPr>
      </w:pPr>
      <w:r w:rsidRPr="0060561E">
        <w:rPr>
          <w:sz w:val="28"/>
          <w:szCs w:val="24"/>
          <w:rtl/>
        </w:rPr>
        <w:t>الطباعة الأولية</w:t>
      </w:r>
    </w:p>
    <w:p w:rsidR="00872294" w:rsidRPr="007310FC" w:rsidRDefault="00872294" w:rsidP="00872294">
      <w:pPr>
        <w:jc w:val="both"/>
        <w:rPr>
          <w:sz w:val="28"/>
          <w:szCs w:val="24"/>
          <w:rtl/>
        </w:rPr>
      </w:pPr>
      <w:r>
        <w:rPr>
          <w:sz w:val="28"/>
          <w:szCs w:val="24"/>
          <w:rtl/>
        </w:rPr>
        <w:t xml:space="preserve">1. اعرف </w:t>
      </w:r>
      <w:r>
        <w:rPr>
          <w:rFonts w:hint="cs"/>
          <w:sz w:val="28"/>
          <w:szCs w:val="24"/>
          <w:rtl/>
        </w:rPr>
        <w:t>زبونك</w:t>
      </w:r>
    </w:p>
    <w:p w:rsidR="00872294" w:rsidRPr="007310FC" w:rsidRDefault="00872294" w:rsidP="00872294">
      <w:pPr>
        <w:jc w:val="both"/>
        <w:rPr>
          <w:sz w:val="28"/>
          <w:szCs w:val="24"/>
          <w:rtl/>
        </w:rPr>
      </w:pPr>
      <w:r>
        <w:rPr>
          <w:sz w:val="28"/>
          <w:szCs w:val="24"/>
          <w:rtl/>
        </w:rPr>
        <w:t xml:space="preserve">قبل أي شيء، </w:t>
      </w:r>
      <w:r>
        <w:rPr>
          <w:rFonts w:hint="cs"/>
          <w:sz w:val="28"/>
          <w:szCs w:val="24"/>
          <w:rtl/>
        </w:rPr>
        <w:t>إ</w:t>
      </w:r>
      <w:r w:rsidRPr="007310FC">
        <w:rPr>
          <w:sz w:val="28"/>
          <w:szCs w:val="24"/>
          <w:rtl/>
        </w:rPr>
        <w:t>علم أن العميل له أهمية قصوى. العميل هو من يتخذ القرار النهائي وسيكون الشخص الذي تختاره بين منتجك ومنافسيك. قبل التصميم ، تعرف على ملف تعريف العميل.</w:t>
      </w:r>
    </w:p>
    <w:p w:rsidR="00872294" w:rsidRPr="007310FC" w:rsidRDefault="00872294" w:rsidP="002107C0">
      <w:pPr>
        <w:jc w:val="both"/>
        <w:rPr>
          <w:sz w:val="28"/>
          <w:szCs w:val="24"/>
          <w:rtl/>
        </w:rPr>
      </w:pPr>
      <w:r w:rsidRPr="007310FC">
        <w:rPr>
          <w:sz w:val="28"/>
          <w:szCs w:val="24"/>
          <w:rtl/>
        </w:rPr>
        <w:t>لن يكون هذا مفيدًا فقط عندما تبدأ في دمج نفسك في العلامة التجارية الخاصة ب</w:t>
      </w:r>
      <w:r>
        <w:rPr>
          <w:sz w:val="28"/>
          <w:szCs w:val="24"/>
          <w:rtl/>
        </w:rPr>
        <w:t>ك أو في العلامة التجارية لعميلك</w:t>
      </w:r>
      <w:r w:rsidRPr="007310FC">
        <w:rPr>
          <w:sz w:val="28"/>
          <w:szCs w:val="24"/>
          <w:rtl/>
        </w:rPr>
        <w:t>، ولكن امتلاك هذه المعرفة سيجعل من السهل أيضًا اتخاذ قرارات بشأن تصميمك الفعلي.</w:t>
      </w:r>
    </w:p>
    <w:p w:rsidR="00872294" w:rsidRPr="007310FC" w:rsidRDefault="00872294" w:rsidP="00872294">
      <w:pPr>
        <w:jc w:val="both"/>
        <w:rPr>
          <w:sz w:val="28"/>
          <w:szCs w:val="24"/>
          <w:rtl/>
        </w:rPr>
      </w:pPr>
      <w:r w:rsidRPr="007310FC">
        <w:rPr>
          <w:sz w:val="28"/>
          <w:szCs w:val="24"/>
          <w:rtl/>
        </w:rPr>
        <w:t>2. الشكل يتبع الوظيفة</w:t>
      </w:r>
    </w:p>
    <w:p w:rsidR="00872294" w:rsidRDefault="00872294" w:rsidP="002107C0">
      <w:pPr>
        <w:jc w:val="both"/>
        <w:rPr>
          <w:sz w:val="28"/>
          <w:szCs w:val="24"/>
          <w:rtl/>
        </w:rPr>
      </w:pPr>
      <w:r>
        <w:rPr>
          <w:noProof/>
        </w:rPr>
        <w:drawing>
          <wp:anchor distT="0" distB="0" distL="114300" distR="114300" simplePos="0" relativeHeight="251671552" behindDoc="0" locked="0" layoutInCell="1" allowOverlap="1" wp14:anchorId="328F4204" wp14:editId="3CE451CB">
            <wp:simplePos x="0" y="0"/>
            <wp:positionH relativeFrom="margin">
              <wp:align>left</wp:align>
            </wp:positionH>
            <wp:positionV relativeFrom="paragraph">
              <wp:posOffset>12065</wp:posOffset>
            </wp:positionV>
            <wp:extent cx="3193415" cy="3059430"/>
            <wp:effectExtent l="0" t="0" r="6985"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93415" cy="3059430"/>
                    </a:xfrm>
                    <a:prstGeom prst="rect">
                      <a:avLst/>
                    </a:prstGeom>
                  </pic:spPr>
                </pic:pic>
              </a:graphicData>
            </a:graphic>
          </wp:anchor>
        </w:drawing>
      </w:r>
      <w:r w:rsidRPr="007310FC">
        <w:rPr>
          <w:sz w:val="28"/>
          <w:szCs w:val="24"/>
          <w:rtl/>
        </w:rPr>
        <w:t>بمجرد أن تفهم من تص</w:t>
      </w:r>
      <w:r>
        <w:rPr>
          <w:sz w:val="28"/>
          <w:szCs w:val="24"/>
          <w:rtl/>
        </w:rPr>
        <w:t>مم من أجله</w:t>
      </w:r>
      <w:r w:rsidRPr="007310FC">
        <w:rPr>
          <w:sz w:val="28"/>
          <w:szCs w:val="24"/>
          <w:rtl/>
        </w:rPr>
        <w:t>، فقد حان الوقت لمعرفة ما تصمم من أجله. قد يكو</w:t>
      </w:r>
      <w:r>
        <w:rPr>
          <w:sz w:val="28"/>
          <w:szCs w:val="24"/>
          <w:rtl/>
        </w:rPr>
        <w:t>ن لديك بعض الأفكار الرائعة حقًا</w:t>
      </w:r>
      <w:r w:rsidRPr="007310FC">
        <w:rPr>
          <w:sz w:val="28"/>
          <w:szCs w:val="24"/>
          <w:rtl/>
        </w:rPr>
        <w:t>، لكن هل تبدو منطقية بالنسبة للمنتج الذي تصممه حوله؟في النهاية ، يجب ألا يش</w:t>
      </w:r>
      <w:r>
        <w:rPr>
          <w:sz w:val="28"/>
          <w:szCs w:val="24"/>
          <w:rtl/>
        </w:rPr>
        <w:t>تري عميلك المنتج لتصميم العبوة</w:t>
      </w:r>
      <w:r>
        <w:rPr>
          <w:rFonts w:hint="cs"/>
          <w:sz w:val="28"/>
          <w:szCs w:val="24"/>
          <w:rtl/>
        </w:rPr>
        <w:t xml:space="preserve">، </w:t>
      </w:r>
      <w:r w:rsidRPr="007310FC">
        <w:rPr>
          <w:sz w:val="28"/>
          <w:szCs w:val="24"/>
          <w:rtl/>
        </w:rPr>
        <w:t>يجب عليهم شرائه لما بداخله.</w:t>
      </w:r>
    </w:p>
    <w:p w:rsidR="00872294" w:rsidRPr="008F028A" w:rsidRDefault="00872294" w:rsidP="00C81052">
      <w:pPr>
        <w:jc w:val="both"/>
        <w:rPr>
          <w:sz w:val="28"/>
          <w:szCs w:val="24"/>
          <w:rtl/>
        </w:rPr>
      </w:pPr>
      <w:r w:rsidRPr="00941F9D">
        <w:rPr>
          <w:noProof/>
        </w:rPr>
        <w:t xml:space="preserve"> </w:t>
      </w:r>
      <w:r w:rsidRPr="00941F9D">
        <w:rPr>
          <w:rFonts w:cs="Arial"/>
          <w:sz w:val="28"/>
          <w:szCs w:val="24"/>
          <w:rtl/>
        </w:rPr>
        <w:t xml:space="preserve">هذه العبوة من الزبدة ليست مثل تلك التي تحصل عليها عادة في المطعم - قدم المصممون بذكاء سكينًا صغيرًا كغطاء للزبدة. </w:t>
      </w:r>
    </w:p>
    <w:p w:rsidR="00872294" w:rsidRPr="00941F9D" w:rsidRDefault="00872294" w:rsidP="00872294">
      <w:pPr>
        <w:jc w:val="both"/>
        <w:rPr>
          <w:sz w:val="28"/>
          <w:szCs w:val="24"/>
          <w:rtl/>
        </w:rPr>
      </w:pPr>
      <w:r w:rsidRPr="00941F9D">
        <w:rPr>
          <w:rFonts w:cs="Arial"/>
          <w:sz w:val="28"/>
          <w:szCs w:val="24"/>
          <w:rtl/>
        </w:rPr>
        <w:t>لا تن</w:t>
      </w:r>
      <w:r>
        <w:rPr>
          <w:rFonts w:cs="Arial"/>
          <w:sz w:val="28"/>
          <w:szCs w:val="24"/>
          <w:rtl/>
        </w:rPr>
        <w:t>ظر إلى هذه القاعدة على أنها قيد</w:t>
      </w:r>
      <w:r>
        <w:rPr>
          <w:rFonts w:cs="Arial" w:hint="cs"/>
          <w:sz w:val="28"/>
          <w:szCs w:val="24"/>
          <w:rtl/>
        </w:rPr>
        <w:t>،</w:t>
      </w:r>
      <w:r w:rsidRPr="00941F9D">
        <w:rPr>
          <w:rFonts w:cs="Arial"/>
          <w:sz w:val="28"/>
          <w:szCs w:val="24"/>
          <w:rtl/>
        </w:rPr>
        <w:t xml:space="preserve"> انظر إليها كفرصة! هناك العديد من الطرق المختلفة التي يمكنك من خلالها تحريف تصميم العبوة لجعله مناسبًا للمنتج بشكل أفض</w:t>
      </w:r>
      <w:r>
        <w:rPr>
          <w:rFonts w:cs="Arial"/>
          <w:sz w:val="28"/>
          <w:szCs w:val="24"/>
          <w:rtl/>
        </w:rPr>
        <w:t>ل. كلما كنت أكثر إبداعًا مع هذا</w:t>
      </w:r>
      <w:r w:rsidRPr="00941F9D">
        <w:rPr>
          <w:rFonts w:cs="Arial"/>
          <w:sz w:val="28"/>
          <w:szCs w:val="24"/>
          <w:rtl/>
        </w:rPr>
        <w:t>، زاد تميزه على الرف.</w:t>
      </w:r>
    </w:p>
    <w:p w:rsidR="00872294" w:rsidRPr="00941F9D" w:rsidRDefault="00872294" w:rsidP="00872294">
      <w:pPr>
        <w:jc w:val="both"/>
        <w:rPr>
          <w:sz w:val="28"/>
          <w:szCs w:val="24"/>
          <w:rtl/>
        </w:rPr>
      </w:pPr>
      <w:r w:rsidRPr="00941F9D">
        <w:rPr>
          <w:rFonts w:cs="Arial"/>
          <w:sz w:val="28"/>
          <w:szCs w:val="24"/>
          <w:rtl/>
        </w:rPr>
        <w:t xml:space="preserve">مرة أخرى ، تذكر ما هو منتجك. ليس كل منتج يستدعي تصميمًا </w:t>
      </w:r>
      <w:r>
        <w:rPr>
          <w:rFonts w:cs="Arial"/>
          <w:sz w:val="28"/>
          <w:szCs w:val="24"/>
          <w:rtl/>
        </w:rPr>
        <w:t>فريدًا. إذا كنت تصمم صندوق حبوب</w:t>
      </w:r>
      <w:r w:rsidRPr="00941F9D">
        <w:rPr>
          <w:rFonts w:cs="Arial"/>
          <w:sz w:val="28"/>
          <w:szCs w:val="24"/>
          <w:rtl/>
        </w:rPr>
        <w:t>، فتذكر أنه يجب أن يكون من السهل على كل</w:t>
      </w:r>
      <w:r>
        <w:rPr>
          <w:rFonts w:cs="Arial"/>
          <w:sz w:val="28"/>
          <w:szCs w:val="24"/>
          <w:rtl/>
        </w:rPr>
        <w:t xml:space="preserve"> من الأطفال والبالغين التمسك به</w:t>
      </w:r>
      <w:r w:rsidRPr="00941F9D">
        <w:rPr>
          <w:rFonts w:cs="Arial"/>
          <w:sz w:val="28"/>
          <w:szCs w:val="24"/>
          <w:rtl/>
        </w:rPr>
        <w:t>، ويجب أن يكون قادرًا على الوق</w:t>
      </w:r>
      <w:r>
        <w:rPr>
          <w:rFonts w:cs="Arial"/>
          <w:sz w:val="28"/>
          <w:szCs w:val="24"/>
          <w:rtl/>
        </w:rPr>
        <w:t>وف بمفرده</w:t>
      </w:r>
      <w:r w:rsidRPr="00941F9D">
        <w:rPr>
          <w:rFonts w:cs="Arial"/>
          <w:sz w:val="28"/>
          <w:szCs w:val="24"/>
          <w:rtl/>
        </w:rPr>
        <w:t>، وا</w:t>
      </w:r>
      <w:r>
        <w:rPr>
          <w:rFonts w:cs="Arial"/>
          <w:sz w:val="28"/>
          <w:szCs w:val="24"/>
          <w:rtl/>
        </w:rPr>
        <w:t>لاحتفاظ بالمحتويات في مكان واحد</w:t>
      </w:r>
      <w:r w:rsidRPr="00941F9D">
        <w:rPr>
          <w:rFonts w:cs="Arial"/>
          <w:sz w:val="28"/>
          <w:szCs w:val="24"/>
          <w:rtl/>
        </w:rPr>
        <w:t>، ويسهل سكب الحبوب منه. إذا كنت ت</w:t>
      </w:r>
      <w:r>
        <w:rPr>
          <w:rFonts w:cs="Arial"/>
          <w:sz w:val="28"/>
          <w:szCs w:val="24"/>
          <w:rtl/>
        </w:rPr>
        <w:t>ستطيع التفكير في فكرة أفضل من ا</w:t>
      </w:r>
      <w:r>
        <w:rPr>
          <w:rFonts w:cs="Arial" w:hint="cs"/>
          <w:sz w:val="28"/>
          <w:szCs w:val="24"/>
          <w:rtl/>
        </w:rPr>
        <w:t>لشكل المستطيل</w:t>
      </w:r>
      <w:r>
        <w:rPr>
          <w:rFonts w:cs="Arial"/>
          <w:sz w:val="28"/>
          <w:szCs w:val="24"/>
          <w:rtl/>
        </w:rPr>
        <w:t xml:space="preserve"> الذي يناسب كل تلك المعايير</w:t>
      </w:r>
      <w:r w:rsidRPr="00941F9D">
        <w:rPr>
          <w:rFonts w:cs="Arial"/>
          <w:sz w:val="28"/>
          <w:szCs w:val="24"/>
          <w:rtl/>
        </w:rPr>
        <w:t>، فابحث عنها!</w:t>
      </w:r>
    </w:p>
    <w:p w:rsidR="00872294" w:rsidRPr="00941F9D" w:rsidRDefault="00872294" w:rsidP="00C81052">
      <w:pPr>
        <w:rPr>
          <w:sz w:val="28"/>
          <w:szCs w:val="24"/>
          <w:rtl/>
        </w:rPr>
      </w:pPr>
      <w:r>
        <w:rPr>
          <w:rFonts w:cs="Arial" w:hint="cs"/>
          <w:sz w:val="28"/>
          <w:szCs w:val="24"/>
          <w:rtl/>
        </w:rPr>
        <w:t xml:space="preserve">وللعلم </w:t>
      </w:r>
      <w:r w:rsidRPr="00941F9D">
        <w:rPr>
          <w:rFonts w:cs="Arial"/>
          <w:sz w:val="28"/>
          <w:szCs w:val="24"/>
          <w:rtl/>
        </w:rPr>
        <w:t xml:space="preserve">الشكل المستطيل يعمل منذ </w:t>
      </w:r>
      <w:r>
        <w:rPr>
          <w:rFonts w:cs="Arial" w:hint="cs"/>
          <w:sz w:val="28"/>
          <w:szCs w:val="24"/>
          <w:rtl/>
        </w:rPr>
        <w:t>زمن</w:t>
      </w:r>
      <w:r w:rsidRPr="00941F9D">
        <w:rPr>
          <w:rFonts w:cs="Arial"/>
          <w:sz w:val="28"/>
          <w:szCs w:val="24"/>
          <w:rtl/>
        </w:rPr>
        <w:t>.</w:t>
      </w:r>
      <w:r w:rsidR="0073316F">
        <w:rPr>
          <w:rFonts w:cs="Arial" w:hint="cs"/>
          <w:sz w:val="28"/>
          <w:szCs w:val="24"/>
          <w:rtl/>
        </w:rPr>
        <w:t xml:space="preserve"> </w:t>
      </w:r>
      <w:r>
        <w:rPr>
          <w:rFonts w:cs="Arial" w:hint="cs"/>
          <w:sz w:val="28"/>
          <w:szCs w:val="24"/>
          <w:rtl/>
        </w:rPr>
        <w:t>و</w:t>
      </w:r>
      <w:r w:rsidRPr="00941F9D">
        <w:rPr>
          <w:rFonts w:cs="Arial"/>
          <w:sz w:val="28"/>
          <w:szCs w:val="24"/>
          <w:rtl/>
        </w:rPr>
        <w:t xml:space="preserve"> ليس عليك دائمًا التفكير خارج الصندوق.</w:t>
      </w:r>
    </w:p>
    <w:p w:rsidR="00872294" w:rsidRPr="00941F9D" w:rsidRDefault="00872294" w:rsidP="00872294">
      <w:pPr>
        <w:rPr>
          <w:sz w:val="28"/>
          <w:szCs w:val="24"/>
          <w:rtl/>
        </w:rPr>
      </w:pPr>
      <w:r>
        <w:rPr>
          <w:rFonts w:cs="Arial"/>
          <w:sz w:val="28"/>
          <w:szCs w:val="24"/>
          <w:rtl/>
        </w:rPr>
        <w:t xml:space="preserve">3. البساطة </w:t>
      </w:r>
    </w:p>
    <w:p w:rsidR="00872294" w:rsidRPr="00941F9D" w:rsidRDefault="00872294" w:rsidP="00872294">
      <w:pPr>
        <w:rPr>
          <w:sz w:val="28"/>
          <w:szCs w:val="24"/>
          <w:rtl/>
        </w:rPr>
      </w:pPr>
      <w:r w:rsidRPr="00941F9D">
        <w:rPr>
          <w:rFonts w:cs="Arial"/>
          <w:sz w:val="28"/>
          <w:szCs w:val="24"/>
          <w:rtl/>
        </w:rPr>
        <w:t>يعد التبسيط أحد أهم اتجاهات تصميم العبوات على مدار السنوات الما</w:t>
      </w:r>
      <w:r>
        <w:rPr>
          <w:rFonts w:cs="Arial"/>
          <w:sz w:val="28"/>
          <w:szCs w:val="24"/>
          <w:rtl/>
        </w:rPr>
        <w:t>ضية</w:t>
      </w:r>
      <w:r w:rsidRPr="00941F9D">
        <w:rPr>
          <w:rFonts w:cs="Arial"/>
          <w:sz w:val="28"/>
          <w:szCs w:val="24"/>
          <w:rtl/>
        </w:rPr>
        <w:t>. وهناك سبب.</w:t>
      </w:r>
    </w:p>
    <w:p w:rsidR="00872294" w:rsidRPr="008F028A" w:rsidRDefault="00872294" w:rsidP="00872294">
      <w:pPr>
        <w:rPr>
          <w:sz w:val="28"/>
          <w:szCs w:val="24"/>
          <w:rtl/>
        </w:rPr>
      </w:pPr>
      <w:r w:rsidRPr="00941F9D">
        <w:rPr>
          <w:rFonts w:cs="Arial"/>
          <w:sz w:val="28"/>
          <w:szCs w:val="24"/>
          <w:rtl/>
        </w:rPr>
        <w:t xml:space="preserve">لذلك </w:t>
      </w:r>
      <w:r>
        <w:rPr>
          <w:rFonts w:cs="Arial"/>
          <w:sz w:val="28"/>
          <w:szCs w:val="24"/>
          <w:rtl/>
        </w:rPr>
        <w:t>، لجذب العملاء إلى أحد المنتجات</w:t>
      </w:r>
      <w:r w:rsidRPr="00941F9D">
        <w:rPr>
          <w:rFonts w:cs="Arial"/>
          <w:sz w:val="28"/>
          <w:szCs w:val="24"/>
          <w:rtl/>
        </w:rPr>
        <w:t>، أظهر لهم مدى بساطته من خلال تصميم</w:t>
      </w:r>
      <w:r>
        <w:rPr>
          <w:rFonts w:cs="Arial" w:hint="cs"/>
          <w:sz w:val="28"/>
          <w:szCs w:val="24"/>
          <w:rtl/>
        </w:rPr>
        <w:t xml:space="preserve"> عبوة</w:t>
      </w:r>
      <w:r>
        <w:rPr>
          <w:rFonts w:cs="Arial"/>
          <w:sz w:val="28"/>
          <w:szCs w:val="24"/>
          <w:rtl/>
        </w:rPr>
        <w:t xml:space="preserve"> بسيط</w:t>
      </w:r>
      <w:r>
        <w:rPr>
          <w:rFonts w:cs="Arial" w:hint="cs"/>
          <w:sz w:val="28"/>
          <w:szCs w:val="24"/>
          <w:rtl/>
        </w:rPr>
        <w:t>،</w:t>
      </w:r>
      <w:r w:rsidRPr="00941F9D">
        <w:rPr>
          <w:rFonts w:cs="Arial"/>
          <w:sz w:val="28"/>
          <w:szCs w:val="24"/>
          <w:rtl/>
        </w:rPr>
        <w:t xml:space="preserve"> يأتي التصميم </w:t>
      </w:r>
      <w:r>
        <w:rPr>
          <w:rFonts w:cs="Arial"/>
          <w:sz w:val="28"/>
          <w:szCs w:val="24"/>
          <w:rtl/>
        </w:rPr>
        <w:t>البسيط على أنه جذاب وأنيق وجذاب</w:t>
      </w:r>
      <w:r>
        <w:rPr>
          <w:rFonts w:cs="Arial" w:hint="cs"/>
          <w:sz w:val="28"/>
          <w:szCs w:val="24"/>
          <w:rtl/>
        </w:rPr>
        <w:t xml:space="preserve">، لكن </w:t>
      </w:r>
      <w:r>
        <w:rPr>
          <w:rFonts w:cs="Arial"/>
          <w:sz w:val="28"/>
          <w:szCs w:val="24"/>
          <w:rtl/>
        </w:rPr>
        <w:t>إذا كنت ستسلك طريق البساطة</w:t>
      </w:r>
      <w:r w:rsidRPr="0018125B">
        <w:rPr>
          <w:rFonts w:cs="Arial"/>
          <w:sz w:val="28"/>
          <w:szCs w:val="24"/>
          <w:rtl/>
        </w:rPr>
        <w:t xml:space="preserve">، فاجعل كل شيء بسيطًا: عناصر أقل وأنماط أقل وألوان أقل تجعل المنتج يبدو </w:t>
      </w:r>
      <w:r>
        <w:rPr>
          <w:rFonts w:cs="Arial"/>
          <w:sz w:val="28"/>
          <w:szCs w:val="24"/>
          <w:rtl/>
        </w:rPr>
        <w:t>أكثر هدوءًا على رف مليء بالفوضى</w:t>
      </w:r>
    </w:p>
    <w:p w:rsidR="00872294" w:rsidRPr="008F028A" w:rsidRDefault="00872294" w:rsidP="00872294">
      <w:pPr>
        <w:jc w:val="both"/>
        <w:rPr>
          <w:rFonts w:cs="Arial"/>
          <w:sz w:val="28"/>
          <w:szCs w:val="24"/>
          <w:rtl/>
        </w:rPr>
      </w:pPr>
      <w:r>
        <w:rPr>
          <w:noProof/>
        </w:rPr>
        <w:drawing>
          <wp:anchor distT="0" distB="0" distL="114300" distR="114300" simplePos="0" relativeHeight="251672576" behindDoc="0" locked="0" layoutInCell="1" allowOverlap="1" wp14:anchorId="1E22B762" wp14:editId="34E1EDE3">
            <wp:simplePos x="0" y="0"/>
            <wp:positionH relativeFrom="column">
              <wp:posOffset>-112689</wp:posOffset>
            </wp:positionH>
            <wp:positionV relativeFrom="paragraph">
              <wp:posOffset>-2517</wp:posOffset>
            </wp:positionV>
            <wp:extent cx="3085520" cy="4030394"/>
            <wp:effectExtent l="0" t="0" r="635"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85520" cy="4030394"/>
                    </a:xfrm>
                    <a:prstGeom prst="rect">
                      <a:avLst/>
                    </a:prstGeom>
                  </pic:spPr>
                </pic:pic>
              </a:graphicData>
            </a:graphic>
          </wp:anchor>
        </w:drawing>
      </w:r>
      <w:r>
        <w:rPr>
          <w:rFonts w:cs="Arial"/>
          <w:sz w:val="28"/>
          <w:szCs w:val="24"/>
          <w:rtl/>
        </w:rPr>
        <w:t>ليس عليك أن تصل إلى هذا الحد</w:t>
      </w:r>
      <w:r w:rsidRPr="0018125B">
        <w:rPr>
          <w:rFonts w:cs="Arial"/>
          <w:sz w:val="28"/>
          <w:szCs w:val="24"/>
          <w:rtl/>
        </w:rPr>
        <w:t>، ولكن لاحظ مدى جاذبية هذا التصميم ل</w:t>
      </w:r>
      <w:r>
        <w:rPr>
          <w:rFonts w:cs="Arial"/>
          <w:sz w:val="28"/>
          <w:szCs w:val="24"/>
          <w:rtl/>
        </w:rPr>
        <w:t>عينيك. هناك عدد قليل من الألوان، بلا نقش</w:t>
      </w:r>
      <w:r w:rsidRPr="0018125B">
        <w:rPr>
          <w:rFonts w:cs="Arial"/>
          <w:sz w:val="28"/>
          <w:szCs w:val="24"/>
          <w:rtl/>
        </w:rPr>
        <w:t>، وقليل جدًا من النص. على الرغم من أن التصميم بسيط ، إلا أنه لا يزال قادرًا على جعل الرسالة والمعلومات حول المنتج واضحة تمامًا للعميل.</w:t>
      </w:r>
    </w:p>
    <w:p w:rsidR="00872294" w:rsidRPr="0018125B" w:rsidRDefault="00872294" w:rsidP="00872294">
      <w:pPr>
        <w:rPr>
          <w:sz w:val="28"/>
          <w:szCs w:val="24"/>
          <w:rtl/>
        </w:rPr>
      </w:pPr>
      <w:r w:rsidRPr="0018125B">
        <w:rPr>
          <w:rFonts w:cs="Arial"/>
          <w:sz w:val="28"/>
          <w:szCs w:val="24"/>
          <w:rtl/>
        </w:rPr>
        <w:t>هذه بعض عناصر الت</w:t>
      </w:r>
      <w:r>
        <w:rPr>
          <w:rFonts w:cs="Arial"/>
          <w:sz w:val="28"/>
          <w:szCs w:val="24"/>
          <w:rtl/>
        </w:rPr>
        <w:t>صميم التي يجب وضعها في الاعتبار</w:t>
      </w:r>
      <w:r w:rsidRPr="0018125B">
        <w:rPr>
          <w:rFonts w:cs="Arial"/>
          <w:sz w:val="28"/>
          <w:szCs w:val="24"/>
          <w:rtl/>
        </w:rPr>
        <w:t>، ول</w:t>
      </w:r>
      <w:r>
        <w:rPr>
          <w:rFonts w:cs="Arial"/>
          <w:sz w:val="28"/>
          <w:szCs w:val="24"/>
          <w:rtl/>
        </w:rPr>
        <w:t>كن عندما يتعلق الأمر بالمعلومات</w:t>
      </w:r>
      <w:r w:rsidRPr="0018125B">
        <w:rPr>
          <w:rFonts w:cs="Arial"/>
          <w:sz w:val="28"/>
          <w:szCs w:val="24"/>
          <w:rtl/>
        </w:rPr>
        <w:t>، حاول الحفاظ على هذا الحد الأدنى أيضًا.</w:t>
      </w:r>
    </w:p>
    <w:p w:rsidR="00872294" w:rsidRPr="0018125B" w:rsidRDefault="00872294" w:rsidP="00872294">
      <w:pPr>
        <w:rPr>
          <w:sz w:val="28"/>
          <w:szCs w:val="24"/>
          <w:rtl/>
        </w:rPr>
      </w:pPr>
      <w:r w:rsidRPr="0018125B">
        <w:rPr>
          <w:rFonts w:cs="Arial"/>
          <w:sz w:val="28"/>
          <w:szCs w:val="24"/>
          <w:rtl/>
        </w:rPr>
        <w:t>كمستهلكين ، ليس لدينا الوقت للتوقف وقراءة كل سطر من النص.</w:t>
      </w:r>
    </w:p>
    <w:p w:rsidR="00872294" w:rsidRPr="008F028A" w:rsidRDefault="00872294" w:rsidP="00872294">
      <w:pPr>
        <w:jc w:val="both"/>
        <w:rPr>
          <w:rFonts w:cs="Arial"/>
          <w:sz w:val="28"/>
          <w:szCs w:val="24"/>
          <w:rtl/>
        </w:rPr>
      </w:pPr>
      <w:r>
        <w:rPr>
          <w:rFonts w:cs="Arial"/>
          <w:sz w:val="28"/>
          <w:szCs w:val="24"/>
          <w:rtl/>
        </w:rPr>
        <w:t>ك</w:t>
      </w:r>
      <w:r>
        <w:rPr>
          <w:rFonts w:cs="Arial" w:hint="cs"/>
          <w:sz w:val="28"/>
          <w:szCs w:val="24"/>
          <w:rtl/>
        </w:rPr>
        <w:t>صاحب تصميم</w:t>
      </w:r>
      <w:r w:rsidRPr="0018125B">
        <w:rPr>
          <w:rFonts w:cs="Arial"/>
          <w:sz w:val="28"/>
          <w:szCs w:val="24"/>
          <w:rtl/>
        </w:rPr>
        <w:t xml:space="preserve">، من المهم أن تعرف النقاط الرئيسية التي يجب أن تعبر </w:t>
      </w:r>
      <w:r>
        <w:rPr>
          <w:rFonts w:cs="Arial"/>
          <w:sz w:val="28"/>
          <w:szCs w:val="24"/>
          <w:rtl/>
        </w:rPr>
        <w:t>عنها في تصميم العبوات الخاصة بك</w:t>
      </w:r>
      <w:r>
        <w:rPr>
          <w:rFonts w:cs="Arial" w:hint="cs"/>
          <w:sz w:val="28"/>
          <w:szCs w:val="24"/>
          <w:rtl/>
        </w:rPr>
        <w:t>،</w:t>
      </w:r>
      <w:r w:rsidRPr="0018125B">
        <w:rPr>
          <w:rFonts w:cs="Arial"/>
          <w:sz w:val="28"/>
          <w:szCs w:val="24"/>
          <w:rtl/>
        </w:rPr>
        <w:t xml:space="preserve"> غالبًا ما يكون هو اسم المنت</w:t>
      </w:r>
      <w:r>
        <w:rPr>
          <w:rFonts w:cs="Arial"/>
          <w:sz w:val="28"/>
          <w:szCs w:val="24"/>
          <w:rtl/>
        </w:rPr>
        <w:t>ج واسم العلامة التجارية والشعار</w:t>
      </w:r>
      <w:r w:rsidRPr="0018125B">
        <w:rPr>
          <w:rFonts w:cs="Arial"/>
          <w:sz w:val="28"/>
          <w:szCs w:val="24"/>
          <w:rtl/>
        </w:rPr>
        <w:t>.</w:t>
      </w:r>
    </w:p>
    <w:p w:rsidR="00872294" w:rsidRDefault="00872294" w:rsidP="00872294">
      <w:pPr>
        <w:jc w:val="both"/>
        <w:rPr>
          <w:rFonts w:cs="Arial"/>
          <w:sz w:val="28"/>
          <w:szCs w:val="24"/>
          <w:rtl/>
        </w:rPr>
      </w:pPr>
      <w:r w:rsidRPr="0018125B">
        <w:rPr>
          <w:rFonts w:cs="Arial"/>
          <w:sz w:val="28"/>
          <w:szCs w:val="24"/>
          <w:rtl/>
        </w:rPr>
        <w:t>إذا كان هذا يعني أنك تستبعد معلو</w:t>
      </w:r>
      <w:r>
        <w:rPr>
          <w:rFonts w:cs="Arial"/>
          <w:sz w:val="28"/>
          <w:szCs w:val="24"/>
          <w:rtl/>
        </w:rPr>
        <w:t>مات مهمة ، فعليك أن تنسى ذلك</w:t>
      </w:r>
      <w:r>
        <w:rPr>
          <w:rFonts w:cs="Arial" w:hint="cs"/>
          <w:sz w:val="28"/>
          <w:szCs w:val="24"/>
          <w:rtl/>
        </w:rPr>
        <w:t>،</w:t>
      </w:r>
      <w:r w:rsidRPr="0018125B">
        <w:rPr>
          <w:rFonts w:cs="Arial"/>
          <w:sz w:val="28"/>
          <w:szCs w:val="24"/>
          <w:rtl/>
        </w:rPr>
        <w:t xml:space="preserve"> قم دائمًا بإدراج المكونات في المنتجات الغذائية والكشف دائمًا عن التحذ</w:t>
      </w:r>
      <w:r>
        <w:rPr>
          <w:rFonts w:cs="Arial"/>
          <w:sz w:val="28"/>
          <w:szCs w:val="24"/>
          <w:rtl/>
        </w:rPr>
        <w:t>يرات بشأن أي منتجات قد تكون خطر</w:t>
      </w:r>
      <w:r w:rsidRPr="0018125B">
        <w:rPr>
          <w:rFonts w:cs="Arial"/>
          <w:sz w:val="28"/>
          <w:szCs w:val="24"/>
          <w:rtl/>
        </w:rPr>
        <w:t xml:space="preserve"> ، مثل المكملات الغذائية أو المكياج. </w:t>
      </w:r>
    </w:p>
    <w:p w:rsidR="00872294" w:rsidRDefault="00872294" w:rsidP="00872294">
      <w:pPr>
        <w:rPr>
          <w:rFonts w:cs="Arial"/>
          <w:sz w:val="28"/>
          <w:szCs w:val="24"/>
          <w:rtl/>
        </w:rPr>
      </w:pPr>
    </w:p>
    <w:p w:rsidR="00872294" w:rsidRPr="0018125B" w:rsidRDefault="00872294" w:rsidP="00872294">
      <w:pPr>
        <w:rPr>
          <w:sz w:val="28"/>
          <w:szCs w:val="24"/>
          <w:rtl/>
        </w:rPr>
      </w:pPr>
      <w:r w:rsidRPr="0018125B">
        <w:rPr>
          <w:rFonts w:cs="Arial"/>
          <w:sz w:val="28"/>
          <w:szCs w:val="24"/>
          <w:rtl/>
        </w:rPr>
        <w:t>4. فكر في العلامة التجارية</w:t>
      </w:r>
    </w:p>
    <w:p w:rsidR="00872294" w:rsidRPr="0018125B" w:rsidRDefault="00872294" w:rsidP="00C81052">
      <w:pPr>
        <w:rPr>
          <w:sz w:val="28"/>
          <w:szCs w:val="24"/>
          <w:rtl/>
        </w:rPr>
      </w:pPr>
      <w:r w:rsidRPr="0018125B">
        <w:rPr>
          <w:rFonts w:cs="Arial"/>
          <w:sz w:val="28"/>
          <w:szCs w:val="24"/>
          <w:rtl/>
        </w:rPr>
        <w:t>سواء كنت تن</w:t>
      </w:r>
      <w:r>
        <w:rPr>
          <w:rFonts w:cs="Arial"/>
          <w:sz w:val="28"/>
          <w:szCs w:val="24"/>
          <w:rtl/>
        </w:rPr>
        <w:t xml:space="preserve">شئ تصميمًا لمنتج واحد أو </w:t>
      </w:r>
      <w:r>
        <w:rPr>
          <w:rFonts w:cs="Arial" w:hint="cs"/>
          <w:sz w:val="28"/>
          <w:szCs w:val="24"/>
          <w:rtl/>
        </w:rPr>
        <w:t>عدة منتجات</w:t>
      </w:r>
      <w:r w:rsidRPr="0018125B">
        <w:rPr>
          <w:rFonts w:cs="Arial"/>
          <w:sz w:val="28"/>
          <w:szCs w:val="24"/>
          <w:rtl/>
        </w:rPr>
        <w:t xml:space="preserve"> من الضروري السم</w:t>
      </w:r>
      <w:r>
        <w:rPr>
          <w:rFonts w:cs="Arial"/>
          <w:sz w:val="28"/>
          <w:szCs w:val="24"/>
          <w:rtl/>
        </w:rPr>
        <w:t>اح للمتسوقين بمعرفة مصدر المنتج</w:t>
      </w:r>
      <w:r>
        <w:rPr>
          <w:rFonts w:cs="Arial" w:hint="cs"/>
          <w:sz w:val="28"/>
          <w:szCs w:val="24"/>
          <w:rtl/>
        </w:rPr>
        <w:t>، و</w:t>
      </w:r>
      <w:r w:rsidRPr="0018125B">
        <w:rPr>
          <w:rFonts w:cs="Arial"/>
          <w:sz w:val="28"/>
          <w:szCs w:val="24"/>
          <w:rtl/>
        </w:rPr>
        <w:t>يُعد تصميم العبوات طريقة رائعة لنشر العلامة التجارية للشركة.</w:t>
      </w:r>
    </w:p>
    <w:p w:rsidR="00872294" w:rsidRDefault="00872294" w:rsidP="00872294">
      <w:pPr>
        <w:jc w:val="both"/>
        <w:rPr>
          <w:rFonts w:cs="Arial"/>
          <w:sz w:val="28"/>
          <w:szCs w:val="24"/>
          <w:rtl/>
        </w:rPr>
      </w:pPr>
      <w:r w:rsidRPr="0018125B">
        <w:rPr>
          <w:sz w:val="28"/>
          <w:szCs w:val="24"/>
        </w:rPr>
        <w:t>Apple</w:t>
      </w:r>
      <w:r w:rsidRPr="0018125B">
        <w:rPr>
          <w:rFonts w:cs="Arial"/>
          <w:sz w:val="28"/>
          <w:szCs w:val="24"/>
          <w:rtl/>
        </w:rPr>
        <w:t xml:space="preserve"> ، على سبيل المثال ، هي واحدة من أقوى العلامات التجارية في العالم. لا يتعلق الأمر فقط بهواتفهم وأجهزة الكمبيوتر المحمولة ؛ يتعلق الأمر بكيفية تقديم المنتجات. إن إعلانات </w:t>
      </w:r>
      <w:r w:rsidRPr="0018125B">
        <w:rPr>
          <w:sz w:val="28"/>
          <w:szCs w:val="24"/>
        </w:rPr>
        <w:t>Apple</w:t>
      </w:r>
      <w:r w:rsidRPr="0018125B">
        <w:rPr>
          <w:rFonts w:cs="Arial"/>
          <w:sz w:val="28"/>
          <w:szCs w:val="24"/>
          <w:rtl/>
        </w:rPr>
        <w:t xml:space="preserve"> التلفزيونية الجذابة وعناصر تصميم الويب الأنيقة وتصميم الإعلان المغري هي مجرد تركيز على تغليف منتجاتها.</w:t>
      </w:r>
    </w:p>
    <w:p w:rsidR="00872294" w:rsidRDefault="00872294" w:rsidP="00872294">
      <w:pPr>
        <w:rPr>
          <w:sz w:val="28"/>
          <w:szCs w:val="24"/>
          <w:rtl/>
        </w:rPr>
      </w:pPr>
      <w:r>
        <w:rPr>
          <w:noProof/>
        </w:rPr>
        <w:drawing>
          <wp:inline distT="0" distB="0" distL="0" distR="0" wp14:anchorId="5A6FFBA6" wp14:editId="1515F583">
            <wp:extent cx="5943600" cy="2915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15920"/>
                    </a:xfrm>
                    <a:prstGeom prst="rect">
                      <a:avLst/>
                    </a:prstGeom>
                  </pic:spPr>
                </pic:pic>
              </a:graphicData>
            </a:graphic>
          </wp:inline>
        </w:drawing>
      </w:r>
    </w:p>
    <w:p w:rsidR="00872294" w:rsidRPr="0018125B" w:rsidRDefault="00872294" w:rsidP="00872294">
      <w:pPr>
        <w:rPr>
          <w:sz w:val="28"/>
          <w:szCs w:val="24"/>
          <w:rtl/>
        </w:rPr>
      </w:pPr>
      <w:r w:rsidRPr="0018125B">
        <w:rPr>
          <w:rFonts w:cs="Arial"/>
          <w:sz w:val="28"/>
          <w:szCs w:val="24"/>
          <w:rtl/>
        </w:rPr>
        <w:t xml:space="preserve">تذكر أن العلامة </w:t>
      </w:r>
      <w:r>
        <w:rPr>
          <w:rFonts w:cs="Arial"/>
          <w:sz w:val="28"/>
          <w:szCs w:val="24"/>
          <w:rtl/>
        </w:rPr>
        <w:t>التجارية فريدة لكل شركة على حدة</w:t>
      </w:r>
      <w:r w:rsidRPr="0018125B">
        <w:rPr>
          <w:rFonts w:cs="Arial"/>
          <w:sz w:val="28"/>
          <w:szCs w:val="24"/>
          <w:rtl/>
        </w:rPr>
        <w:t>، وتلاعب بذلك. ما الذي يجعل هذه العلامة التجارية مختلفة عن غيرها؟ كيف يمكنك إظهار ذلك في التصميم وإبراز المنتج على الرف أو المتجر عبر الإنترنت؟</w:t>
      </w:r>
    </w:p>
    <w:p w:rsidR="00872294" w:rsidRPr="0018125B" w:rsidRDefault="00872294" w:rsidP="00872294">
      <w:pPr>
        <w:rPr>
          <w:sz w:val="28"/>
          <w:szCs w:val="24"/>
          <w:rtl/>
        </w:rPr>
      </w:pPr>
    </w:p>
    <w:p w:rsidR="00872294" w:rsidRPr="0018125B" w:rsidRDefault="00872294" w:rsidP="00872294">
      <w:pPr>
        <w:rPr>
          <w:sz w:val="28"/>
          <w:szCs w:val="24"/>
          <w:rtl/>
        </w:rPr>
      </w:pPr>
      <w:r w:rsidRPr="0018125B">
        <w:rPr>
          <w:rFonts w:cs="Arial"/>
          <w:sz w:val="28"/>
          <w:szCs w:val="24"/>
          <w:rtl/>
        </w:rPr>
        <w:t>5. اختبر ، اختبر ، اختبر</w:t>
      </w:r>
    </w:p>
    <w:p w:rsidR="00872294" w:rsidRPr="0018125B" w:rsidRDefault="00872294" w:rsidP="00872294">
      <w:pPr>
        <w:jc w:val="both"/>
        <w:rPr>
          <w:sz w:val="28"/>
          <w:szCs w:val="24"/>
          <w:rtl/>
        </w:rPr>
      </w:pPr>
      <w:r>
        <w:rPr>
          <w:rFonts w:cs="Arial" w:hint="cs"/>
          <w:sz w:val="28"/>
          <w:szCs w:val="24"/>
          <w:rtl/>
        </w:rPr>
        <w:t>كتصميم جديد،</w:t>
      </w:r>
      <w:r w:rsidRPr="0018125B">
        <w:rPr>
          <w:rFonts w:cs="Arial"/>
          <w:sz w:val="28"/>
          <w:szCs w:val="24"/>
          <w:rtl/>
        </w:rPr>
        <w:t xml:space="preserve"> فأنت تعلم أن عملك لم يكت</w:t>
      </w:r>
      <w:r>
        <w:rPr>
          <w:rFonts w:cs="Arial"/>
          <w:sz w:val="28"/>
          <w:szCs w:val="24"/>
          <w:rtl/>
        </w:rPr>
        <w:t>مل أبدًا</w:t>
      </w:r>
      <w:r>
        <w:rPr>
          <w:rFonts w:hint="cs"/>
          <w:sz w:val="28"/>
          <w:szCs w:val="24"/>
          <w:rtl/>
        </w:rPr>
        <w:t>، و</w:t>
      </w:r>
      <w:r w:rsidRPr="0018125B">
        <w:rPr>
          <w:rFonts w:cs="Arial"/>
          <w:sz w:val="28"/>
          <w:szCs w:val="24"/>
          <w:rtl/>
        </w:rPr>
        <w:t>هناك عدد لا حصر له من الطرق لعرض المعلومات التي تزود المستهلكين بها على العبوة. نموذج بالحجم الطبيعي للعديد من الأفكار المختلفة وانظر إليها بنفسك.</w:t>
      </w:r>
      <w:r>
        <w:rPr>
          <w:rFonts w:hint="cs"/>
          <w:sz w:val="28"/>
          <w:szCs w:val="24"/>
          <w:rtl/>
        </w:rPr>
        <w:t xml:space="preserve"> ف</w:t>
      </w:r>
      <w:r w:rsidRPr="0018125B">
        <w:rPr>
          <w:rFonts w:cs="Arial"/>
          <w:sz w:val="28"/>
          <w:szCs w:val="24"/>
          <w:rtl/>
        </w:rPr>
        <w:t>ما هو الخيار الذي يبرز أكثر بالنسبة لك ولأصدقائك؟ من المهم الحصول على آراء الآخرين هنا.</w:t>
      </w:r>
    </w:p>
    <w:p w:rsidR="00872294" w:rsidRPr="0018125B" w:rsidRDefault="00872294" w:rsidP="00872294">
      <w:pPr>
        <w:rPr>
          <w:sz w:val="28"/>
          <w:szCs w:val="24"/>
          <w:rtl/>
        </w:rPr>
      </w:pPr>
    </w:p>
    <w:p w:rsidR="00872294" w:rsidRPr="0018125B" w:rsidRDefault="00872294" w:rsidP="00872294">
      <w:pPr>
        <w:jc w:val="both"/>
        <w:rPr>
          <w:sz w:val="28"/>
          <w:szCs w:val="24"/>
          <w:rtl/>
        </w:rPr>
      </w:pPr>
      <w:r w:rsidRPr="0018125B">
        <w:rPr>
          <w:rFonts w:cs="Arial"/>
          <w:sz w:val="28"/>
          <w:szCs w:val="24"/>
          <w:rtl/>
        </w:rPr>
        <w:t>6. ألق نظرة خاطفة على منافسيك</w:t>
      </w:r>
    </w:p>
    <w:p w:rsidR="00872294" w:rsidRPr="0018125B" w:rsidRDefault="00872294" w:rsidP="00872294">
      <w:pPr>
        <w:jc w:val="both"/>
        <w:rPr>
          <w:sz w:val="28"/>
          <w:szCs w:val="24"/>
          <w:rtl/>
        </w:rPr>
      </w:pPr>
      <w:r w:rsidRPr="0018125B">
        <w:rPr>
          <w:rFonts w:cs="Arial"/>
          <w:sz w:val="28"/>
          <w:szCs w:val="24"/>
          <w:rtl/>
        </w:rPr>
        <w:t>قد يكو</w:t>
      </w:r>
      <w:r>
        <w:rPr>
          <w:rFonts w:cs="Arial"/>
          <w:sz w:val="28"/>
          <w:szCs w:val="24"/>
          <w:rtl/>
        </w:rPr>
        <w:t>ن لديك بعض الأفكار الأصلية حقًا</w:t>
      </w:r>
      <w:r w:rsidRPr="0018125B">
        <w:rPr>
          <w:rFonts w:cs="Arial"/>
          <w:sz w:val="28"/>
          <w:szCs w:val="24"/>
          <w:rtl/>
        </w:rPr>
        <w:t>، ولكن من الجيد دائمًا دراسة أفكار المسابقة. قم بزيارة المتاجر التي سيتم بيع منتجك فيها وانظر إلى المكان الذي سيتم عرضه فيه. تعرف على ما إذا كان المنتج سيتدلى من شيء ما ، أو يق</w:t>
      </w:r>
      <w:r>
        <w:rPr>
          <w:rFonts w:cs="Arial"/>
          <w:sz w:val="28"/>
          <w:szCs w:val="24"/>
          <w:rtl/>
        </w:rPr>
        <w:t>ف على الرف</w:t>
      </w:r>
      <w:r w:rsidRPr="0018125B">
        <w:rPr>
          <w:rFonts w:cs="Arial"/>
          <w:sz w:val="28"/>
          <w:szCs w:val="24"/>
          <w:rtl/>
        </w:rPr>
        <w:t>، أو معروضًا في خط الخروج.</w:t>
      </w:r>
    </w:p>
    <w:p w:rsidR="00872294" w:rsidRPr="0018125B" w:rsidRDefault="00872294" w:rsidP="00872294">
      <w:pPr>
        <w:jc w:val="both"/>
        <w:rPr>
          <w:sz w:val="28"/>
          <w:szCs w:val="24"/>
          <w:rtl/>
        </w:rPr>
      </w:pPr>
      <w:r w:rsidRPr="0018125B">
        <w:rPr>
          <w:rFonts w:cs="Arial"/>
          <w:sz w:val="28"/>
          <w:szCs w:val="24"/>
          <w:rtl/>
        </w:rPr>
        <w:t>إذا أمكن ، لاحظ العلامات</w:t>
      </w:r>
      <w:r>
        <w:rPr>
          <w:rFonts w:cs="Arial"/>
          <w:sz w:val="28"/>
          <w:szCs w:val="24"/>
          <w:rtl/>
        </w:rPr>
        <w:t xml:space="preserve"> التجارية المعروضة بجوار مساحتك</w:t>
      </w:r>
      <w:r>
        <w:rPr>
          <w:rFonts w:cs="Arial" w:hint="cs"/>
          <w:sz w:val="28"/>
          <w:szCs w:val="24"/>
          <w:rtl/>
        </w:rPr>
        <w:t>،</w:t>
      </w:r>
      <w:r w:rsidRPr="0018125B">
        <w:rPr>
          <w:rFonts w:cs="Arial"/>
          <w:sz w:val="28"/>
          <w:szCs w:val="24"/>
          <w:rtl/>
        </w:rPr>
        <w:t xml:space="preserve"> تعر</w:t>
      </w:r>
      <w:r>
        <w:rPr>
          <w:rFonts w:cs="Arial"/>
          <w:sz w:val="28"/>
          <w:szCs w:val="24"/>
          <w:rtl/>
        </w:rPr>
        <w:t>ف على نوع الأسلوب الذي يمتلكونه</w:t>
      </w:r>
      <w:r w:rsidRPr="0018125B">
        <w:rPr>
          <w:rFonts w:cs="Arial"/>
          <w:sz w:val="28"/>
          <w:szCs w:val="24"/>
          <w:rtl/>
        </w:rPr>
        <w:t>، والمواد التي يستخدمونها للتغليف</w:t>
      </w:r>
      <w:r>
        <w:rPr>
          <w:rFonts w:cs="Arial"/>
          <w:sz w:val="28"/>
          <w:szCs w:val="24"/>
          <w:rtl/>
        </w:rPr>
        <w:t>، وحجم العبوة</w:t>
      </w:r>
      <w:r>
        <w:rPr>
          <w:rFonts w:cs="Arial" w:hint="cs"/>
          <w:sz w:val="28"/>
          <w:szCs w:val="24"/>
          <w:rtl/>
        </w:rPr>
        <w:t>، و</w:t>
      </w:r>
      <w:r w:rsidRPr="0018125B">
        <w:rPr>
          <w:rFonts w:cs="Arial"/>
          <w:sz w:val="28"/>
          <w:szCs w:val="24"/>
          <w:rtl/>
        </w:rPr>
        <w:t>معرفة المنافسة</w:t>
      </w:r>
      <w:r>
        <w:rPr>
          <w:rFonts w:cs="Arial"/>
          <w:sz w:val="28"/>
          <w:szCs w:val="24"/>
          <w:rtl/>
        </w:rPr>
        <w:t xml:space="preserve"> لا ينبغي أن تجعلك تشعر بالخوف</w:t>
      </w:r>
      <w:r>
        <w:rPr>
          <w:rFonts w:cs="Arial" w:hint="cs"/>
          <w:sz w:val="28"/>
          <w:szCs w:val="24"/>
          <w:rtl/>
        </w:rPr>
        <w:t>،</w:t>
      </w:r>
      <w:r w:rsidRPr="0018125B">
        <w:rPr>
          <w:rFonts w:cs="Arial"/>
          <w:sz w:val="28"/>
          <w:szCs w:val="24"/>
          <w:rtl/>
        </w:rPr>
        <w:t xml:space="preserve"> يجب أن تجعلك تشعر بالإلهام لفعل ما يفعلونه ، ولكن بشكل أفضل.</w:t>
      </w:r>
    </w:p>
    <w:p w:rsidR="00872294" w:rsidRDefault="00872294" w:rsidP="00872294">
      <w:pPr>
        <w:rPr>
          <w:sz w:val="28"/>
          <w:szCs w:val="24"/>
          <w:rtl/>
        </w:rPr>
      </w:pPr>
    </w:p>
    <w:p w:rsidR="00C81052" w:rsidRDefault="00C81052" w:rsidP="00872294">
      <w:pPr>
        <w:rPr>
          <w:sz w:val="28"/>
          <w:szCs w:val="24"/>
          <w:rtl/>
        </w:rPr>
      </w:pPr>
    </w:p>
    <w:p w:rsidR="00C81052" w:rsidRDefault="00C81052" w:rsidP="00872294">
      <w:pPr>
        <w:rPr>
          <w:sz w:val="28"/>
          <w:szCs w:val="24"/>
          <w:rtl/>
        </w:rPr>
      </w:pPr>
    </w:p>
    <w:p w:rsidR="00C81052" w:rsidRDefault="00C81052" w:rsidP="00872294">
      <w:pPr>
        <w:rPr>
          <w:sz w:val="28"/>
          <w:szCs w:val="24"/>
          <w:rtl/>
        </w:rPr>
      </w:pPr>
    </w:p>
    <w:p w:rsidR="00872294" w:rsidRPr="0018125B" w:rsidRDefault="00872294" w:rsidP="00872294">
      <w:pPr>
        <w:rPr>
          <w:sz w:val="28"/>
          <w:szCs w:val="24"/>
          <w:rtl/>
        </w:rPr>
      </w:pPr>
    </w:p>
    <w:p w:rsidR="00872294" w:rsidRPr="0018125B" w:rsidRDefault="00872294" w:rsidP="00872294">
      <w:pPr>
        <w:rPr>
          <w:sz w:val="28"/>
          <w:szCs w:val="24"/>
          <w:rtl/>
        </w:rPr>
      </w:pPr>
      <w:r w:rsidRPr="0018125B">
        <w:rPr>
          <w:rFonts w:cs="Arial"/>
          <w:sz w:val="28"/>
          <w:szCs w:val="24"/>
          <w:rtl/>
        </w:rPr>
        <w:t>7. ابق على الخط</w:t>
      </w:r>
    </w:p>
    <w:p w:rsidR="00872294" w:rsidRPr="008F028A" w:rsidRDefault="00872294" w:rsidP="00872294">
      <w:pPr>
        <w:rPr>
          <w:sz w:val="28"/>
          <w:szCs w:val="24"/>
          <w:rtl/>
        </w:rPr>
      </w:pPr>
      <w:r w:rsidRPr="0018125B">
        <w:rPr>
          <w:rFonts w:cs="Arial"/>
          <w:sz w:val="28"/>
          <w:szCs w:val="24"/>
          <w:rtl/>
        </w:rPr>
        <w:t>إذا كنت تصمم ع</w:t>
      </w:r>
      <w:r>
        <w:rPr>
          <w:rFonts w:cs="Arial"/>
          <w:sz w:val="28"/>
          <w:szCs w:val="24"/>
          <w:rtl/>
        </w:rPr>
        <w:t>بوات لمنتجات متعددة في نفس ا</w:t>
      </w:r>
      <w:r>
        <w:rPr>
          <w:rFonts w:cs="Arial" w:hint="cs"/>
          <w:sz w:val="28"/>
          <w:szCs w:val="24"/>
          <w:rtl/>
        </w:rPr>
        <w:t>لمجال</w:t>
      </w:r>
      <w:r w:rsidRPr="0018125B">
        <w:rPr>
          <w:rFonts w:cs="Arial"/>
          <w:sz w:val="28"/>
          <w:szCs w:val="24"/>
          <w:rtl/>
        </w:rPr>
        <w:t xml:space="preserve">، فمن الضروري جعلها </w:t>
      </w:r>
      <w:r>
        <w:rPr>
          <w:rFonts w:cs="Arial"/>
          <w:sz w:val="28"/>
          <w:szCs w:val="24"/>
          <w:rtl/>
        </w:rPr>
        <w:t>تبدو وكأنها مرتبطة ببعضها البعض</w:t>
      </w:r>
      <w:r>
        <w:rPr>
          <w:rFonts w:cs="Arial" w:hint="cs"/>
          <w:sz w:val="28"/>
          <w:szCs w:val="24"/>
          <w:rtl/>
        </w:rPr>
        <w:t xml:space="preserve">، </w:t>
      </w:r>
      <w:r w:rsidRPr="0018125B">
        <w:rPr>
          <w:rFonts w:cs="Arial"/>
          <w:sz w:val="28"/>
          <w:szCs w:val="24"/>
          <w:rtl/>
        </w:rPr>
        <w:t xml:space="preserve">ليس من الضروري </w:t>
      </w:r>
      <w:r>
        <w:rPr>
          <w:rFonts w:cs="Arial"/>
          <w:sz w:val="28"/>
          <w:szCs w:val="24"/>
          <w:rtl/>
        </w:rPr>
        <w:t>أن يكونوا توأمين أو ثلاثة توائم</w:t>
      </w:r>
      <w:r w:rsidRPr="0018125B">
        <w:rPr>
          <w:rFonts w:cs="Arial"/>
          <w:sz w:val="28"/>
          <w:szCs w:val="24"/>
          <w:rtl/>
        </w:rPr>
        <w:t>، لكن يجب أن يكون</w:t>
      </w:r>
      <w:r>
        <w:rPr>
          <w:rFonts w:cs="Arial"/>
          <w:sz w:val="28"/>
          <w:szCs w:val="24"/>
          <w:rtl/>
        </w:rPr>
        <w:t>وا أسرة. إذا كان اللون غير متسق</w:t>
      </w:r>
      <w:r w:rsidRPr="0018125B">
        <w:rPr>
          <w:rFonts w:cs="Arial"/>
          <w:sz w:val="28"/>
          <w:szCs w:val="24"/>
          <w:rtl/>
        </w:rPr>
        <w:t>، فاحتفظ بالنمط هناك. يجب أن تسمح عبوتك بالتنوع دون الابتعاد كثيرًا عن حقيقة أن هذه المنتجات تنتمي معًا.</w:t>
      </w:r>
    </w:p>
    <w:p w:rsidR="00872294" w:rsidRDefault="00872294" w:rsidP="00872294">
      <w:pPr>
        <w:rPr>
          <w:sz w:val="28"/>
          <w:szCs w:val="24"/>
          <w:rtl/>
        </w:rPr>
      </w:pPr>
      <w:r>
        <w:rPr>
          <w:noProof/>
        </w:rPr>
        <w:drawing>
          <wp:inline distT="0" distB="0" distL="0" distR="0" wp14:anchorId="06784CC7" wp14:editId="50262BE2">
            <wp:extent cx="5943600" cy="44132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13250"/>
                    </a:xfrm>
                    <a:prstGeom prst="rect">
                      <a:avLst/>
                    </a:prstGeom>
                  </pic:spPr>
                </pic:pic>
              </a:graphicData>
            </a:graphic>
          </wp:inline>
        </w:drawing>
      </w:r>
    </w:p>
    <w:p w:rsidR="00872294" w:rsidRDefault="00872294" w:rsidP="00872294">
      <w:pPr>
        <w:rPr>
          <w:sz w:val="28"/>
          <w:szCs w:val="24"/>
          <w:rtl/>
        </w:rPr>
      </w:pPr>
    </w:p>
    <w:p w:rsidR="00872294" w:rsidRPr="0018125B" w:rsidRDefault="00872294" w:rsidP="00872294">
      <w:pPr>
        <w:jc w:val="both"/>
        <w:rPr>
          <w:sz w:val="28"/>
          <w:szCs w:val="24"/>
          <w:rtl/>
        </w:rPr>
      </w:pPr>
      <w:r w:rsidRPr="0018125B">
        <w:rPr>
          <w:rFonts w:cs="Arial"/>
          <w:sz w:val="28"/>
          <w:szCs w:val="24"/>
          <w:rtl/>
        </w:rPr>
        <w:t>الاتساق بين المنتجات يعزز فقط مقدار التقدير الذي تحصل عليه العلامة التجارية. أظ</w:t>
      </w:r>
      <w:r>
        <w:rPr>
          <w:rFonts w:cs="Arial"/>
          <w:sz w:val="28"/>
          <w:szCs w:val="24"/>
          <w:rtl/>
        </w:rPr>
        <w:t>هر لشركتك أو عميلك أنك تفهم هذا</w:t>
      </w:r>
      <w:r>
        <w:rPr>
          <w:rFonts w:cs="Arial" w:hint="cs"/>
          <w:sz w:val="28"/>
          <w:szCs w:val="24"/>
          <w:rtl/>
        </w:rPr>
        <w:t xml:space="preserve">، </w:t>
      </w:r>
      <w:r>
        <w:rPr>
          <w:rFonts w:cs="Arial"/>
          <w:sz w:val="28"/>
          <w:szCs w:val="24"/>
          <w:rtl/>
        </w:rPr>
        <w:t>إذا كنت تصمم منتجًا مستقلاً</w:t>
      </w:r>
      <w:r w:rsidRPr="0018125B">
        <w:rPr>
          <w:rFonts w:cs="Arial"/>
          <w:sz w:val="28"/>
          <w:szCs w:val="24"/>
          <w:rtl/>
        </w:rPr>
        <w:t>، فلا يزال هذا أمرًا يجب مراعاته. قد لا يك</w:t>
      </w:r>
      <w:r>
        <w:rPr>
          <w:rFonts w:cs="Arial"/>
          <w:sz w:val="28"/>
          <w:szCs w:val="24"/>
          <w:rtl/>
        </w:rPr>
        <w:t>ون هذا المنتج مستقلاً إلى الأبد، ومن الضروري أن</w:t>
      </w:r>
      <w:r>
        <w:rPr>
          <w:rFonts w:cs="Arial" w:hint="cs"/>
          <w:sz w:val="28"/>
          <w:szCs w:val="24"/>
          <w:rtl/>
        </w:rPr>
        <w:t xml:space="preserve"> </w:t>
      </w:r>
      <w:r w:rsidRPr="0018125B">
        <w:rPr>
          <w:rFonts w:cs="Arial"/>
          <w:sz w:val="28"/>
          <w:szCs w:val="24"/>
          <w:rtl/>
        </w:rPr>
        <w:t>تجعل تصميمك قابلاً للتعديل ... فقط تحسباً لذلك.</w:t>
      </w:r>
    </w:p>
    <w:p w:rsidR="00872294" w:rsidRPr="0018125B" w:rsidRDefault="00872294" w:rsidP="00872294">
      <w:pPr>
        <w:rPr>
          <w:sz w:val="28"/>
          <w:szCs w:val="24"/>
          <w:rtl/>
        </w:rPr>
      </w:pPr>
    </w:p>
    <w:p w:rsidR="00872294" w:rsidRPr="0018125B" w:rsidRDefault="00872294" w:rsidP="00C81052">
      <w:pPr>
        <w:jc w:val="both"/>
        <w:rPr>
          <w:sz w:val="28"/>
          <w:szCs w:val="24"/>
          <w:rtl/>
        </w:rPr>
      </w:pPr>
      <w:r w:rsidRPr="0018125B">
        <w:rPr>
          <w:rFonts w:cs="Arial"/>
          <w:sz w:val="28"/>
          <w:szCs w:val="24"/>
          <w:rtl/>
        </w:rPr>
        <w:t xml:space="preserve">8. </w:t>
      </w:r>
      <w:r>
        <w:rPr>
          <w:rFonts w:cs="Arial" w:hint="cs"/>
          <w:sz w:val="28"/>
          <w:szCs w:val="24"/>
          <w:rtl/>
        </w:rPr>
        <w:t>الطباعة الأولية</w:t>
      </w:r>
    </w:p>
    <w:p w:rsidR="00872294" w:rsidRPr="0073316F" w:rsidRDefault="00872294" w:rsidP="00C81052">
      <w:pPr>
        <w:jc w:val="both"/>
        <w:rPr>
          <w:sz w:val="28"/>
          <w:szCs w:val="24"/>
          <w:rtl/>
        </w:rPr>
      </w:pPr>
      <w:r w:rsidRPr="0018125B">
        <w:rPr>
          <w:rFonts w:cs="Arial"/>
          <w:sz w:val="28"/>
          <w:szCs w:val="24"/>
          <w:rtl/>
        </w:rPr>
        <w:t>لا يهم مدى روعة التصميم ؛ إذا ك</w:t>
      </w:r>
      <w:r>
        <w:rPr>
          <w:rFonts w:cs="Arial"/>
          <w:sz w:val="28"/>
          <w:szCs w:val="24"/>
          <w:rtl/>
        </w:rPr>
        <w:t>انت جودة العبوة سيئة ، فلن تبيع</w:t>
      </w:r>
      <w:r>
        <w:rPr>
          <w:rFonts w:cs="Arial" w:hint="cs"/>
          <w:sz w:val="28"/>
          <w:szCs w:val="24"/>
          <w:rtl/>
        </w:rPr>
        <w:t xml:space="preserve">، </w:t>
      </w:r>
      <w:r w:rsidRPr="0018125B">
        <w:rPr>
          <w:rFonts w:cs="Arial"/>
          <w:sz w:val="28"/>
          <w:szCs w:val="24"/>
          <w:rtl/>
        </w:rPr>
        <w:t>بمجرد اختيار التصميم الذي ت</w:t>
      </w:r>
      <w:r>
        <w:rPr>
          <w:rFonts w:cs="Arial"/>
          <w:sz w:val="28"/>
          <w:szCs w:val="24"/>
          <w:rtl/>
        </w:rPr>
        <w:t>شعر براحة أكبر عند الانتهاء منه</w:t>
      </w:r>
      <w:r w:rsidRPr="0018125B">
        <w:rPr>
          <w:rFonts w:cs="Arial"/>
          <w:sz w:val="28"/>
          <w:szCs w:val="24"/>
          <w:rtl/>
        </w:rPr>
        <w:t xml:space="preserve">، تأكد من أن لديك </w:t>
      </w:r>
      <w:r>
        <w:rPr>
          <w:rFonts w:cs="Arial" w:hint="cs"/>
          <w:sz w:val="28"/>
          <w:szCs w:val="24"/>
          <w:rtl/>
        </w:rPr>
        <w:t xml:space="preserve"> من لديه</w:t>
      </w:r>
      <w:r>
        <w:rPr>
          <w:rFonts w:cs="Arial"/>
          <w:sz w:val="28"/>
          <w:szCs w:val="24"/>
          <w:rtl/>
        </w:rPr>
        <w:t xml:space="preserve"> خبرة في طباعة العبوات</w:t>
      </w:r>
      <w:r>
        <w:rPr>
          <w:rFonts w:cs="Arial" w:hint="cs"/>
          <w:sz w:val="28"/>
          <w:szCs w:val="24"/>
          <w:rtl/>
        </w:rPr>
        <w:t xml:space="preserve">، </w:t>
      </w:r>
      <w:r w:rsidRPr="0018125B">
        <w:rPr>
          <w:rFonts w:cs="Arial"/>
          <w:sz w:val="28"/>
          <w:szCs w:val="24"/>
          <w:rtl/>
        </w:rPr>
        <w:t>يجب أن يؤخذ هذا في الاعتبار بالقرب من بداية عملية التصميم لضمان أن كل عملك الشاق يؤدي إلى نتيجة رائعة.</w:t>
      </w:r>
      <w:r>
        <w:rPr>
          <w:rFonts w:hint="cs"/>
          <w:sz w:val="28"/>
          <w:szCs w:val="24"/>
          <w:rtl/>
        </w:rPr>
        <w:t xml:space="preserve"> كما </w:t>
      </w:r>
      <w:r w:rsidRPr="0018125B">
        <w:rPr>
          <w:rFonts w:cs="Arial"/>
          <w:sz w:val="28"/>
          <w:szCs w:val="24"/>
          <w:rtl/>
        </w:rPr>
        <w:t xml:space="preserve">توجد طابعات </w:t>
      </w:r>
      <w:r>
        <w:rPr>
          <w:rFonts w:cs="Arial"/>
          <w:sz w:val="28"/>
          <w:szCs w:val="24"/>
          <w:rtl/>
        </w:rPr>
        <w:t>متخصصة في طباعة تصميمات العبوات</w:t>
      </w:r>
      <w:r w:rsidRPr="0018125B">
        <w:rPr>
          <w:rFonts w:cs="Arial"/>
          <w:sz w:val="28"/>
          <w:szCs w:val="24"/>
          <w:rtl/>
        </w:rPr>
        <w:t>، وتلك هي الطابعات التي يجب عليك استخدامها. إذا لم يكن لديك المعدات ا</w:t>
      </w:r>
      <w:r>
        <w:rPr>
          <w:rFonts w:cs="Arial"/>
          <w:sz w:val="28"/>
          <w:szCs w:val="24"/>
          <w:rtl/>
        </w:rPr>
        <w:t>لمناسبة بالقرب منك</w:t>
      </w:r>
      <w:r w:rsidRPr="0018125B">
        <w:rPr>
          <w:rFonts w:cs="Arial"/>
          <w:sz w:val="28"/>
          <w:szCs w:val="24"/>
          <w:rtl/>
        </w:rPr>
        <w:t>، فقم بإجراء بعض الأبحاث وتأكد من أن المكان الذي تختا</w:t>
      </w:r>
      <w:r>
        <w:rPr>
          <w:rFonts w:cs="Arial"/>
          <w:sz w:val="28"/>
          <w:szCs w:val="24"/>
          <w:rtl/>
        </w:rPr>
        <w:t>ره يتخصص في طباعة تصميم العبوات</w:t>
      </w:r>
      <w:r w:rsidRPr="0018125B">
        <w:rPr>
          <w:rFonts w:cs="Arial"/>
          <w:sz w:val="28"/>
          <w:szCs w:val="24"/>
          <w:rtl/>
        </w:rPr>
        <w:t>، أو على الأقل لديه بعض الخبرة في ذلك.</w:t>
      </w:r>
    </w:p>
    <w:p w:rsidR="00872294" w:rsidRDefault="00872294" w:rsidP="00872294">
      <w:pPr>
        <w:pStyle w:val="Heading2"/>
      </w:pPr>
      <w:r w:rsidRPr="00617D3D">
        <w:rPr>
          <w:rtl/>
        </w:rPr>
        <w:t xml:space="preserve">تصاميم </w:t>
      </w:r>
      <w:r>
        <w:rPr>
          <w:rFonts w:hint="cs"/>
          <w:rtl/>
        </w:rPr>
        <w:t>عبوات</w:t>
      </w:r>
      <w:r w:rsidRPr="00617D3D">
        <w:rPr>
          <w:rtl/>
        </w:rPr>
        <w:t xml:space="preserve"> خاصة</w:t>
      </w:r>
    </w:p>
    <w:p w:rsidR="00872294" w:rsidRDefault="00872294" w:rsidP="00872294"/>
    <w:p w:rsidR="00C5484A" w:rsidRPr="00C5484A" w:rsidRDefault="00C5484A" w:rsidP="00C5484A">
      <w:pPr>
        <w:rPr>
          <w:b/>
          <w:bCs/>
          <w:rtl/>
        </w:rPr>
      </w:pPr>
      <w:r w:rsidRPr="00C5484A">
        <w:rPr>
          <w:rFonts w:cs="Arial"/>
          <w:b/>
          <w:bCs/>
          <w:rtl/>
        </w:rPr>
        <w:t>مصادر الإلهام</w:t>
      </w:r>
    </w:p>
    <w:p w:rsidR="00C5484A" w:rsidRPr="0045418F" w:rsidRDefault="00C5484A" w:rsidP="0073316F">
      <w:pPr>
        <w:jc w:val="both"/>
        <w:rPr>
          <w:sz w:val="28"/>
          <w:szCs w:val="24"/>
          <w:rtl/>
        </w:rPr>
      </w:pPr>
      <w:r w:rsidRPr="0045418F">
        <w:rPr>
          <w:rFonts w:cs="Arial"/>
          <w:sz w:val="28"/>
          <w:szCs w:val="24"/>
          <w:rtl/>
        </w:rPr>
        <w:t>يؤجل العديد من المصممين عديمي الخبرة بدء أعمال التصميم عن طريق إطالة أمد مرحلة البحث، وجمع المزيد والمزيد من المواد. في الممارسة التجارية، غالبًا ما يعمل المصممون في فرق هذا له فائدة</w:t>
      </w:r>
      <w:r w:rsidRPr="0045418F">
        <w:rPr>
          <w:sz w:val="28"/>
          <w:szCs w:val="24"/>
        </w:rPr>
        <w:t xml:space="preserve"> </w:t>
      </w:r>
      <w:r w:rsidRPr="0045418F">
        <w:rPr>
          <w:rFonts w:cs="Arial"/>
          <w:sz w:val="28"/>
          <w:szCs w:val="24"/>
          <w:rtl/>
        </w:rPr>
        <w:t>الجمع بين المهارات المختلفة للأفراد ولكنه أيضًا ذو قيمة حيث يمكن أن تظهر الأفكار أثناء المناقشة والنقاش داخل المجموعة. من المفيد أيضًا إنشاء بيئة محفزة حول المشروع من خلال إحضار عينات من المنتج والمنتجات المنافسة ولوحات المزاج وغيرها من المواد التي تتعلق بالمنتج أو العلامة التجارية.</w:t>
      </w:r>
    </w:p>
    <w:p w:rsidR="00C5484A" w:rsidRPr="0045418F" w:rsidRDefault="00C5484A" w:rsidP="00C46CAF">
      <w:pPr>
        <w:jc w:val="both"/>
        <w:rPr>
          <w:sz w:val="28"/>
          <w:szCs w:val="24"/>
          <w:rtl/>
        </w:rPr>
      </w:pPr>
      <w:r w:rsidRPr="0045418F">
        <w:rPr>
          <w:rFonts w:cs="Arial"/>
          <w:sz w:val="28"/>
          <w:szCs w:val="24"/>
          <w:rtl/>
        </w:rPr>
        <w:t>عند العمل على تصميم العبوات لمجموعة طبيعية من المنتجات، أنشأت إحدى شركات التصميم المشهود لها بيئة "طبيعية" داخل الاستوديو، بما في ذلك أرضية العشب الفلكي. قد يكون هذا بعيدًا جدًا ولكن بالنسبة لمثل هذا الموجز الذي يتضمن المنتجات الطبيعية ، فلماذا لا تدخل فريق التصميم في حقل أو مزرعة أو حديقة نباتية؟ أعطت وكالة أخرى مبلغًا من المال لكل عضو في فريق التصميم ومنحتهم مهلة زمنية مدتها ساعة واحدة للخروج وشراء المنتجات المعبأة التي أعجبتهم أكثر.</w:t>
      </w:r>
    </w:p>
    <w:p w:rsidR="00C5484A" w:rsidRPr="0045418F" w:rsidRDefault="00C5484A" w:rsidP="00C46CAF">
      <w:pPr>
        <w:jc w:val="both"/>
        <w:rPr>
          <w:sz w:val="28"/>
          <w:szCs w:val="24"/>
          <w:rtl/>
        </w:rPr>
      </w:pPr>
      <w:r w:rsidRPr="0045418F">
        <w:rPr>
          <w:rFonts w:cs="Arial"/>
          <w:sz w:val="28"/>
          <w:szCs w:val="24"/>
          <w:rtl/>
        </w:rPr>
        <w:t>إذا كان المشروع يتضمن، على سبيل المثال ، تناول وجبات خفيفة أثناء التنقل، اجعل الفريق أو المصمم الفردي يشاهد ما يفعله الناس بالفعل في المحطات والمتنزهات وحول المكاتب، وإذا أمكن، التقط صوراً. النقطة المهمة هنا هي أن الإبداع يتم تحفيزه بواسطة عوامل خارجية  لذلك من الجدير استبدال وضع الورق الفارغ في مكتب معقم بشيء أكثر حيوية قليلاً.</w:t>
      </w:r>
    </w:p>
    <w:p w:rsidR="00C5484A" w:rsidRPr="0045418F" w:rsidRDefault="00C5484A" w:rsidP="00C46CAF">
      <w:pPr>
        <w:jc w:val="both"/>
        <w:rPr>
          <w:rFonts w:cs="Arial"/>
          <w:szCs w:val="24"/>
          <w:rtl/>
        </w:rPr>
      </w:pPr>
      <w:r w:rsidRPr="0045418F">
        <w:rPr>
          <w:rFonts w:cs="Arial"/>
          <w:b/>
          <w:bCs/>
          <w:sz w:val="28"/>
          <w:szCs w:val="24"/>
          <w:rtl/>
        </w:rPr>
        <w:t>تقنية أخرى شائعة الاستخدام هي العصف الذهني.</w:t>
      </w:r>
      <w:r w:rsidRPr="0045418F">
        <w:rPr>
          <w:rFonts w:cs="Arial"/>
          <w:sz w:val="28"/>
          <w:szCs w:val="24"/>
          <w:rtl/>
        </w:rPr>
        <w:t xml:space="preserve"> هنا ، يتم تشجيع مجموعة من المصممين على اقتراح المفاهيم  حتى المفاهيم غير المعقولة مع ملاحظة جميع الأفكار للمناقشة اللاحقة. قد يكون من المفاجئ كيف يمكن تعديل بعض الأفكار، المجنونة في البداية، وتكييفها لتقديم حلول تصميم مثيرة للاهتمام. للحصول على أفضل النتائج من العصف الذهني  يجب تنظيم الجلسات </w:t>
      </w:r>
      <w:r w:rsidRPr="0045418F">
        <w:rPr>
          <w:rFonts w:cs="Arial"/>
          <w:szCs w:val="24"/>
          <w:rtl/>
        </w:rPr>
        <w:t>بشكل صحي</w:t>
      </w:r>
      <w:r w:rsidRPr="0045418F">
        <w:rPr>
          <w:rFonts w:cs="Arial" w:hint="cs"/>
          <w:szCs w:val="24"/>
          <w:rtl/>
        </w:rPr>
        <w:t>ح</w:t>
      </w:r>
      <w:r w:rsidRPr="0045418F">
        <w:rPr>
          <w:rFonts w:cs="Arial"/>
          <w:szCs w:val="24"/>
          <w:rtl/>
        </w:rPr>
        <w:t>.</w:t>
      </w:r>
    </w:p>
    <w:p w:rsidR="00C5484A" w:rsidRPr="0045418F" w:rsidRDefault="00C5484A" w:rsidP="00C46CAF">
      <w:pPr>
        <w:jc w:val="both"/>
        <w:rPr>
          <w:b/>
          <w:bCs/>
          <w:szCs w:val="24"/>
          <w:rtl/>
        </w:rPr>
      </w:pPr>
      <w:r w:rsidRPr="0045418F">
        <w:rPr>
          <w:rFonts w:cs="Arial"/>
          <w:b/>
          <w:bCs/>
          <w:szCs w:val="24"/>
          <w:rtl/>
        </w:rPr>
        <w:t>توليد المفاهيم</w:t>
      </w:r>
    </w:p>
    <w:p w:rsidR="00FB7AC7" w:rsidRPr="0045418F" w:rsidRDefault="00C5484A" w:rsidP="0045418F">
      <w:pPr>
        <w:jc w:val="both"/>
        <w:rPr>
          <w:rFonts w:cs="Arial"/>
          <w:szCs w:val="24"/>
        </w:rPr>
      </w:pPr>
      <w:r w:rsidRPr="0045418F">
        <w:rPr>
          <w:rFonts w:cs="Arial"/>
          <w:szCs w:val="24"/>
          <w:rtl/>
        </w:rPr>
        <w:t xml:space="preserve">ستختلف عملية إنشاء التصميمات المفاهيمية اعتمادًا على طبيعة المشروع ولكن حيث يكون التصميم الهيكلي والتصميم الجرافيكي مطلوبًا </w:t>
      </w:r>
      <w:r w:rsidRPr="0045418F">
        <w:rPr>
          <w:rFonts w:cs="Arial" w:hint="cs"/>
          <w:szCs w:val="24"/>
          <w:rtl/>
        </w:rPr>
        <w:t xml:space="preserve">يأتي السؤال، </w:t>
      </w:r>
      <w:r w:rsidR="0045418F">
        <w:rPr>
          <w:rFonts w:cs="Arial"/>
          <w:szCs w:val="24"/>
          <w:rtl/>
        </w:rPr>
        <w:t xml:space="preserve">من أين نبدأ؟ </w:t>
      </w:r>
      <w:r w:rsidRPr="0045418F">
        <w:rPr>
          <w:rFonts w:cs="Arial"/>
          <w:szCs w:val="24"/>
          <w:rtl/>
        </w:rPr>
        <w:t xml:space="preserve"> بينما لا يمكن النظر إلى العنصرين بشكل منفصل تمامًا، فإن التقدم المعتاد للأحداث</w:t>
      </w:r>
      <w:r w:rsidR="00FB7AC7" w:rsidRPr="0045418F">
        <w:rPr>
          <w:szCs w:val="24"/>
        </w:rPr>
        <w:t xml:space="preserve"> </w:t>
      </w:r>
      <w:r w:rsidRPr="0045418F">
        <w:rPr>
          <w:rFonts w:cs="Arial"/>
          <w:szCs w:val="24"/>
          <w:rtl/>
        </w:rPr>
        <w:t xml:space="preserve">ينظر إلى التصميم الهيكلي أولاً. </w:t>
      </w:r>
    </w:p>
    <w:p w:rsidR="00FB7AC7" w:rsidRPr="0045418F" w:rsidRDefault="00C5484A" w:rsidP="00C46CAF">
      <w:pPr>
        <w:jc w:val="both"/>
        <w:rPr>
          <w:rFonts w:cs="Arial"/>
          <w:szCs w:val="24"/>
        </w:rPr>
      </w:pPr>
      <w:r w:rsidRPr="0045418F">
        <w:rPr>
          <w:rFonts w:cs="Arial"/>
          <w:szCs w:val="24"/>
          <w:rtl/>
        </w:rPr>
        <w:t>طرق العمل ربما يكون من المفيد في هذه المرحلة النظر في بعض الطرق التي يعمل بها مصممو العبوات. يعمل الكثير بشكل مباشر مع الرسومات التخطيطية لكل</w:t>
      </w:r>
      <w:r w:rsidR="00FB7AC7" w:rsidRPr="0045418F">
        <w:rPr>
          <w:rFonts w:cs="Arial"/>
          <w:szCs w:val="24"/>
          <w:rtl/>
        </w:rPr>
        <w:t xml:space="preserve"> من المفاهيم الهيكلية والرسومات</w:t>
      </w:r>
      <w:r w:rsidRPr="0045418F">
        <w:rPr>
          <w:rFonts w:cs="Arial"/>
          <w:szCs w:val="24"/>
          <w:rtl/>
        </w:rPr>
        <w:t>، وتوليد الأفكار بسرعة واستكشاف الميزات الفنية والرسومات</w:t>
      </w:r>
      <w:r w:rsidR="00FB7AC7" w:rsidRPr="0045418F">
        <w:rPr>
          <w:rFonts w:cs="Arial"/>
          <w:szCs w:val="24"/>
        </w:rPr>
        <w:t xml:space="preserve"> </w:t>
      </w:r>
      <w:r w:rsidR="00C46CAF" w:rsidRPr="0045418F">
        <w:rPr>
          <w:rFonts w:cs="Arial" w:hint="cs"/>
          <w:szCs w:val="24"/>
          <w:rtl/>
        </w:rPr>
        <w:t xml:space="preserve"> </w:t>
      </w:r>
      <w:r w:rsidR="00FB7AC7" w:rsidRPr="0045418F">
        <w:rPr>
          <w:rFonts w:cs="Arial"/>
          <w:szCs w:val="24"/>
          <w:rtl/>
        </w:rPr>
        <w:t>يفضل البعض الآخر، خاصة في مشروع هيكلي</w:t>
      </w:r>
      <w:r w:rsidRPr="0045418F">
        <w:rPr>
          <w:rFonts w:cs="Arial"/>
          <w:szCs w:val="24"/>
          <w:rtl/>
        </w:rPr>
        <w:t>، إنشاء</w:t>
      </w:r>
      <w:r w:rsidR="00FB7AC7" w:rsidRPr="0045418F">
        <w:rPr>
          <w:rFonts w:cs="Arial"/>
          <w:szCs w:val="24"/>
          <w:rtl/>
        </w:rPr>
        <w:t xml:space="preserve"> نماذج تقريبية ثلاثية الأبعاد</w:t>
      </w:r>
      <w:r w:rsidRPr="0045418F">
        <w:rPr>
          <w:rFonts w:cs="Arial"/>
          <w:szCs w:val="24"/>
          <w:rtl/>
        </w:rPr>
        <w:t xml:space="preserve">، باستخدام مواد بسيطة مثل الورق أو الألواح أو الرغوة الصلبة أو الطين أو البلاستيسين أو الخشب أو عن طريق تعديل الأشياء التي تم العثور عليها. </w:t>
      </w:r>
    </w:p>
    <w:p w:rsidR="00C5484A" w:rsidRPr="0045418F" w:rsidRDefault="00C5484A" w:rsidP="0045418F">
      <w:pPr>
        <w:jc w:val="both"/>
        <w:rPr>
          <w:rFonts w:cs="Arial"/>
          <w:szCs w:val="24"/>
        </w:rPr>
      </w:pPr>
      <w:r w:rsidRPr="0045418F">
        <w:rPr>
          <w:rFonts w:cs="Arial"/>
          <w:szCs w:val="24"/>
          <w:rtl/>
        </w:rPr>
        <w:t>مهما كانت الوسيلة المستخدمة ، فإنها تحتاج إلى السماح بإنشاء المفاهيم بسرعة دون إعاقة ا</w:t>
      </w:r>
      <w:r w:rsidR="00FB7AC7" w:rsidRPr="0045418F">
        <w:rPr>
          <w:rFonts w:cs="Arial"/>
          <w:szCs w:val="24"/>
          <w:rtl/>
        </w:rPr>
        <w:t>لإبداع. الدقة ليست مطلوبة</w:t>
      </w:r>
      <w:r w:rsidRPr="0045418F">
        <w:rPr>
          <w:rFonts w:cs="Arial"/>
          <w:szCs w:val="24"/>
          <w:rtl/>
        </w:rPr>
        <w:t>، فقط معيار قادر على إيصال المفهوم. العمل الذي تم إنشاؤه بواسطة الكمبيوتر بطيء للغاية ومحدود في هذه المرحلة الأولية.</w:t>
      </w:r>
    </w:p>
    <w:p w:rsidR="00FB7AC7" w:rsidRPr="0045418F" w:rsidRDefault="00FB7AC7" w:rsidP="0045418F">
      <w:pPr>
        <w:rPr>
          <w:b/>
          <w:bCs/>
          <w:szCs w:val="24"/>
          <w:rtl/>
        </w:rPr>
      </w:pPr>
      <w:r w:rsidRPr="0045418F">
        <w:rPr>
          <w:rFonts w:cs="Arial"/>
          <w:b/>
          <w:bCs/>
          <w:szCs w:val="24"/>
          <w:rtl/>
        </w:rPr>
        <w:t>التصميم الإنشائي</w:t>
      </w:r>
    </w:p>
    <w:p w:rsidR="00FB7AC7" w:rsidRPr="0045418F" w:rsidRDefault="00FB7AC7" w:rsidP="0045418F">
      <w:pPr>
        <w:jc w:val="both"/>
        <w:rPr>
          <w:szCs w:val="24"/>
          <w:rtl/>
        </w:rPr>
      </w:pPr>
      <w:r w:rsidRPr="0045418F">
        <w:rPr>
          <w:rFonts w:cs="Arial"/>
          <w:szCs w:val="24"/>
          <w:rtl/>
        </w:rPr>
        <w:t>يتعلق تصميم العبوات الإنشائية بالعمل مع الشكل والمواد</w:t>
      </w:r>
      <w:r w:rsidRPr="0045418F">
        <w:rPr>
          <w:rFonts w:cs="Arial" w:hint="cs"/>
          <w:szCs w:val="24"/>
          <w:rtl/>
        </w:rPr>
        <w:t>،</w:t>
      </w:r>
      <w:r w:rsidRPr="0045418F">
        <w:rPr>
          <w:rFonts w:cs="Arial"/>
          <w:szCs w:val="24"/>
          <w:rtl/>
        </w:rPr>
        <w:t xml:space="preserve"> تفرض أي فئة من المواد قيودًا على التصميم من خلال طبيعة المادة وقدرتها على التحول إلى عبوات. لذلك، سيكون من المعتاد البدء في دراسة من خلال النظر في خيارات التعبئة على نطاق واس ، من حيث أنواع التعبئة والتغليف.</w:t>
      </w:r>
    </w:p>
    <w:p w:rsidR="00FB7AC7" w:rsidRPr="0045418F" w:rsidRDefault="00FB7AC7" w:rsidP="0045418F">
      <w:pPr>
        <w:jc w:val="both"/>
        <w:rPr>
          <w:rFonts w:cs="Arial"/>
          <w:szCs w:val="24"/>
          <w:rtl/>
        </w:rPr>
      </w:pPr>
      <w:r w:rsidRPr="0045418F">
        <w:rPr>
          <w:rFonts w:cs="Arial"/>
          <w:szCs w:val="24"/>
          <w:rtl/>
        </w:rPr>
        <w:t xml:space="preserve">هل يمكن تعبئة المنتج في أنابيب صلب، وبرطمانات، وزجاجات  وعلب كرتونية  وأنابيب وأكياس مرنة  وصواني مشكلة بالحرارة  وعلب، وأحواض، وأكياس، وما إلى ذلك؟ في بعض الأحيان، يوفر استيراد نموذج </w:t>
      </w:r>
      <w:r w:rsidRPr="0045418F">
        <w:rPr>
          <w:rFonts w:cs="Arial" w:hint="cs"/>
          <w:szCs w:val="24"/>
          <w:rtl/>
        </w:rPr>
        <w:t xml:space="preserve"> عبوة </w:t>
      </w:r>
      <w:r w:rsidRPr="0045418F">
        <w:rPr>
          <w:rFonts w:cs="Arial"/>
          <w:szCs w:val="24"/>
          <w:rtl/>
        </w:rPr>
        <w:t xml:space="preserve">من منطقة أخرى تصميمًا "جديدًا" مميزًا، كما </w:t>
      </w:r>
      <w:r w:rsidRPr="0045418F">
        <w:rPr>
          <w:rFonts w:cs="Arial" w:hint="cs"/>
          <w:szCs w:val="24"/>
          <w:rtl/>
        </w:rPr>
        <w:t>في الصورة أدنا</w:t>
      </w:r>
      <w:r w:rsidRPr="0045418F">
        <w:rPr>
          <w:rFonts w:cs="Arial"/>
          <w:szCs w:val="24"/>
          <w:rtl/>
        </w:rPr>
        <w:t xml:space="preserve">. </w:t>
      </w:r>
    </w:p>
    <w:p w:rsidR="00FB7AC7" w:rsidRDefault="00FB7AC7" w:rsidP="00FB7AC7">
      <w:pPr>
        <w:rPr>
          <w:rFonts w:cs="Arial"/>
          <w:rtl/>
        </w:rPr>
      </w:pPr>
    </w:p>
    <w:p w:rsidR="00FB7AC7" w:rsidRDefault="00FB7AC7" w:rsidP="00FB7AC7">
      <w:pPr>
        <w:rPr>
          <w:rFonts w:cs="Arial"/>
          <w:rtl/>
        </w:rPr>
      </w:pPr>
    </w:p>
    <w:p w:rsidR="00FB7AC7" w:rsidRDefault="00FB7AC7" w:rsidP="00FB7AC7">
      <w:pPr>
        <w:rPr>
          <w:rFonts w:cs="Arial"/>
          <w:rtl/>
        </w:rPr>
      </w:pPr>
      <w:r>
        <w:rPr>
          <w:rFonts w:cs="Arial"/>
          <w:noProof/>
        </w:rPr>
        <w:drawing>
          <wp:anchor distT="0" distB="0" distL="114300" distR="114300" simplePos="0" relativeHeight="251674624" behindDoc="0" locked="0" layoutInCell="1" allowOverlap="1" wp14:anchorId="2E2C39AC" wp14:editId="71AD55EC">
            <wp:simplePos x="0" y="0"/>
            <wp:positionH relativeFrom="column">
              <wp:posOffset>3270202</wp:posOffset>
            </wp:positionH>
            <wp:positionV relativeFrom="paragraph">
              <wp:posOffset>619</wp:posOffset>
            </wp:positionV>
            <wp:extent cx="2517140" cy="2517140"/>
            <wp:effectExtent l="0" t="0" r="0" b="0"/>
            <wp:wrapTopAndBottom/>
            <wp:docPr id="42" name="Picture 42" descr="C:\Users\DELL\Downloads\pure-powder-sugar-canne-roux-organic-label-saint-louis-75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pure-powder-sugar-canne-roux-organic-label-saint-louis-750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140" cy="2517140"/>
                    </a:xfrm>
                    <a:prstGeom prst="rect">
                      <a:avLst/>
                    </a:prstGeom>
                    <a:noFill/>
                    <a:ln>
                      <a:noFill/>
                    </a:ln>
                  </pic:spPr>
                </pic:pic>
              </a:graphicData>
            </a:graphic>
          </wp:anchor>
        </w:drawing>
      </w:r>
    </w:p>
    <w:p w:rsidR="00FB7AC7" w:rsidRPr="00FB7AC7" w:rsidRDefault="00FB7AC7" w:rsidP="00FB7AC7">
      <w:pPr>
        <w:rPr>
          <w:rFonts w:cs="Arial"/>
          <w:b/>
          <w:bCs/>
          <w:rtl/>
        </w:rPr>
      </w:pPr>
      <w:r w:rsidRPr="00FB7AC7">
        <w:rPr>
          <w:rFonts w:cs="Arial"/>
          <w:b/>
          <w:bCs/>
          <w:rtl/>
        </w:rPr>
        <w:t>التصميم الجرافيكي</w:t>
      </w:r>
    </w:p>
    <w:p w:rsidR="00FB7AC7" w:rsidRDefault="00FB7AC7" w:rsidP="0045418F">
      <w:pPr>
        <w:jc w:val="both"/>
        <w:rPr>
          <w:rFonts w:cs="Arial"/>
          <w:rtl/>
        </w:rPr>
      </w:pPr>
      <w:r w:rsidRPr="00FB7AC7">
        <w:rPr>
          <w:rFonts w:cs="Arial"/>
          <w:rtl/>
        </w:rPr>
        <w:t>قد يتم عمل التصميم الجرافيكي المفاهيمي بالتوازي مع التصميم الهيكلي أو يتبعه ،</w:t>
      </w:r>
      <w:r>
        <w:rPr>
          <w:rFonts w:cs="Arial" w:hint="cs"/>
          <w:rtl/>
        </w:rPr>
        <w:t>و</w:t>
      </w:r>
      <w:r>
        <w:rPr>
          <w:rFonts w:cs="Arial"/>
          <w:rtl/>
        </w:rPr>
        <w:t xml:space="preserve"> في الغالب</w:t>
      </w:r>
      <w:r w:rsidRPr="00FB7AC7">
        <w:rPr>
          <w:rFonts w:cs="Arial"/>
          <w:rtl/>
        </w:rPr>
        <w:t xml:space="preserve"> قليلاً من كليهما. حتى يتم إنشا</w:t>
      </w:r>
      <w:r>
        <w:rPr>
          <w:rFonts w:cs="Arial"/>
          <w:rtl/>
        </w:rPr>
        <w:t>ء التصميم الهيكلي وتحديد المواد</w:t>
      </w:r>
      <w:r w:rsidRPr="00FB7AC7">
        <w:rPr>
          <w:rFonts w:cs="Arial"/>
          <w:rtl/>
        </w:rPr>
        <w:t>، يمكن أن يظل التصميم ا</w:t>
      </w:r>
      <w:r>
        <w:rPr>
          <w:rFonts w:cs="Arial"/>
          <w:rtl/>
        </w:rPr>
        <w:t>لجرافيكي مفاهيميًا فقط. ومع ذلك</w:t>
      </w:r>
      <w:r w:rsidRPr="00FB7AC7">
        <w:rPr>
          <w:rFonts w:cs="Arial"/>
          <w:rtl/>
        </w:rPr>
        <w:t>، يمكنه ا</w:t>
      </w:r>
      <w:r>
        <w:rPr>
          <w:rFonts w:cs="Arial"/>
          <w:rtl/>
        </w:rPr>
        <w:t>قتراح اتجاهات من مرحلة مبكرة</w:t>
      </w:r>
      <w:r>
        <w:rPr>
          <w:rFonts w:cs="Arial" w:hint="cs"/>
          <w:rtl/>
        </w:rPr>
        <w:t xml:space="preserve">، </w:t>
      </w:r>
      <w:r w:rsidRPr="00FB7AC7">
        <w:rPr>
          <w:rFonts w:cs="Arial"/>
          <w:rtl/>
        </w:rPr>
        <w:t xml:space="preserve"> </w:t>
      </w:r>
      <w:r>
        <w:rPr>
          <w:rFonts w:cs="Arial" w:hint="cs"/>
          <w:rtl/>
        </w:rPr>
        <w:t>و</w:t>
      </w:r>
      <w:r w:rsidRPr="00FB7AC7">
        <w:rPr>
          <w:rFonts w:cs="Arial"/>
          <w:rtl/>
        </w:rPr>
        <w:t xml:space="preserve">قد يستكشف التصوير الفوتوغرافي مقابل التوضيح والعلامات التجارية والعلامات التجارية الفرعية واللون </w:t>
      </w:r>
      <w:r>
        <w:rPr>
          <w:rFonts w:cs="Arial" w:hint="cs"/>
          <w:rtl/>
        </w:rPr>
        <w:t xml:space="preserve">في </w:t>
      </w:r>
      <w:r w:rsidRPr="00FB7AC7">
        <w:rPr>
          <w:rFonts w:cs="Arial"/>
          <w:rtl/>
        </w:rPr>
        <w:t>استخدام الصور أو التحقق من الطباعة أو مراعاة متطلبات الشركة.</w:t>
      </w:r>
    </w:p>
    <w:p w:rsidR="00FB7AC7" w:rsidRPr="00FB7AC7" w:rsidRDefault="00FB7AC7" w:rsidP="00FB7AC7">
      <w:pPr>
        <w:rPr>
          <w:rFonts w:cs="Arial"/>
          <w:b/>
          <w:bCs/>
          <w:rtl/>
        </w:rPr>
      </w:pPr>
      <w:r w:rsidRPr="00FB7AC7">
        <w:rPr>
          <w:rFonts w:cs="Arial"/>
          <w:b/>
          <w:bCs/>
          <w:rtl/>
        </w:rPr>
        <w:t>تطوير التصميم</w:t>
      </w:r>
    </w:p>
    <w:p w:rsidR="00FB7AC7" w:rsidRDefault="00FB7AC7" w:rsidP="0045418F">
      <w:pPr>
        <w:jc w:val="both"/>
        <w:rPr>
          <w:rFonts w:cs="Arial"/>
          <w:rtl/>
        </w:rPr>
      </w:pPr>
      <w:r w:rsidRPr="00FB7AC7">
        <w:rPr>
          <w:rFonts w:cs="Arial"/>
          <w:rtl/>
        </w:rPr>
        <w:t>في</w:t>
      </w:r>
      <w:r>
        <w:rPr>
          <w:rFonts w:cs="Arial"/>
          <w:rtl/>
        </w:rPr>
        <w:t xml:space="preserve"> العديد من دراسات تصميم العبوات</w:t>
      </w:r>
      <w:r w:rsidRPr="00FB7AC7">
        <w:rPr>
          <w:rFonts w:cs="Arial"/>
          <w:rtl/>
        </w:rPr>
        <w:t>، قد تمتد عملية التطوير</w:t>
      </w:r>
      <w:r w:rsidR="000B70B4">
        <w:rPr>
          <w:rFonts w:cs="Arial"/>
          <w:rtl/>
        </w:rPr>
        <w:t xml:space="preserve"> لعدة أشهر. على الجانب التسويقي، قد يكون هناك  على سبيل المثال</w:t>
      </w:r>
      <w:r w:rsidR="0045418F">
        <w:rPr>
          <w:rFonts w:cs="Arial" w:hint="cs"/>
          <w:rtl/>
        </w:rPr>
        <w:t xml:space="preserve"> </w:t>
      </w:r>
      <w:r w:rsidRPr="00FB7AC7">
        <w:rPr>
          <w:rFonts w:cs="Arial"/>
          <w:rtl/>
        </w:rPr>
        <w:t>اختبار المستهلك ليتم إ</w:t>
      </w:r>
      <w:r w:rsidR="000B70B4">
        <w:rPr>
          <w:rFonts w:cs="Arial"/>
          <w:rtl/>
        </w:rPr>
        <w:t>جراؤه. من الناحية الفنية ، قد ت</w:t>
      </w:r>
      <w:r w:rsidRPr="00FB7AC7">
        <w:rPr>
          <w:rFonts w:cs="Arial"/>
          <w:rtl/>
        </w:rPr>
        <w:t>ون هناك تجارب تعبئة وتجارب انتقالية واختبارات</w:t>
      </w:r>
      <w:r w:rsidR="000B70B4">
        <w:rPr>
          <w:rFonts w:cs="Arial"/>
          <w:rtl/>
        </w:rPr>
        <w:t xml:space="preserve"> أخرى يلزم إجراؤها قبل تقديم أي</w:t>
      </w:r>
      <w:r w:rsidR="000B70B4">
        <w:rPr>
          <w:rFonts w:cs="Arial" w:hint="cs"/>
          <w:rtl/>
        </w:rPr>
        <w:t xml:space="preserve"> </w:t>
      </w:r>
      <w:r w:rsidRPr="00FB7AC7">
        <w:rPr>
          <w:rFonts w:cs="Arial"/>
          <w:rtl/>
        </w:rPr>
        <w:t xml:space="preserve">نموذج </w:t>
      </w:r>
      <w:r w:rsidR="000B70B4">
        <w:rPr>
          <w:rFonts w:cs="Arial" w:hint="cs"/>
          <w:rtl/>
        </w:rPr>
        <w:t>عبوة</w:t>
      </w:r>
      <w:r w:rsidRPr="00FB7AC7">
        <w:rPr>
          <w:rFonts w:cs="Arial"/>
          <w:rtl/>
        </w:rPr>
        <w:t xml:space="preserve"> جديد.</w:t>
      </w:r>
      <w:r w:rsidR="000B70B4">
        <w:rPr>
          <w:rFonts w:cs="Arial"/>
          <w:rtl/>
        </w:rPr>
        <w:t xml:space="preserve"> من أجل ضمان تنسيق جميع الأنشطة</w:t>
      </w:r>
      <w:r w:rsidRPr="00FB7AC7">
        <w:rPr>
          <w:rFonts w:cs="Arial"/>
          <w:rtl/>
        </w:rPr>
        <w:t>، من المعتاد إعداد مخطط يوضح النشاط والتوقيت وموارد الموظفين المط</w:t>
      </w:r>
      <w:r w:rsidR="000B70B4">
        <w:rPr>
          <w:rFonts w:cs="Arial"/>
          <w:rtl/>
        </w:rPr>
        <w:t>لوبة. بمجرد موافقة جميع الأطراف</w:t>
      </w:r>
      <w:r w:rsidRPr="00FB7AC7">
        <w:rPr>
          <w:rFonts w:cs="Arial"/>
          <w:rtl/>
        </w:rPr>
        <w:t xml:space="preserve">، يقوم هذا المستند بجدولة جميع المراحل الإضافية في </w:t>
      </w:r>
      <w:r w:rsidR="000B70B4">
        <w:rPr>
          <w:rFonts w:cs="Arial"/>
          <w:rtl/>
        </w:rPr>
        <w:t>عملية التطوير حتى إطلاق المنت</w:t>
      </w:r>
      <w:r w:rsidRPr="00FB7AC7">
        <w:rPr>
          <w:rFonts w:cs="Arial"/>
          <w:rtl/>
        </w:rPr>
        <w:t xml:space="preserve"> ويفرض مواعيد نهائية لاستكمال جميع الأنشطة المؤقتة. هناك العديد من البرامج التي يمكنها إنشاء مخططات المشروع وتوفير تحليل المسار الهام ، وهي مفيدة بشكل خاص للعمليات المعقدة. </w:t>
      </w:r>
    </w:p>
    <w:p w:rsidR="000B70B4" w:rsidRPr="00FB7AC7" w:rsidRDefault="000B70B4" w:rsidP="000B70B4">
      <w:pPr>
        <w:rPr>
          <w:rFonts w:cs="Arial"/>
        </w:rPr>
      </w:pPr>
    </w:p>
    <w:p w:rsidR="00872294" w:rsidRDefault="00C5484A" w:rsidP="00872294">
      <w:pPr>
        <w:pStyle w:val="Heading2"/>
        <w:rPr>
          <w:rtl/>
        </w:rPr>
      </w:pPr>
      <w:r>
        <w:rPr>
          <w:rFonts w:hint="cs"/>
          <w:rtl/>
        </w:rPr>
        <w:t xml:space="preserve">تحليل مخاطر </w:t>
      </w:r>
      <w:r w:rsidR="00872294" w:rsidRPr="00617D3D">
        <w:rPr>
          <w:rtl/>
        </w:rPr>
        <w:t>الإجهاد البيئي على العبوة</w:t>
      </w:r>
    </w:p>
    <w:p w:rsidR="00454CFB" w:rsidRPr="00454CFB" w:rsidRDefault="00454CFB" w:rsidP="00454CFB"/>
    <w:p w:rsidR="00872294" w:rsidRDefault="00872294" w:rsidP="00C5484A">
      <w:pPr>
        <w:jc w:val="both"/>
        <w:rPr>
          <w:rFonts w:cs="Arial"/>
          <w:rtl/>
        </w:rPr>
      </w:pPr>
      <w:r>
        <w:rPr>
          <w:rFonts w:cs="Arial"/>
          <w:rtl/>
        </w:rPr>
        <w:t>غالبًا ما يكون من المناسب اعتبار المخاطر المتعلقة بالتعبئة / المنتج و / أو المستهلك على أنها قضايا منفصلة. هذا التمييز هو الأكثر أهمية عندما يكون المنتج المعبأ قد يكون المستهلك نتيجة للتلوث أثناء التصنيع، أو بسبب عيب. في معظم الحالات</w:t>
      </w:r>
      <w:r>
        <w:rPr>
          <w:rFonts w:hint="cs"/>
          <w:rtl/>
        </w:rPr>
        <w:t xml:space="preserve"> </w:t>
      </w:r>
      <w:r>
        <w:rPr>
          <w:rFonts w:cs="Arial"/>
          <w:rtl/>
        </w:rPr>
        <w:t xml:space="preserve">ضوابط التصنيع التي تتعامل بشكل أساسي مع معايير الجودة لها صلة أيضًا بالملاءمة للغرض بشكل عام، وحماية المستهلك على وجه الخصوص. </w:t>
      </w:r>
    </w:p>
    <w:p w:rsidR="00C5484A" w:rsidRDefault="00872294" w:rsidP="00C5484A">
      <w:pPr>
        <w:jc w:val="both"/>
        <w:rPr>
          <w:rFonts w:cs="Arial"/>
          <w:rtl/>
        </w:rPr>
      </w:pPr>
      <w:r>
        <w:rPr>
          <w:rFonts w:cs="Arial"/>
          <w:rtl/>
        </w:rPr>
        <w:t xml:space="preserve">من الطبيعي أن يتم تنفيذ تحليل المخاطر والمخاطر في الظروف التي يوجد فيها بالفعل نظام إدارة جودة. قد يُفترض أن الضوابط الحالية والمثبتة توفر ضمانًا كافيًا لسلامة المنتج وسلامته. من المحتمل أن يعتمد النظام الذي يشكلون جزءًا منه على سنوات عديدة من الإنتاج وتجربة العملاء. </w:t>
      </w:r>
    </w:p>
    <w:p w:rsidR="00C46CAF" w:rsidRPr="0045418F" w:rsidRDefault="00872294" w:rsidP="0045418F">
      <w:pPr>
        <w:jc w:val="both"/>
        <w:rPr>
          <w:rStyle w:val="Heading1Char"/>
          <w:rFonts w:asciiTheme="minorHAnsi" w:eastAsiaTheme="minorHAnsi" w:hAnsiTheme="minorHAnsi" w:cstheme="minorBidi"/>
          <w:color w:val="auto"/>
          <w:sz w:val="24"/>
          <w:szCs w:val="22"/>
          <w:rtl/>
        </w:rPr>
      </w:pPr>
      <w:r>
        <w:rPr>
          <w:rFonts w:cs="Arial"/>
          <w:rtl/>
        </w:rPr>
        <w:t>من ناحية أخرى، فإن اختبار هذا النظام من خلال التطبيق الصارم لتحليل المخاطر والمخاطر من المرجح أن يكشف عن أوجه القصور، وكذلك لتأكيد كفايته.</w:t>
      </w:r>
    </w:p>
    <w:p w:rsidR="00D5092D" w:rsidRPr="00D5092D" w:rsidRDefault="00D5092D" w:rsidP="006250C1">
      <w:pPr>
        <w:pStyle w:val="ListParagraph"/>
        <w:numPr>
          <w:ilvl w:val="0"/>
          <w:numId w:val="44"/>
        </w:numPr>
        <w:rPr>
          <w:rStyle w:val="Heading1Char"/>
        </w:rPr>
      </w:pPr>
      <w:r w:rsidRPr="00D5092D">
        <w:rPr>
          <w:rStyle w:val="Heading1Char"/>
          <w:rFonts w:hint="cs"/>
          <w:rtl/>
        </w:rPr>
        <w:t xml:space="preserve"> </w:t>
      </w:r>
      <w:r w:rsidRPr="00D5092D">
        <w:rPr>
          <w:rStyle w:val="Heading1Char"/>
          <w:rtl/>
        </w:rPr>
        <w:t>أبحاث السوق</w:t>
      </w:r>
    </w:p>
    <w:p w:rsidR="00E77CBD" w:rsidRPr="00E77CBD" w:rsidRDefault="00D75C14" w:rsidP="00C46CAF">
      <w:pPr>
        <w:pStyle w:val="Heading2"/>
        <w:rPr>
          <w:rtl/>
        </w:rPr>
      </w:pPr>
      <w:r>
        <w:rPr>
          <w:rFonts w:hint="cs"/>
          <w:rtl/>
        </w:rPr>
        <w:t>لماذا إجراء</w:t>
      </w:r>
      <w:r w:rsidR="00D5092D">
        <w:rPr>
          <w:rFonts w:hint="cs"/>
          <w:rtl/>
        </w:rPr>
        <w:t xml:space="preserve"> </w:t>
      </w:r>
      <w:r w:rsidR="00E77CBD">
        <w:rPr>
          <w:rFonts w:hint="cs"/>
          <w:rtl/>
        </w:rPr>
        <w:t xml:space="preserve">دراسات </w:t>
      </w:r>
      <w:r w:rsidR="00D5092D">
        <w:rPr>
          <w:rFonts w:hint="cs"/>
          <w:rtl/>
        </w:rPr>
        <w:t>السوق</w:t>
      </w:r>
    </w:p>
    <w:p w:rsidR="00E77CBD" w:rsidRPr="00E77CBD" w:rsidRDefault="00E77CBD" w:rsidP="005F73F2">
      <w:pPr>
        <w:jc w:val="both"/>
        <w:rPr>
          <w:sz w:val="28"/>
          <w:szCs w:val="24"/>
          <w:rtl/>
        </w:rPr>
      </w:pPr>
      <w:r w:rsidRPr="00E77CBD">
        <w:rPr>
          <w:sz w:val="28"/>
          <w:szCs w:val="24"/>
          <w:rtl/>
        </w:rPr>
        <w:t>العبوة ال</w:t>
      </w:r>
      <w:r w:rsidR="00D75C14">
        <w:rPr>
          <w:rFonts w:hint="cs"/>
          <w:sz w:val="28"/>
          <w:szCs w:val="24"/>
          <w:rtl/>
        </w:rPr>
        <w:t>جيدة</w:t>
      </w:r>
      <w:r w:rsidRPr="00E77CBD">
        <w:rPr>
          <w:sz w:val="28"/>
          <w:szCs w:val="24"/>
          <w:rtl/>
        </w:rPr>
        <w:t xml:space="preserve"> تبني اعترافًا قويًا بالعلامة التجارية</w:t>
      </w:r>
      <w:r w:rsidR="00D75C14">
        <w:rPr>
          <w:rFonts w:hint="cs"/>
          <w:sz w:val="28"/>
          <w:szCs w:val="24"/>
          <w:rtl/>
        </w:rPr>
        <w:t>، وتميز</w:t>
      </w:r>
      <w:r w:rsidRPr="00E77CBD">
        <w:rPr>
          <w:sz w:val="28"/>
          <w:szCs w:val="24"/>
          <w:rtl/>
        </w:rPr>
        <w:t xml:space="preserve"> منتجك ع</w:t>
      </w:r>
      <w:r>
        <w:rPr>
          <w:sz w:val="28"/>
          <w:szCs w:val="24"/>
          <w:rtl/>
        </w:rPr>
        <w:t>ن ا</w:t>
      </w:r>
      <w:r w:rsidR="00D75C14">
        <w:rPr>
          <w:rFonts w:hint="cs"/>
          <w:sz w:val="28"/>
          <w:szCs w:val="24"/>
          <w:rtl/>
        </w:rPr>
        <w:t>المناف</w:t>
      </w:r>
      <w:r w:rsidR="00032C4F">
        <w:rPr>
          <w:rFonts w:hint="cs"/>
          <w:sz w:val="28"/>
          <w:szCs w:val="24"/>
          <w:rtl/>
        </w:rPr>
        <w:t>س</w:t>
      </w:r>
      <w:r w:rsidR="00D75C14">
        <w:rPr>
          <w:rFonts w:hint="cs"/>
          <w:sz w:val="28"/>
          <w:szCs w:val="24"/>
          <w:rtl/>
        </w:rPr>
        <w:t>ين</w:t>
      </w:r>
      <w:r w:rsidR="00D75C14">
        <w:rPr>
          <w:sz w:val="28"/>
          <w:szCs w:val="24"/>
          <w:rtl/>
        </w:rPr>
        <w:t>، و</w:t>
      </w:r>
      <w:r w:rsidR="00D75C14">
        <w:rPr>
          <w:rFonts w:hint="cs"/>
          <w:sz w:val="28"/>
          <w:szCs w:val="24"/>
          <w:rtl/>
        </w:rPr>
        <w:t>ت</w:t>
      </w:r>
      <w:r w:rsidRPr="00E77CBD">
        <w:rPr>
          <w:sz w:val="28"/>
          <w:szCs w:val="24"/>
          <w:rtl/>
        </w:rPr>
        <w:t>ؤث</w:t>
      </w:r>
      <w:r w:rsidR="00D75C14">
        <w:rPr>
          <w:sz w:val="28"/>
          <w:szCs w:val="24"/>
          <w:rtl/>
        </w:rPr>
        <w:t>ر بشكل إيجابي على قرارات الشراء</w:t>
      </w:r>
      <w:r w:rsidRPr="00E77CBD">
        <w:rPr>
          <w:sz w:val="28"/>
          <w:szCs w:val="24"/>
          <w:rtl/>
        </w:rPr>
        <w:t>، مما يضمن أن منتجك ينتقل من الرف إلى السلة.</w:t>
      </w:r>
    </w:p>
    <w:p w:rsidR="00E77CBD" w:rsidRPr="00E77CBD" w:rsidRDefault="00E77CBD" w:rsidP="005F73F2">
      <w:pPr>
        <w:jc w:val="both"/>
        <w:rPr>
          <w:sz w:val="28"/>
          <w:szCs w:val="24"/>
          <w:rtl/>
        </w:rPr>
      </w:pPr>
      <w:r w:rsidRPr="00E77CBD">
        <w:rPr>
          <w:sz w:val="28"/>
          <w:szCs w:val="24"/>
          <w:rtl/>
        </w:rPr>
        <w:t>يمكن أن تمنحك ال</w:t>
      </w:r>
      <w:r w:rsidR="00D75C14">
        <w:rPr>
          <w:rFonts w:hint="cs"/>
          <w:sz w:val="28"/>
          <w:szCs w:val="24"/>
          <w:rtl/>
        </w:rPr>
        <w:t>عبوة</w:t>
      </w:r>
      <w:r w:rsidRPr="00E77CBD">
        <w:rPr>
          <w:sz w:val="28"/>
          <w:szCs w:val="24"/>
          <w:rtl/>
        </w:rPr>
        <w:t xml:space="preserve"> المصممة بخبرة </w:t>
      </w:r>
      <w:r w:rsidR="00D75C14">
        <w:rPr>
          <w:rFonts w:hint="cs"/>
          <w:sz w:val="28"/>
          <w:szCs w:val="24"/>
          <w:rtl/>
        </w:rPr>
        <w:t>م</w:t>
      </w:r>
      <w:r w:rsidRPr="00E77CBD">
        <w:rPr>
          <w:sz w:val="28"/>
          <w:szCs w:val="24"/>
          <w:rtl/>
        </w:rPr>
        <w:t xml:space="preserve">ميزة واضحة عندما يتعلق الأمر بتأمين المبيعات ويمكن أيضًا أن تزيد من احتمالية قيام تجار التجزئة بتخزين منتجك في المقام الأول. </w:t>
      </w:r>
      <w:r w:rsidR="00D75C14">
        <w:rPr>
          <w:sz w:val="28"/>
          <w:szCs w:val="24"/>
          <w:rtl/>
        </w:rPr>
        <w:t>إنها نقطة الاتصال الأكثر شيوعًا</w:t>
      </w:r>
      <w:r w:rsidRPr="00E77CBD">
        <w:rPr>
          <w:sz w:val="28"/>
          <w:szCs w:val="24"/>
          <w:rtl/>
        </w:rPr>
        <w:t>، وعلى هذا النحو غالبًا ما تُعتبر وجه علامتك التجارية.</w:t>
      </w:r>
    </w:p>
    <w:p w:rsidR="00E77CBD" w:rsidRPr="00E77CBD" w:rsidRDefault="00E77CBD" w:rsidP="005F73F2">
      <w:pPr>
        <w:jc w:val="both"/>
        <w:rPr>
          <w:sz w:val="28"/>
          <w:szCs w:val="24"/>
          <w:rtl/>
        </w:rPr>
      </w:pPr>
      <w:r w:rsidRPr="00E77CBD">
        <w:rPr>
          <w:sz w:val="28"/>
          <w:szCs w:val="24"/>
          <w:rtl/>
        </w:rPr>
        <w:t>يمكن أن تكون مخاطر سوء التغليف كبيرة ، مما يؤدي إلى نفور جماعي للعملاء وخسائر فادحة في المبيعات (مخيفة ولكنها حقيقية!). من المهم الحفاظ على جاذبية العملاء الحاليين بالإضافة إلى جذب الأخبار منهم.</w:t>
      </w:r>
    </w:p>
    <w:p w:rsidR="00002C62" w:rsidRDefault="00E77CBD" w:rsidP="00536B05">
      <w:pPr>
        <w:jc w:val="both"/>
        <w:rPr>
          <w:sz w:val="28"/>
          <w:szCs w:val="24"/>
          <w:rtl/>
        </w:rPr>
      </w:pPr>
      <w:r w:rsidRPr="00E77CBD">
        <w:rPr>
          <w:sz w:val="28"/>
          <w:szCs w:val="24"/>
          <w:rtl/>
        </w:rPr>
        <w:t>في بيئة البيع بالتجزئة اليوم ، يتم تزويد المتسوقين بعدد هائل من الخيارات ونقاط الاتصال بالعلامة التجارية. يتم اتخاذ قرارات لا حصر لها على طول رحلة العميل ، ولكن القرار الأخير والأكثر أهمية هو القرار الذي يتم اتخاذه على الرف.</w:t>
      </w:r>
    </w:p>
    <w:p w:rsidR="00536B05" w:rsidRPr="00C46CAF" w:rsidRDefault="00E77CBD" w:rsidP="00C46CAF">
      <w:pPr>
        <w:pStyle w:val="Heading2"/>
      </w:pPr>
      <w:r>
        <w:rPr>
          <w:rFonts w:hint="cs"/>
          <w:rtl/>
        </w:rPr>
        <w:t xml:space="preserve"> دراسة السوق</w:t>
      </w:r>
    </w:p>
    <w:p w:rsidR="00D5092D" w:rsidRPr="00D86305" w:rsidRDefault="00D5092D" w:rsidP="006250C1">
      <w:pPr>
        <w:pStyle w:val="ListParagraph"/>
        <w:numPr>
          <w:ilvl w:val="0"/>
          <w:numId w:val="41"/>
        </w:numPr>
        <w:jc w:val="both"/>
        <w:rPr>
          <w:szCs w:val="24"/>
          <w:rtl/>
        </w:rPr>
      </w:pPr>
      <w:r w:rsidRPr="00D86305">
        <w:rPr>
          <w:szCs w:val="24"/>
          <w:rtl/>
        </w:rPr>
        <w:t>البحث عن المنافسين والمقارنة بين خدماتهم ومنتجاتهم بالنسبة إلى ما تقدمه شركتك</w:t>
      </w:r>
    </w:p>
    <w:p w:rsidR="0082049D" w:rsidRPr="00D86305" w:rsidRDefault="0082049D" w:rsidP="006250C1">
      <w:pPr>
        <w:pStyle w:val="ListParagraph"/>
        <w:numPr>
          <w:ilvl w:val="0"/>
          <w:numId w:val="41"/>
        </w:numPr>
        <w:jc w:val="both"/>
        <w:rPr>
          <w:szCs w:val="24"/>
        </w:rPr>
      </w:pPr>
      <w:r w:rsidRPr="00D86305">
        <w:rPr>
          <w:szCs w:val="24"/>
          <w:rtl/>
        </w:rPr>
        <w:t>البحث عن المنافسين وتحليل ودراسة كل ما يقوم به المنافسين للحصول على ولاء ورضاء العميل، مع دراسة أخطائهم حتى تتمكن من تفادي هذه الأخطاء.</w:t>
      </w:r>
    </w:p>
    <w:p w:rsidR="0082049D" w:rsidRPr="00D86305" w:rsidRDefault="0082049D" w:rsidP="006250C1">
      <w:pPr>
        <w:pStyle w:val="ListParagraph"/>
        <w:numPr>
          <w:ilvl w:val="0"/>
          <w:numId w:val="41"/>
        </w:numPr>
        <w:jc w:val="both"/>
        <w:rPr>
          <w:szCs w:val="24"/>
        </w:rPr>
      </w:pPr>
      <w:r w:rsidRPr="00D86305">
        <w:rPr>
          <w:szCs w:val="24"/>
          <w:rtl/>
        </w:rPr>
        <w:t>دراسة أو متابعة المنافسين لا تعني أبداُ تقليدهم أو نسخ محتوياتهم التسويقية أو الحملات الإعلانية الخاصة بهم، ولكنها بغرض فهم العملاء وتجنب الأخطاء.</w:t>
      </w:r>
    </w:p>
    <w:p w:rsidR="0082049D" w:rsidRPr="00D86305" w:rsidRDefault="0082049D" w:rsidP="006250C1">
      <w:pPr>
        <w:pStyle w:val="ListParagraph"/>
        <w:numPr>
          <w:ilvl w:val="0"/>
          <w:numId w:val="41"/>
        </w:numPr>
        <w:jc w:val="both"/>
        <w:rPr>
          <w:szCs w:val="24"/>
        </w:rPr>
      </w:pPr>
      <w:r w:rsidRPr="00D86305">
        <w:rPr>
          <w:szCs w:val="24"/>
          <w:rtl/>
        </w:rPr>
        <w:t>بجانب هذا عند قيامك بتحليل المنافسين يمكنك أن تتميز بشركتك عن الشركات الأخرى، يمكنك التفكير في ما يمكنك تقدميه إلى جمهورك ولا تقدمه الشركات المنافسة.</w:t>
      </w:r>
    </w:p>
    <w:p w:rsidR="00D5092D" w:rsidRPr="00D86305" w:rsidRDefault="00D5092D" w:rsidP="006250C1">
      <w:pPr>
        <w:pStyle w:val="ListParagraph"/>
        <w:numPr>
          <w:ilvl w:val="0"/>
          <w:numId w:val="41"/>
        </w:numPr>
        <w:jc w:val="both"/>
        <w:rPr>
          <w:szCs w:val="24"/>
          <w:rtl/>
        </w:rPr>
      </w:pPr>
      <w:r w:rsidRPr="00D86305">
        <w:rPr>
          <w:szCs w:val="24"/>
          <w:rtl/>
        </w:rPr>
        <w:t>أيضاً يمكنك استغلال السلبيات ونقاط الضعف لديهم والقيام بتحسينها لدى شركتك.</w:t>
      </w:r>
    </w:p>
    <w:p w:rsidR="00D5092D" w:rsidRPr="00D86305" w:rsidRDefault="00D5092D" w:rsidP="00E77CBD">
      <w:pPr>
        <w:rPr>
          <w:szCs w:val="24"/>
          <w:rtl/>
        </w:rPr>
      </w:pPr>
      <w:r w:rsidRPr="00D86305">
        <w:rPr>
          <w:szCs w:val="24"/>
          <w:rtl/>
        </w:rPr>
        <w:t>كيفية تحديد الشركات المنافسة لك مع تحليلها</w:t>
      </w:r>
      <w:r w:rsidR="00536B05" w:rsidRPr="00D86305">
        <w:rPr>
          <w:szCs w:val="24"/>
        </w:rPr>
        <w:t>:</w:t>
      </w:r>
    </w:p>
    <w:p w:rsidR="0082049D" w:rsidRPr="00D86305" w:rsidRDefault="0082049D" w:rsidP="006250C1">
      <w:pPr>
        <w:pStyle w:val="ListParagraph"/>
        <w:numPr>
          <w:ilvl w:val="0"/>
          <w:numId w:val="42"/>
        </w:numPr>
        <w:rPr>
          <w:szCs w:val="24"/>
        </w:rPr>
      </w:pPr>
      <w:r w:rsidRPr="00D86305">
        <w:rPr>
          <w:szCs w:val="24"/>
          <w:rtl/>
        </w:rPr>
        <w:t>قم بالبحث عن الشركات التى تقوم بتقديم خدمات ومنتجات تشبه ما تقدمه شركتك.</w:t>
      </w:r>
    </w:p>
    <w:p w:rsidR="0082049D" w:rsidRPr="00D86305" w:rsidRDefault="0082049D" w:rsidP="006250C1">
      <w:pPr>
        <w:pStyle w:val="ListParagraph"/>
        <w:numPr>
          <w:ilvl w:val="0"/>
          <w:numId w:val="42"/>
        </w:numPr>
        <w:rPr>
          <w:szCs w:val="24"/>
        </w:rPr>
      </w:pPr>
      <w:r w:rsidRPr="00D86305">
        <w:rPr>
          <w:szCs w:val="24"/>
          <w:rtl/>
        </w:rPr>
        <w:t>أختر الشركات المتواجدة في مدينتك، في الأسواق التي تستهدفها</w:t>
      </w:r>
    </w:p>
    <w:p w:rsidR="0082049D" w:rsidRPr="00D86305" w:rsidRDefault="0082049D" w:rsidP="006250C1">
      <w:pPr>
        <w:pStyle w:val="ListParagraph"/>
        <w:numPr>
          <w:ilvl w:val="0"/>
          <w:numId w:val="42"/>
        </w:numPr>
        <w:rPr>
          <w:szCs w:val="24"/>
        </w:rPr>
      </w:pPr>
      <w:r w:rsidRPr="00D86305">
        <w:rPr>
          <w:szCs w:val="24"/>
          <w:rtl/>
        </w:rPr>
        <w:t>أبحث عن الشركات التى تستهدف نفس جمهورك والشريحة المستهدفة</w:t>
      </w:r>
    </w:p>
    <w:p w:rsidR="0082049D" w:rsidRPr="00D86305" w:rsidRDefault="0082049D" w:rsidP="006250C1">
      <w:pPr>
        <w:pStyle w:val="ListParagraph"/>
        <w:numPr>
          <w:ilvl w:val="0"/>
          <w:numId w:val="42"/>
        </w:numPr>
        <w:rPr>
          <w:szCs w:val="24"/>
        </w:rPr>
      </w:pPr>
      <w:r w:rsidRPr="00D86305">
        <w:rPr>
          <w:szCs w:val="24"/>
          <w:rtl/>
        </w:rPr>
        <w:t>قم بفلترة تلك البراندات، لإختيار الأقرب لنوع ومجال شركتك، وطبيعة عملائك.</w:t>
      </w:r>
    </w:p>
    <w:p w:rsidR="0082049D" w:rsidRPr="00D86305" w:rsidRDefault="0082049D" w:rsidP="006250C1">
      <w:pPr>
        <w:pStyle w:val="ListParagraph"/>
        <w:numPr>
          <w:ilvl w:val="0"/>
          <w:numId w:val="42"/>
        </w:numPr>
        <w:rPr>
          <w:szCs w:val="24"/>
        </w:rPr>
      </w:pPr>
      <w:r w:rsidRPr="00D86305">
        <w:rPr>
          <w:szCs w:val="24"/>
          <w:rtl/>
        </w:rPr>
        <w:t>أختر من (3) إلى (5) من المنافسين الأقرب لك وقم بتحليل (عملهم، رسالتهم، رؤيتهم، قيمة منتجهم والمنفعة المقدمة</w:t>
      </w:r>
      <w:r w:rsidRPr="00D86305">
        <w:rPr>
          <w:szCs w:val="24"/>
          <w:rtl/>
        </w:rPr>
        <w:br/>
        <w:t>جودة الخدمة والمنتج، أعمالهم التسويقية، وآراء العملاء في شركاتهم).</w:t>
      </w:r>
    </w:p>
    <w:p w:rsidR="00D5092D" w:rsidRPr="00D86305" w:rsidRDefault="00D5092D" w:rsidP="006250C1">
      <w:pPr>
        <w:pStyle w:val="ListParagraph"/>
        <w:numPr>
          <w:ilvl w:val="0"/>
          <w:numId w:val="42"/>
        </w:numPr>
        <w:rPr>
          <w:szCs w:val="24"/>
          <w:rtl/>
        </w:rPr>
      </w:pPr>
      <w:r w:rsidRPr="00D86305">
        <w:rPr>
          <w:szCs w:val="24"/>
          <w:rtl/>
        </w:rPr>
        <w:t>قم بحفظ كل المعلومات في ملفات للرجوع إليها، يمكن إستخدام النماذج الجاهزة من الملفات “</w:t>
      </w:r>
      <w:r w:rsidRPr="00D86305">
        <w:rPr>
          <w:szCs w:val="24"/>
        </w:rPr>
        <w:t>Analyzing sheets“.</w:t>
      </w:r>
    </w:p>
    <w:p w:rsidR="00D5092D" w:rsidRPr="00D86305" w:rsidRDefault="00D5092D" w:rsidP="00E77CBD">
      <w:pPr>
        <w:rPr>
          <w:szCs w:val="24"/>
          <w:rtl/>
        </w:rPr>
      </w:pPr>
      <w:r w:rsidRPr="00D86305">
        <w:rPr>
          <w:szCs w:val="24"/>
          <w:rtl/>
        </w:rPr>
        <w:t>تحديد الجمهور المستهدف</w:t>
      </w:r>
    </w:p>
    <w:p w:rsidR="0082049D" w:rsidRPr="00D86305" w:rsidRDefault="0082049D" w:rsidP="00E77CBD">
      <w:pPr>
        <w:rPr>
          <w:szCs w:val="24"/>
        </w:rPr>
      </w:pPr>
      <w:r w:rsidRPr="00D86305">
        <w:rPr>
          <w:szCs w:val="24"/>
          <w:rtl/>
        </w:rPr>
        <w:t>أساس تأسيس وتنمية أي من المؤسسات هو تحديد الجمهور المستهدف الذي تريد تلبية احتياجاته من خلال مؤسستك.</w:t>
      </w:r>
    </w:p>
    <w:p w:rsidR="0082049D" w:rsidRPr="00D86305" w:rsidRDefault="0082049D" w:rsidP="00E77CBD">
      <w:pPr>
        <w:rPr>
          <w:szCs w:val="24"/>
        </w:rPr>
      </w:pPr>
      <w:r w:rsidRPr="00D86305">
        <w:rPr>
          <w:szCs w:val="24"/>
          <w:rtl/>
        </w:rPr>
        <w:t xml:space="preserve">حتى تتمكن من معرفة احتياجات جمهورك عليك أن تدرس السوق بدقة لتقوم بتحديد مواصفات جمهورك.لإختلاف احتياجات كل مجموعة من العملاء عليك تحديد وفهم الجمهور المستهدف في البراند </w:t>
      </w:r>
      <w:r w:rsidRPr="00D86305">
        <w:rPr>
          <w:szCs w:val="24"/>
        </w:rPr>
        <w:t>Buyer Persona</w:t>
      </w:r>
    </w:p>
    <w:p w:rsidR="00536B05" w:rsidRPr="00D86305" w:rsidRDefault="00536B05" w:rsidP="00E77CBD">
      <w:pPr>
        <w:rPr>
          <w:szCs w:val="24"/>
        </w:rPr>
      </w:pPr>
    </w:p>
    <w:p w:rsidR="0082049D" w:rsidRPr="00D86305" w:rsidRDefault="00D5092D" w:rsidP="00394D6D">
      <w:pPr>
        <w:rPr>
          <w:szCs w:val="24"/>
        </w:rPr>
      </w:pPr>
      <w:r w:rsidRPr="00D86305">
        <w:rPr>
          <w:szCs w:val="24"/>
          <w:rtl/>
        </w:rPr>
        <w:t>كيفية تحديد طبيعة الجمهور المستهدف</w:t>
      </w:r>
      <w:r w:rsidR="00394D6D">
        <w:rPr>
          <w:rFonts w:hint="cs"/>
          <w:szCs w:val="24"/>
          <w:rtl/>
        </w:rPr>
        <w:t xml:space="preserve">، </w:t>
      </w:r>
      <w:r w:rsidR="0082049D" w:rsidRPr="00D86305">
        <w:rPr>
          <w:szCs w:val="24"/>
          <w:rtl/>
        </w:rPr>
        <w:t>جمهورك المستهدف هم عملائك الذين تريد أن تصل منتجاتك إليهم والمهتمين بمجال شركتك، يمكنك تحديد الجمهور المستهدف من خلال تحديد الآتي:</w:t>
      </w:r>
    </w:p>
    <w:p w:rsidR="0082049D" w:rsidRPr="00D86305" w:rsidRDefault="0082049D" w:rsidP="006250C1">
      <w:pPr>
        <w:pStyle w:val="ListParagraph"/>
        <w:numPr>
          <w:ilvl w:val="0"/>
          <w:numId w:val="32"/>
        </w:numPr>
        <w:rPr>
          <w:szCs w:val="24"/>
        </w:rPr>
      </w:pPr>
      <w:r w:rsidRPr="00D86305">
        <w:rPr>
          <w:szCs w:val="24"/>
          <w:rtl/>
        </w:rPr>
        <w:t>النوع</w:t>
      </w:r>
    </w:p>
    <w:p w:rsidR="0082049D" w:rsidRPr="00D86305" w:rsidRDefault="0082049D" w:rsidP="006250C1">
      <w:pPr>
        <w:pStyle w:val="ListParagraph"/>
        <w:numPr>
          <w:ilvl w:val="0"/>
          <w:numId w:val="32"/>
        </w:numPr>
        <w:rPr>
          <w:szCs w:val="24"/>
        </w:rPr>
      </w:pPr>
      <w:r w:rsidRPr="00D86305">
        <w:rPr>
          <w:szCs w:val="24"/>
          <w:rtl/>
        </w:rPr>
        <w:t>مستوى الدخل</w:t>
      </w:r>
    </w:p>
    <w:p w:rsidR="0082049D" w:rsidRPr="00D86305" w:rsidRDefault="0082049D" w:rsidP="006250C1">
      <w:pPr>
        <w:pStyle w:val="ListParagraph"/>
        <w:numPr>
          <w:ilvl w:val="0"/>
          <w:numId w:val="32"/>
        </w:numPr>
        <w:rPr>
          <w:szCs w:val="24"/>
        </w:rPr>
      </w:pPr>
      <w:r w:rsidRPr="00D86305">
        <w:rPr>
          <w:szCs w:val="24"/>
          <w:rtl/>
        </w:rPr>
        <w:t>الموقع الجغرافي</w:t>
      </w:r>
    </w:p>
    <w:p w:rsidR="0082049D" w:rsidRPr="00D86305" w:rsidRDefault="0082049D" w:rsidP="006250C1">
      <w:pPr>
        <w:pStyle w:val="ListParagraph"/>
        <w:numPr>
          <w:ilvl w:val="0"/>
          <w:numId w:val="32"/>
        </w:numPr>
        <w:rPr>
          <w:szCs w:val="24"/>
        </w:rPr>
      </w:pPr>
      <w:r w:rsidRPr="00D86305">
        <w:rPr>
          <w:szCs w:val="24"/>
          <w:rtl/>
        </w:rPr>
        <w:t>المستوى التعليمي</w:t>
      </w:r>
    </w:p>
    <w:p w:rsidR="0082049D" w:rsidRPr="00D86305" w:rsidRDefault="0082049D" w:rsidP="006250C1">
      <w:pPr>
        <w:pStyle w:val="ListParagraph"/>
        <w:numPr>
          <w:ilvl w:val="0"/>
          <w:numId w:val="32"/>
        </w:numPr>
        <w:rPr>
          <w:szCs w:val="24"/>
        </w:rPr>
      </w:pPr>
      <w:r w:rsidRPr="00D86305">
        <w:rPr>
          <w:szCs w:val="24"/>
          <w:rtl/>
        </w:rPr>
        <w:t>الأهداف</w:t>
      </w:r>
    </w:p>
    <w:p w:rsidR="0082049D" w:rsidRPr="00D86305" w:rsidRDefault="0082049D" w:rsidP="006250C1">
      <w:pPr>
        <w:pStyle w:val="ListParagraph"/>
        <w:numPr>
          <w:ilvl w:val="0"/>
          <w:numId w:val="32"/>
        </w:numPr>
        <w:rPr>
          <w:szCs w:val="24"/>
        </w:rPr>
      </w:pPr>
      <w:r w:rsidRPr="00D86305">
        <w:rPr>
          <w:szCs w:val="24"/>
          <w:rtl/>
        </w:rPr>
        <w:t>الإهتمامات</w:t>
      </w:r>
    </w:p>
    <w:p w:rsidR="0082049D" w:rsidRPr="00D86305" w:rsidRDefault="0073316F" w:rsidP="006250C1">
      <w:pPr>
        <w:pStyle w:val="ListParagraph"/>
        <w:numPr>
          <w:ilvl w:val="0"/>
          <w:numId w:val="32"/>
        </w:numPr>
        <w:rPr>
          <w:szCs w:val="24"/>
        </w:rPr>
      </w:pPr>
      <w:r>
        <w:rPr>
          <w:szCs w:val="24"/>
          <w:rtl/>
        </w:rPr>
        <w:t>الهوايات</w:t>
      </w:r>
    </w:p>
    <w:p w:rsidR="00575845" w:rsidRDefault="0082049D" w:rsidP="00394D6D">
      <w:pPr>
        <w:rPr>
          <w:szCs w:val="24"/>
          <w:rtl/>
        </w:rPr>
      </w:pPr>
      <w:r w:rsidRPr="00D86305">
        <w:rPr>
          <w:szCs w:val="24"/>
          <w:rtl/>
        </w:rPr>
        <w:t>قم بتحديد كل ما يخص العملاء حتى تتمكن من فهم ومعرفة شخصيتهم وتقوم بتكوين صورة واضحة عن شخصياتهم.</w:t>
      </w:r>
    </w:p>
    <w:p w:rsidR="00394D6D" w:rsidRPr="00394D6D" w:rsidRDefault="00394D6D" w:rsidP="00394D6D">
      <w:pPr>
        <w:rPr>
          <w:szCs w:val="24"/>
        </w:rPr>
      </w:pPr>
    </w:p>
    <w:p w:rsidR="00D86305" w:rsidRPr="00D86305" w:rsidRDefault="00575845" w:rsidP="00C46CAF">
      <w:pPr>
        <w:pStyle w:val="Heading2"/>
      </w:pPr>
      <w:r w:rsidRPr="00575845">
        <w:rPr>
          <w:rtl/>
        </w:rPr>
        <w:t>تحديث هوية المنتج من خلال أبحاث السوق</w:t>
      </w:r>
    </w:p>
    <w:p w:rsidR="00575845" w:rsidRPr="00575845" w:rsidRDefault="00575845" w:rsidP="00575845">
      <w:pPr>
        <w:jc w:val="both"/>
        <w:rPr>
          <w:sz w:val="28"/>
          <w:szCs w:val="24"/>
          <w:rtl/>
        </w:rPr>
      </w:pPr>
      <w:r w:rsidRPr="00575845">
        <w:rPr>
          <w:rFonts w:cs="Arial"/>
          <w:sz w:val="28"/>
          <w:szCs w:val="24"/>
          <w:rtl/>
        </w:rPr>
        <w:t>إذا كان تصميم العبوة جزءًا من صورة أكبر - العلامة التجارية - فما الذي يميز العلامة التجارية؟ العل</w:t>
      </w:r>
      <w:r w:rsidR="0073316F">
        <w:rPr>
          <w:rFonts w:cs="Arial"/>
          <w:sz w:val="28"/>
          <w:szCs w:val="24"/>
          <w:rtl/>
        </w:rPr>
        <w:t xml:space="preserve">امة التجارية ، في أبسط أشكالها </w:t>
      </w:r>
      <w:r w:rsidRPr="00575845">
        <w:rPr>
          <w:rFonts w:cs="Arial"/>
          <w:sz w:val="28"/>
          <w:szCs w:val="24"/>
          <w:rtl/>
        </w:rPr>
        <w:t xml:space="preserve"> هي الاسم التجاري ال</w:t>
      </w:r>
      <w:r w:rsidR="0073316F">
        <w:rPr>
          <w:rFonts w:cs="Arial"/>
          <w:sz w:val="28"/>
          <w:szCs w:val="24"/>
          <w:rtl/>
        </w:rPr>
        <w:t>ذي يُعطى لمنتج أو خدمة. ومع ذلك</w:t>
      </w:r>
      <w:r w:rsidRPr="00575845">
        <w:rPr>
          <w:rFonts w:cs="Arial"/>
          <w:sz w:val="28"/>
          <w:szCs w:val="24"/>
          <w:rtl/>
        </w:rPr>
        <w:t>، أصبحت العلامة التجارية مصطلحًا شاملاً لكل شيء يحدد سلعة أو خدمات البائع. على الرغم من استخدامه لعقود ، إلا أن الإفراط في استخدامه وتفسيراته المتنوعة عبر المهن يسبب الكثير من الارتباك.</w:t>
      </w:r>
    </w:p>
    <w:p w:rsidR="00575845" w:rsidRPr="00575845" w:rsidRDefault="00575845" w:rsidP="00575845">
      <w:pPr>
        <w:jc w:val="both"/>
        <w:rPr>
          <w:sz w:val="28"/>
          <w:szCs w:val="24"/>
          <w:rtl/>
        </w:rPr>
      </w:pPr>
      <w:r w:rsidRPr="00575845">
        <w:rPr>
          <w:rFonts w:cs="Arial"/>
          <w:sz w:val="28"/>
          <w:szCs w:val="24"/>
          <w:rtl/>
        </w:rPr>
        <w:t xml:space="preserve"> في تصميم العبوات ، العلامة التجارية</w:t>
      </w:r>
      <w:r w:rsidR="0073316F">
        <w:rPr>
          <w:rFonts w:cs="Arial"/>
          <w:sz w:val="28"/>
          <w:szCs w:val="24"/>
          <w:rtl/>
        </w:rPr>
        <w:t xml:space="preserve"> هي اسم أو تصميم أو رمز للملكية</w:t>
      </w:r>
      <w:r w:rsidRPr="00575845">
        <w:rPr>
          <w:rFonts w:cs="Arial"/>
          <w:sz w:val="28"/>
          <w:szCs w:val="24"/>
          <w:rtl/>
        </w:rPr>
        <w:t>، إلى جانب تحديد المنتجات والخدمات والأشخاص والأماكن. يتم تحديد العلامات التجارية للمنتجات الاستهلاكية من خل</w:t>
      </w:r>
      <w:r w:rsidR="0073316F">
        <w:rPr>
          <w:rFonts w:cs="Arial"/>
          <w:sz w:val="28"/>
          <w:szCs w:val="24"/>
          <w:rtl/>
        </w:rPr>
        <w:t>ال وجودها في مجتمعنا الاستهلاكي</w:t>
      </w:r>
      <w:r w:rsidRPr="00575845">
        <w:rPr>
          <w:rFonts w:cs="Arial"/>
          <w:sz w:val="28"/>
          <w:szCs w:val="24"/>
          <w:rtl/>
        </w:rPr>
        <w:t>، من خلال السمات الما</w:t>
      </w:r>
      <w:r w:rsidR="0073316F">
        <w:rPr>
          <w:rFonts w:cs="Arial"/>
          <w:sz w:val="28"/>
          <w:szCs w:val="24"/>
          <w:rtl/>
        </w:rPr>
        <w:t>دية لمنتجاتها والروابط العاطفية</w:t>
      </w:r>
      <w:r w:rsidRPr="00575845">
        <w:rPr>
          <w:rFonts w:cs="Arial"/>
          <w:sz w:val="28"/>
          <w:szCs w:val="24"/>
          <w:rtl/>
        </w:rPr>
        <w:t>، وكي</w:t>
      </w:r>
      <w:r w:rsidR="0073316F">
        <w:rPr>
          <w:rFonts w:cs="Arial"/>
          <w:sz w:val="28"/>
          <w:szCs w:val="24"/>
          <w:rtl/>
        </w:rPr>
        <w:t>فية ارتباطها بتطلعات المستهلكين</w:t>
      </w:r>
      <w:r w:rsidRPr="00575845">
        <w:rPr>
          <w:rFonts w:cs="Arial"/>
          <w:sz w:val="28"/>
          <w:szCs w:val="24"/>
          <w:rtl/>
        </w:rPr>
        <w:t xml:space="preserve"> وهذا يشمل كل شيء</w:t>
      </w:r>
      <w:r w:rsidR="0073316F">
        <w:rPr>
          <w:rFonts w:cs="Arial" w:hint="cs"/>
          <w:sz w:val="28"/>
          <w:szCs w:val="24"/>
          <w:rtl/>
        </w:rPr>
        <w:t>.</w:t>
      </w:r>
    </w:p>
    <w:p w:rsidR="00575845" w:rsidRPr="00575845" w:rsidRDefault="0073316F" w:rsidP="00D86305">
      <w:pPr>
        <w:jc w:val="both"/>
        <w:rPr>
          <w:sz w:val="28"/>
          <w:szCs w:val="24"/>
          <w:rtl/>
        </w:rPr>
      </w:pPr>
      <w:r>
        <w:rPr>
          <w:rFonts w:cs="Arial"/>
          <w:sz w:val="28"/>
          <w:szCs w:val="24"/>
          <w:rtl/>
        </w:rPr>
        <w:t>من أسماء المنتجات</w:t>
      </w:r>
      <w:r w:rsidR="00575845" w:rsidRPr="00575845">
        <w:rPr>
          <w:rFonts w:cs="Arial"/>
          <w:sz w:val="28"/>
          <w:szCs w:val="24"/>
          <w:rtl/>
        </w:rPr>
        <w:t>، وتصميم العبوات ، وتصميم الإعلانات ، واللافتات ، والزي الرسمي ، والمركبات ، والقرطاسية والمواد المطبوعة ، ووجود الويب ووسائل التواصل الاجتماعي ، وحتى الهندسة المعمارية. تصبح العلامة التجارية هي الوسيلة التي تميز بها الشركة نفسها في أذهان المستهلكين.</w:t>
      </w:r>
    </w:p>
    <w:p w:rsidR="00575845" w:rsidRDefault="00575845" w:rsidP="00D86305">
      <w:pPr>
        <w:jc w:val="both"/>
        <w:rPr>
          <w:rFonts w:cs="Arial"/>
          <w:sz w:val="28"/>
          <w:szCs w:val="24"/>
        </w:rPr>
      </w:pPr>
      <w:r w:rsidRPr="00575845">
        <w:rPr>
          <w:rFonts w:cs="Arial"/>
          <w:sz w:val="28"/>
          <w:szCs w:val="24"/>
          <w:rtl/>
        </w:rPr>
        <w:t>من خلال الجمع بين المواد ثلاثية الأبعاد والهيكل مع عناصر الاتصال المرئي ثنائية الأبعاد ، يخلق تصميم العبوة صورة العلامة التجارية ويبني العلاقة بين المستهلك والمنتج. يوضح تصميم العبوة بصريًا وعد العلامة التجارية ، سواء كانت الجودة أو القيمة أو الأداء أو السلامة أو الراحة</w:t>
      </w:r>
      <w:r w:rsidR="00D86305">
        <w:rPr>
          <w:rFonts w:cs="Arial"/>
          <w:sz w:val="28"/>
          <w:szCs w:val="24"/>
        </w:rPr>
        <w:t>.</w:t>
      </w:r>
    </w:p>
    <w:p w:rsidR="00D86305" w:rsidRPr="00D86305" w:rsidRDefault="00D86305" w:rsidP="00D86305">
      <w:pPr>
        <w:rPr>
          <w:sz w:val="28"/>
          <w:szCs w:val="24"/>
          <w:rtl/>
        </w:rPr>
      </w:pPr>
      <w:r w:rsidRPr="00D86305">
        <w:rPr>
          <w:sz w:val="28"/>
          <w:szCs w:val="24"/>
          <w:rtl/>
        </w:rPr>
        <w:t xml:space="preserve">وضع أهداف ومهمة البراند </w:t>
      </w:r>
      <w:r w:rsidRPr="00D86305">
        <w:rPr>
          <w:sz w:val="28"/>
          <w:szCs w:val="24"/>
        </w:rPr>
        <w:t>Brand mission and statement</w:t>
      </w:r>
    </w:p>
    <w:p w:rsidR="00D86305" w:rsidRPr="00D86305" w:rsidRDefault="00D86305" w:rsidP="006250C1">
      <w:pPr>
        <w:pStyle w:val="ListParagraph"/>
        <w:numPr>
          <w:ilvl w:val="0"/>
          <w:numId w:val="33"/>
        </w:numPr>
        <w:rPr>
          <w:sz w:val="28"/>
          <w:szCs w:val="24"/>
        </w:rPr>
      </w:pPr>
      <w:r w:rsidRPr="00D86305">
        <w:rPr>
          <w:sz w:val="28"/>
          <w:szCs w:val="24"/>
          <w:rtl/>
        </w:rPr>
        <w:t>أهدافك من البراند، وما الذي تريد تحقيقه؟</w:t>
      </w:r>
    </w:p>
    <w:p w:rsidR="00D86305" w:rsidRPr="00D86305" w:rsidRDefault="00D86305" w:rsidP="006250C1">
      <w:pPr>
        <w:pStyle w:val="ListParagraph"/>
        <w:numPr>
          <w:ilvl w:val="0"/>
          <w:numId w:val="33"/>
        </w:numPr>
        <w:rPr>
          <w:sz w:val="28"/>
          <w:szCs w:val="24"/>
        </w:rPr>
      </w:pPr>
      <w:r w:rsidRPr="00D86305">
        <w:rPr>
          <w:sz w:val="28"/>
          <w:szCs w:val="24"/>
          <w:rtl/>
        </w:rPr>
        <w:t>ما هي القيمة التي تقدمها البراند إلى العملاء “</w:t>
      </w:r>
      <w:r w:rsidRPr="00D86305">
        <w:rPr>
          <w:sz w:val="28"/>
          <w:szCs w:val="24"/>
        </w:rPr>
        <w:t>Brand value“</w:t>
      </w:r>
      <w:r w:rsidRPr="00D86305">
        <w:rPr>
          <w:sz w:val="28"/>
          <w:szCs w:val="24"/>
          <w:rtl/>
        </w:rPr>
        <w:t>؟</w:t>
      </w:r>
    </w:p>
    <w:p w:rsidR="00D86305" w:rsidRPr="00D86305" w:rsidRDefault="00D86305" w:rsidP="006250C1">
      <w:pPr>
        <w:pStyle w:val="ListParagraph"/>
        <w:numPr>
          <w:ilvl w:val="0"/>
          <w:numId w:val="33"/>
        </w:numPr>
        <w:rPr>
          <w:sz w:val="28"/>
          <w:szCs w:val="24"/>
        </w:rPr>
      </w:pPr>
      <w:r w:rsidRPr="00D86305">
        <w:rPr>
          <w:sz w:val="28"/>
          <w:szCs w:val="24"/>
          <w:rtl/>
        </w:rPr>
        <w:t>والتي تحقق ثقة وولاء العميل نحو البراند.</w:t>
      </w:r>
    </w:p>
    <w:p w:rsidR="00D86305" w:rsidRPr="00D86305" w:rsidRDefault="00D86305" w:rsidP="006250C1">
      <w:pPr>
        <w:pStyle w:val="ListParagraph"/>
        <w:numPr>
          <w:ilvl w:val="0"/>
          <w:numId w:val="33"/>
        </w:numPr>
        <w:rPr>
          <w:sz w:val="28"/>
          <w:szCs w:val="24"/>
        </w:rPr>
      </w:pPr>
      <w:r w:rsidRPr="00D86305">
        <w:rPr>
          <w:sz w:val="28"/>
          <w:szCs w:val="24"/>
          <w:rtl/>
        </w:rPr>
        <w:t>ما هي مهمة الشركة؟</w:t>
      </w:r>
    </w:p>
    <w:p w:rsidR="00394D6D" w:rsidRDefault="00D86305" w:rsidP="006250C1">
      <w:pPr>
        <w:pStyle w:val="ListParagraph"/>
        <w:numPr>
          <w:ilvl w:val="0"/>
          <w:numId w:val="33"/>
        </w:numPr>
        <w:rPr>
          <w:sz w:val="28"/>
          <w:szCs w:val="24"/>
          <w:rtl/>
        </w:rPr>
      </w:pPr>
      <w:r w:rsidRPr="00D86305">
        <w:rPr>
          <w:sz w:val="28"/>
          <w:szCs w:val="24"/>
          <w:rtl/>
        </w:rPr>
        <w:t>يتم بناء إستراتيجيات الشركة بناءً عليها، وتظهر في الشعار واللوجو الخاص بالبراند</w:t>
      </w:r>
    </w:p>
    <w:p w:rsidR="00575845" w:rsidRPr="00394D6D" w:rsidRDefault="00394D6D" w:rsidP="00394D6D">
      <w:pPr>
        <w:bidi w:val="0"/>
        <w:rPr>
          <w:sz w:val="28"/>
          <w:szCs w:val="24"/>
          <w:rtl/>
        </w:rPr>
      </w:pPr>
      <w:r>
        <w:rPr>
          <w:sz w:val="28"/>
          <w:szCs w:val="24"/>
          <w:rtl/>
        </w:rPr>
        <w:br w:type="page"/>
      </w:r>
    </w:p>
    <w:p w:rsidR="00FD30D3" w:rsidRDefault="00FD30D3" w:rsidP="006250C1">
      <w:pPr>
        <w:pStyle w:val="Heading1"/>
        <w:numPr>
          <w:ilvl w:val="0"/>
          <w:numId w:val="44"/>
        </w:numPr>
      </w:pPr>
      <w:r w:rsidRPr="00D5092D">
        <w:rPr>
          <w:rtl/>
        </w:rPr>
        <w:t>التصميم الجرافيكي</w:t>
      </w:r>
    </w:p>
    <w:p w:rsidR="003151CF" w:rsidRPr="003151CF" w:rsidRDefault="003151CF" w:rsidP="003151CF">
      <w:pPr>
        <w:pStyle w:val="ListParagraph"/>
        <w:rPr>
          <w:rtl/>
        </w:rPr>
      </w:pPr>
    </w:p>
    <w:p w:rsidR="00E77CBD" w:rsidRPr="00E77CBD" w:rsidRDefault="00E77CBD" w:rsidP="00E77CBD">
      <w:pPr>
        <w:pStyle w:val="Heading2"/>
      </w:pPr>
      <w:r w:rsidRPr="00E77CBD">
        <w:rPr>
          <w:rtl/>
        </w:rPr>
        <w:t>أهمية المعلومات الديموغرافية والنفسية</w:t>
      </w:r>
    </w:p>
    <w:p w:rsidR="00FD30D3" w:rsidRPr="00E77CBD" w:rsidRDefault="0094121D" w:rsidP="00E77CBD">
      <w:pPr>
        <w:rPr>
          <w:sz w:val="28"/>
          <w:szCs w:val="24"/>
        </w:rPr>
      </w:pPr>
      <w:r>
        <w:rPr>
          <w:sz w:val="28"/>
          <w:szCs w:val="24"/>
          <w:rtl/>
        </w:rPr>
        <w:t>يتكون تصميم ال</w:t>
      </w:r>
      <w:r>
        <w:rPr>
          <w:rFonts w:hint="cs"/>
          <w:sz w:val="28"/>
          <w:szCs w:val="24"/>
          <w:rtl/>
        </w:rPr>
        <w:t xml:space="preserve">عبوة </w:t>
      </w:r>
      <w:r w:rsidR="00FD30D3" w:rsidRPr="00E77CBD">
        <w:rPr>
          <w:sz w:val="28"/>
          <w:szCs w:val="24"/>
          <w:rtl/>
        </w:rPr>
        <w:t>من عنصرين منفصلين:</w:t>
      </w:r>
    </w:p>
    <w:p w:rsidR="00FD30D3" w:rsidRPr="00E77CBD" w:rsidRDefault="00FD30D3" w:rsidP="00E77CBD">
      <w:pPr>
        <w:rPr>
          <w:sz w:val="28"/>
          <w:szCs w:val="24"/>
        </w:rPr>
      </w:pPr>
      <w:r w:rsidRPr="00E77CBD">
        <w:rPr>
          <w:sz w:val="28"/>
          <w:szCs w:val="24"/>
          <w:rtl/>
        </w:rPr>
        <w:t>1. الميزات والخصائص</w:t>
      </w:r>
    </w:p>
    <w:p w:rsidR="00FD30D3" w:rsidRPr="00E77CBD" w:rsidRDefault="003151CF" w:rsidP="00E77CBD">
      <w:pPr>
        <w:rPr>
          <w:sz w:val="28"/>
          <w:szCs w:val="24"/>
        </w:rPr>
      </w:pPr>
      <w:r>
        <w:rPr>
          <w:sz w:val="28"/>
          <w:szCs w:val="24"/>
          <w:rtl/>
        </w:rPr>
        <w:t>الاحتواء، الحماية / الحفظ</w:t>
      </w:r>
      <w:r w:rsidR="00FD30D3" w:rsidRPr="00E77CBD">
        <w:rPr>
          <w:sz w:val="28"/>
          <w:szCs w:val="24"/>
          <w:rtl/>
        </w:rPr>
        <w:t>، الصفات</w:t>
      </w:r>
    </w:p>
    <w:p w:rsidR="00FD30D3" w:rsidRPr="00E77CBD" w:rsidRDefault="00FD30D3" w:rsidP="00E77CBD">
      <w:pPr>
        <w:rPr>
          <w:sz w:val="28"/>
          <w:szCs w:val="24"/>
        </w:rPr>
      </w:pPr>
      <w:r w:rsidRPr="00E77CBD">
        <w:rPr>
          <w:sz w:val="28"/>
          <w:szCs w:val="24"/>
          <w:rtl/>
        </w:rPr>
        <w:t>2. جذب المستهلك وتحفيز قرار الشراء</w:t>
      </w:r>
    </w:p>
    <w:p w:rsidR="00FD30D3" w:rsidRDefault="0048501E" w:rsidP="00E77CBD">
      <w:pPr>
        <w:rPr>
          <w:sz w:val="28"/>
          <w:szCs w:val="24"/>
        </w:rPr>
      </w:pPr>
      <w:r>
        <w:rPr>
          <w:sz w:val="28"/>
          <w:szCs w:val="24"/>
          <w:rtl/>
        </w:rPr>
        <w:t>زخرفة السطح، الشكل</w:t>
      </w:r>
      <w:r w:rsidR="00FD30D3" w:rsidRPr="00E77CBD">
        <w:rPr>
          <w:sz w:val="28"/>
          <w:szCs w:val="24"/>
          <w:rtl/>
        </w:rPr>
        <w:t>،</w:t>
      </w:r>
      <w:r>
        <w:rPr>
          <w:sz w:val="28"/>
          <w:szCs w:val="24"/>
          <w:rtl/>
        </w:rPr>
        <w:t xml:space="preserve"> المادة</w:t>
      </w:r>
      <w:r w:rsidR="00FD30D3" w:rsidRPr="00E77CBD">
        <w:rPr>
          <w:sz w:val="28"/>
          <w:szCs w:val="24"/>
          <w:rtl/>
        </w:rPr>
        <w:t>، الشكل</w:t>
      </w:r>
    </w:p>
    <w:p w:rsidR="003151CF" w:rsidRPr="003151CF" w:rsidRDefault="003151CF" w:rsidP="003151CF">
      <w:pPr>
        <w:rPr>
          <w:sz w:val="28"/>
          <w:szCs w:val="24"/>
        </w:rPr>
      </w:pPr>
      <w:r w:rsidRPr="003151CF">
        <w:rPr>
          <w:sz w:val="28"/>
          <w:szCs w:val="24"/>
          <w:rtl/>
        </w:rPr>
        <w:t>الديموغرافيا: تصنيفات محددة يمكن قياسها بسهولة</w:t>
      </w:r>
      <w:r w:rsidRPr="003151CF">
        <w:rPr>
          <w:rFonts w:hint="cs"/>
          <w:sz w:val="28"/>
          <w:szCs w:val="24"/>
          <w:rtl/>
        </w:rPr>
        <w:t xml:space="preserve"> حسب</w:t>
      </w:r>
      <w:r w:rsidRPr="003151CF">
        <w:rPr>
          <w:sz w:val="28"/>
          <w:szCs w:val="24"/>
        </w:rPr>
        <w:t xml:space="preserve"> </w:t>
      </w:r>
      <w:r w:rsidRPr="003151CF">
        <w:rPr>
          <w:rFonts w:hint="cs"/>
          <w:sz w:val="28"/>
          <w:szCs w:val="24"/>
          <w:rtl/>
        </w:rPr>
        <w:t>المعلومات التالية:</w:t>
      </w:r>
    </w:p>
    <w:p w:rsidR="003151CF" w:rsidRDefault="003151CF" w:rsidP="003151CF">
      <w:pPr>
        <w:pStyle w:val="ListParagraph"/>
        <w:ind w:left="857"/>
        <w:rPr>
          <w:sz w:val="28"/>
          <w:szCs w:val="24"/>
        </w:rPr>
      </w:pPr>
    </w:p>
    <w:tbl>
      <w:tblPr>
        <w:tblStyle w:val="TableGrid"/>
        <w:bidiVisual/>
        <w:tblW w:w="0" w:type="auto"/>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84"/>
      </w:tblGrid>
      <w:tr w:rsidR="003151CF" w:rsidTr="005800BC">
        <w:tc>
          <w:tcPr>
            <w:tcW w:w="4675" w:type="dxa"/>
          </w:tcPr>
          <w:p w:rsidR="003151CF" w:rsidRPr="0048501E" w:rsidRDefault="003151CF" w:rsidP="006250C1">
            <w:pPr>
              <w:pStyle w:val="ListParagraph"/>
              <w:numPr>
                <w:ilvl w:val="0"/>
                <w:numId w:val="35"/>
              </w:numPr>
              <w:ind w:left="1563"/>
              <w:jc w:val="both"/>
              <w:rPr>
                <w:sz w:val="28"/>
                <w:szCs w:val="24"/>
              </w:rPr>
            </w:pPr>
            <w:r>
              <w:rPr>
                <w:rFonts w:hint="cs"/>
                <w:sz w:val="28"/>
                <w:szCs w:val="24"/>
                <w:rtl/>
              </w:rPr>
              <w:t>ال</w:t>
            </w:r>
            <w:r w:rsidRPr="0048501E">
              <w:rPr>
                <w:sz w:val="28"/>
                <w:szCs w:val="24"/>
                <w:rtl/>
              </w:rPr>
              <w:t>جنس</w:t>
            </w:r>
          </w:p>
          <w:p w:rsidR="003151CF" w:rsidRPr="0048501E" w:rsidRDefault="003151CF" w:rsidP="006250C1">
            <w:pPr>
              <w:pStyle w:val="ListParagraph"/>
              <w:numPr>
                <w:ilvl w:val="0"/>
                <w:numId w:val="35"/>
              </w:numPr>
              <w:ind w:left="1563"/>
              <w:jc w:val="both"/>
              <w:rPr>
                <w:sz w:val="28"/>
                <w:szCs w:val="24"/>
              </w:rPr>
            </w:pPr>
            <w:r>
              <w:rPr>
                <w:rFonts w:hint="cs"/>
                <w:sz w:val="28"/>
                <w:szCs w:val="24"/>
                <w:rtl/>
              </w:rPr>
              <w:t>ال</w:t>
            </w:r>
            <w:r w:rsidRPr="0048501E">
              <w:rPr>
                <w:sz w:val="28"/>
                <w:szCs w:val="24"/>
                <w:rtl/>
              </w:rPr>
              <w:t>سن</w:t>
            </w:r>
          </w:p>
          <w:p w:rsidR="003151CF" w:rsidRPr="0048501E" w:rsidRDefault="003151CF" w:rsidP="006250C1">
            <w:pPr>
              <w:pStyle w:val="ListParagraph"/>
              <w:numPr>
                <w:ilvl w:val="0"/>
                <w:numId w:val="35"/>
              </w:numPr>
              <w:ind w:left="1563"/>
              <w:jc w:val="both"/>
              <w:rPr>
                <w:sz w:val="28"/>
                <w:szCs w:val="24"/>
              </w:rPr>
            </w:pPr>
            <w:r w:rsidRPr="0048501E">
              <w:rPr>
                <w:sz w:val="28"/>
                <w:szCs w:val="24"/>
                <w:rtl/>
              </w:rPr>
              <w:t>احتلال</w:t>
            </w:r>
          </w:p>
          <w:p w:rsidR="003151CF" w:rsidRPr="0048501E" w:rsidRDefault="003151CF" w:rsidP="006250C1">
            <w:pPr>
              <w:pStyle w:val="ListParagraph"/>
              <w:numPr>
                <w:ilvl w:val="0"/>
                <w:numId w:val="35"/>
              </w:numPr>
              <w:ind w:left="1563"/>
              <w:jc w:val="both"/>
              <w:rPr>
                <w:sz w:val="28"/>
                <w:szCs w:val="24"/>
              </w:rPr>
            </w:pPr>
            <w:r>
              <w:rPr>
                <w:rFonts w:hint="cs"/>
                <w:sz w:val="28"/>
                <w:szCs w:val="24"/>
                <w:rtl/>
              </w:rPr>
              <w:t>الموقع</w:t>
            </w:r>
          </w:p>
          <w:p w:rsidR="003151CF" w:rsidRPr="0048501E" w:rsidRDefault="003151CF" w:rsidP="006250C1">
            <w:pPr>
              <w:pStyle w:val="ListParagraph"/>
              <w:numPr>
                <w:ilvl w:val="0"/>
                <w:numId w:val="35"/>
              </w:numPr>
              <w:ind w:left="1563"/>
              <w:jc w:val="both"/>
              <w:rPr>
                <w:sz w:val="28"/>
                <w:szCs w:val="24"/>
              </w:rPr>
            </w:pPr>
            <w:r>
              <w:rPr>
                <w:rFonts w:hint="cs"/>
                <w:sz w:val="28"/>
                <w:szCs w:val="24"/>
                <w:rtl/>
              </w:rPr>
              <w:t>ال</w:t>
            </w:r>
            <w:r w:rsidRPr="0048501E">
              <w:rPr>
                <w:sz w:val="28"/>
                <w:szCs w:val="24"/>
                <w:rtl/>
              </w:rPr>
              <w:t xml:space="preserve">خلفية </w:t>
            </w:r>
            <w:r>
              <w:rPr>
                <w:rFonts w:hint="cs"/>
                <w:sz w:val="28"/>
                <w:szCs w:val="24"/>
                <w:rtl/>
              </w:rPr>
              <w:t>ال</w:t>
            </w:r>
            <w:r w:rsidRPr="0048501E">
              <w:rPr>
                <w:sz w:val="28"/>
                <w:szCs w:val="24"/>
                <w:rtl/>
              </w:rPr>
              <w:t>ثقافية</w:t>
            </w:r>
          </w:p>
          <w:p w:rsidR="003151CF" w:rsidRPr="0048501E" w:rsidRDefault="003151CF" w:rsidP="006250C1">
            <w:pPr>
              <w:pStyle w:val="ListParagraph"/>
              <w:numPr>
                <w:ilvl w:val="0"/>
                <w:numId w:val="35"/>
              </w:numPr>
              <w:spacing w:after="160" w:line="259" w:lineRule="auto"/>
              <w:ind w:left="1563"/>
              <w:jc w:val="both"/>
              <w:rPr>
                <w:sz w:val="28"/>
                <w:szCs w:val="24"/>
              </w:rPr>
            </w:pPr>
            <w:r w:rsidRPr="0048501E">
              <w:rPr>
                <w:sz w:val="28"/>
                <w:szCs w:val="24"/>
                <w:rtl/>
              </w:rPr>
              <w:t>العوامل الدينية</w:t>
            </w:r>
          </w:p>
          <w:p w:rsidR="003151CF" w:rsidRDefault="003151CF" w:rsidP="005800BC">
            <w:pPr>
              <w:pStyle w:val="ListParagraph"/>
              <w:ind w:left="0"/>
              <w:jc w:val="both"/>
              <w:rPr>
                <w:sz w:val="28"/>
                <w:szCs w:val="24"/>
                <w:rtl/>
              </w:rPr>
            </w:pPr>
          </w:p>
        </w:tc>
        <w:tc>
          <w:tcPr>
            <w:tcW w:w="4675" w:type="dxa"/>
          </w:tcPr>
          <w:p w:rsidR="003151CF" w:rsidRPr="0048501E" w:rsidRDefault="003151CF" w:rsidP="006250C1">
            <w:pPr>
              <w:pStyle w:val="ListParagraph"/>
              <w:numPr>
                <w:ilvl w:val="0"/>
                <w:numId w:val="35"/>
              </w:numPr>
              <w:ind w:left="1563"/>
              <w:jc w:val="both"/>
              <w:rPr>
                <w:sz w:val="28"/>
                <w:szCs w:val="24"/>
              </w:rPr>
            </w:pPr>
            <w:r>
              <w:rPr>
                <w:rFonts w:hint="cs"/>
                <w:sz w:val="28"/>
                <w:szCs w:val="24"/>
                <w:rtl/>
              </w:rPr>
              <w:t>ال</w:t>
            </w:r>
            <w:r w:rsidRPr="0048501E">
              <w:rPr>
                <w:sz w:val="28"/>
                <w:szCs w:val="24"/>
                <w:rtl/>
              </w:rPr>
              <w:t xml:space="preserve">خلفية </w:t>
            </w:r>
            <w:r>
              <w:rPr>
                <w:rFonts w:hint="cs"/>
                <w:sz w:val="28"/>
                <w:szCs w:val="24"/>
                <w:rtl/>
              </w:rPr>
              <w:t>ال</w:t>
            </w:r>
            <w:r w:rsidRPr="0048501E">
              <w:rPr>
                <w:sz w:val="28"/>
                <w:szCs w:val="24"/>
                <w:rtl/>
              </w:rPr>
              <w:t>عرقية</w:t>
            </w:r>
          </w:p>
          <w:p w:rsidR="003151CF" w:rsidRPr="0048501E" w:rsidRDefault="003151CF" w:rsidP="006250C1">
            <w:pPr>
              <w:pStyle w:val="ListParagraph"/>
              <w:numPr>
                <w:ilvl w:val="0"/>
                <w:numId w:val="35"/>
              </w:numPr>
              <w:ind w:left="1563"/>
              <w:jc w:val="both"/>
              <w:rPr>
                <w:sz w:val="28"/>
                <w:szCs w:val="24"/>
              </w:rPr>
            </w:pPr>
            <w:r w:rsidRPr="0048501E">
              <w:rPr>
                <w:sz w:val="28"/>
                <w:szCs w:val="24"/>
                <w:rtl/>
              </w:rPr>
              <w:t>مستوى التعليم</w:t>
            </w:r>
          </w:p>
          <w:p w:rsidR="003151CF" w:rsidRPr="0048501E" w:rsidRDefault="003151CF" w:rsidP="006250C1">
            <w:pPr>
              <w:pStyle w:val="ListParagraph"/>
              <w:numPr>
                <w:ilvl w:val="0"/>
                <w:numId w:val="35"/>
              </w:numPr>
              <w:ind w:left="1563"/>
              <w:jc w:val="both"/>
              <w:rPr>
                <w:sz w:val="28"/>
                <w:szCs w:val="24"/>
              </w:rPr>
            </w:pPr>
            <w:r w:rsidRPr="0048501E">
              <w:rPr>
                <w:sz w:val="28"/>
                <w:szCs w:val="24"/>
                <w:rtl/>
              </w:rPr>
              <w:t>الحالة الزوجية</w:t>
            </w:r>
          </w:p>
          <w:p w:rsidR="003151CF" w:rsidRPr="0048501E" w:rsidRDefault="003151CF" w:rsidP="006250C1">
            <w:pPr>
              <w:pStyle w:val="ListParagraph"/>
              <w:numPr>
                <w:ilvl w:val="0"/>
                <w:numId w:val="35"/>
              </w:numPr>
              <w:ind w:left="1563"/>
              <w:jc w:val="both"/>
              <w:rPr>
                <w:sz w:val="28"/>
                <w:szCs w:val="24"/>
              </w:rPr>
            </w:pPr>
            <w:r w:rsidRPr="0048501E">
              <w:rPr>
                <w:sz w:val="28"/>
                <w:szCs w:val="24"/>
                <w:rtl/>
              </w:rPr>
              <w:t>حجم الأسرة</w:t>
            </w:r>
          </w:p>
          <w:p w:rsidR="003151CF" w:rsidRPr="0048501E" w:rsidRDefault="003151CF" w:rsidP="006250C1">
            <w:pPr>
              <w:pStyle w:val="ListParagraph"/>
              <w:numPr>
                <w:ilvl w:val="0"/>
                <w:numId w:val="35"/>
              </w:numPr>
              <w:ind w:left="1563"/>
              <w:jc w:val="both"/>
              <w:rPr>
                <w:sz w:val="28"/>
                <w:szCs w:val="24"/>
              </w:rPr>
            </w:pPr>
            <w:r w:rsidRPr="0048501E">
              <w:rPr>
                <w:sz w:val="28"/>
                <w:szCs w:val="24"/>
                <w:rtl/>
              </w:rPr>
              <w:t>الوضع الاجتماعي والاقتصادي</w:t>
            </w:r>
          </w:p>
          <w:p w:rsidR="003151CF" w:rsidRPr="0048501E" w:rsidRDefault="003151CF" w:rsidP="006250C1">
            <w:pPr>
              <w:pStyle w:val="ListParagraph"/>
              <w:numPr>
                <w:ilvl w:val="0"/>
                <w:numId w:val="35"/>
              </w:numPr>
              <w:ind w:left="1563"/>
              <w:jc w:val="both"/>
              <w:rPr>
                <w:sz w:val="28"/>
                <w:szCs w:val="24"/>
              </w:rPr>
            </w:pPr>
            <w:r w:rsidRPr="0048501E">
              <w:rPr>
                <w:sz w:val="28"/>
                <w:szCs w:val="24"/>
                <w:rtl/>
              </w:rPr>
              <w:t>العوامل الجغرافية</w:t>
            </w:r>
          </w:p>
          <w:p w:rsidR="003151CF" w:rsidRDefault="003151CF" w:rsidP="005800BC">
            <w:pPr>
              <w:pStyle w:val="ListParagraph"/>
              <w:ind w:left="1563"/>
              <w:jc w:val="both"/>
              <w:rPr>
                <w:sz w:val="28"/>
                <w:szCs w:val="24"/>
                <w:rtl/>
              </w:rPr>
            </w:pPr>
          </w:p>
        </w:tc>
      </w:tr>
    </w:tbl>
    <w:p w:rsidR="00FD30D3" w:rsidRPr="00E77CBD" w:rsidRDefault="0048501E" w:rsidP="003151CF">
      <w:pPr>
        <w:rPr>
          <w:sz w:val="28"/>
          <w:szCs w:val="24"/>
          <w:rtl/>
        </w:rPr>
      </w:pPr>
      <w:r>
        <w:rPr>
          <w:rFonts w:hint="cs"/>
          <w:sz w:val="28"/>
          <w:szCs w:val="24"/>
          <w:rtl/>
        </w:rPr>
        <w:t xml:space="preserve">أثر </w:t>
      </w:r>
      <w:r w:rsidR="00FD30D3" w:rsidRPr="00E77CBD">
        <w:rPr>
          <w:sz w:val="28"/>
          <w:szCs w:val="24"/>
          <w:rtl/>
        </w:rPr>
        <w:t>التركيبة السكانية</w:t>
      </w:r>
      <w:r>
        <w:rPr>
          <w:rFonts w:hint="cs"/>
          <w:sz w:val="28"/>
          <w:szCs w:val="24"/>
          <w:rtl/>
        </w:rPr>
        <w:t xml:space="preserve"> (الديموغرافية)</w:t>
      </w:r>
      <w:r w:rsidR="003151CF">
        <w:rPr>
          <w:sz w:val="28"/>
          <w:szCs w:val="24"/>
        </w:rPr>
        <w:t xml:space="preserve">   </w:t>
      </w:r>
      <w:r w:rsidR="003151CF">
        <w:rPr>
          <w:rFonts w:hint="cs"/>
          <w:sz w:val="28"/>
          <w:szCs w:val="24"/>
          <w:rtl/>
        </w:rPr>
        <w:t xml:space="preserve"> على التعبئة والتغليف</w:t>
      </w:r>
    </w:p>
    <w:p w:rsidR="00FD30D3" w:rsidRPr="0048501E" w:rsidRDefault="00FD30D3" w:rsidP="006250C1">
      <w:pPr>
        <w:pStyle w:val="ListParagraph"/>
        <w:numPr>
          <w:ilvl w:val="0"/>
          <w:numId w:val="34"/>
        </w:numPr>
        <w:rPr>
          <w:sz w:val="28"/>
          <w:szCs w:val="24"/>
        </w:rPr>
      </w:pPr>
      <w:r w:rsidRPr="0048501E">
        <w:rPr>
          <w:sz w:val="28"/>
          <w:szCs w:val="24"/>
          <w:rtl/>
        </w:rPr>
        <w:t>تصحيح حقائ</w:t>
      </w:r>
      <w:r w:rsidR="0082049D">
        <w:rPr>
          <w:sz w:val="28"/>
          <w:szCs w:val="24"/>
          <w:rtl/>
        </w:rPr>
        <w:t>ق التصميم الهيكلي للمنتج وال</w:t>
      </w:r>
      <w:r w:rsidR="0082049D">
        <w:rPr>
          <w:rFonts w:hint="cs"/>
          <w:sz w:val="28"/>
          <w:szCs w:val="24"/>
          <w:rtl/>
        </w:rPr>
        <w:t>شكل</w:t>
      </w:r>
      <w:r w:rsidRPr="0048501E">
        <w:rPr>
          <w:sz w:val="28"/>
          <w:szCs w:val="24"/>
          <w:rtl/>
        </w:rPr>
        <w:t xml:space="preserve"> المادي</w:t>
      </w:r>
    </w:p>
    <w:p w:rsidR="00FD30D3" w:rsidRPr="0048501E" w:rsidRDefault="00FD30D3" w:rsidP="006250C1">
      <w:pPr>
        <w:pStyle w:val="ListParagraph"/>
        <w:numPr>
          <w:ilvl w:val="0"/>
          <w:numId w:val="34"/>
        </w:numPr>
        <w:rPr>
          <w:sz w:val="28"/>
          <w:szCs w:val="24"/>
        </w:rPr>
      </w:pPr>
      <w:r w:rsidRPr="0048501E">
        <w:rPr>
          <w:sz w:val="28"/>
          <w:szCs w:val="24"/>
          <w:rtl/>
        </w:rPr>
        <w:t>عادات الاستهلاك ودوافع الشرائح السكانية</w:t>
      </w:r>
    </w:p>
    <w:p w:rsidR="00FD30D3" w:rsidRPr="0048501E" w:rsidRDefault="00FD30D3" w:rsidP="006250C1">
      <w:pPr>
        <w:pStyle w:val="ListParagraph"/>
        <w:numPr>
          <w:ilvl w:val="1"/>
          <w:numId w:val="34"/>
        </w:numPr>
        <w:rPr>
          <w:sz w:val="28"/>
          <w:szCs w:val="24"/>
        </w:rPr>
      </w:pPr>
      <w:r w:rsidRPr="0048501E">
        <w:rPr>
          <w:sz w:val="28"/>
          <w:szCs w:val="24"/>
          <w:rtl/>
        </w:rPr>
        <w:t>قرار الشراء في الجمهور المستهدف</w:t>
      </w:r>
    </w:p>
    <w:p w:rsidR="00FD30D3" w:rsidRPr="0048501E" w:rsidRDefault="00FD30D3" w:rsidP="006250C1">
      <w:pPr>
        <w:pStyle w:val="ListParagraph"/>
        <w:numPr>
          <w:ilvl w:val="1"/>
          <w:numId w:val="34"/>
        </w:numPr>
        <w:rPr>
          <w:sz w:val="28"/>
          <w:szCs w:val="24"/>
        </w:rPr>
      </w:pPr>
      <w:r w:rsidRPr="0048501E">
        <w:rPr>
          <w:sz w:val="28"/>
          <w:szCs w:val="24"/>
          <w:rtl/>
        </w:rPr>
        <w:t>عوالم ال</w:t>
      </w:r>
      <w:r w:rsidR="00EB5DD5">
        <w:rPr>
          <w:sz w:val="28"/>
          <w:szCs w:val="24"/>
          <w:rtl/>
        </w:rPr>
        <w:t>تركيبة السكانية والتخطيط النفسي</w:t>
      </w:r>
    </w:p>
    <w:p w:rsidR="00FD30D3" w:rsidRDefault="00FD30D3" w:rsidP="006250C1">
      <w:pPr>
        <w:pStyle w:val="ListParagraph"/>
        <w:numPr>
          <w:ilvl w:val="0"/>
          <w:numId w:val="36"/>
        </w:numPr>
        <w:rPr>
          <w:sz w:val="28"/>
          <w:szCs w:val="24"/>
        </w:rPr>
      </w:pPr>
      <w:r w:rsidRPr="0048501E">
        <w:rPr>
          <w:sz w:val="28"/>
          <w:szCs w:val="24"/>
          <w:rtl/>
        </w:rPr>
        <w:t>توقع الس</w:t>
      </w:r>
      <w:r w:rsidR="00EB5DD5">
        <w:rPr>
          <w:sz w:val="28"/>
          <w:szCs w:val="24"/>
          <w:rtl/>
        </w:rPr>
        <w:t>وق واحتياجات التغليف المستقبلية</w:t>
      </w:r>
    </w:p>
    <w:p w:rsidR="003151CF" w:rsidRPr="0048501E" w:rsidRDefault="003151CF" w:rsidP="003151CF">
      <w:pPr>
        <w:pStyle w:val="ListParagraph"/>
        <w:rPr>
          <w:sz w:val="28"/>
          <w:szCs w:val="24"/>
        </w:rPr>
      </w:pPr>
    </w:p>
    <w:p w:rsidR="00FD30D3" w:rsidRPr="00E77CBD" w:rsidRDefault="00FD30D3" w:rsidP="003151CF">
      <w:pPr>
        <w:rPr>
          <w:sz w:val="28"/>
          <w:szCs w:val="24"/>
          <w:rtl/>
        </w:rPr>
      </w:pPr>
      <w:r w:rsidRPr="00E77CBD">
        <w:rPr>
          <w:sz w:val="28"/>
          <w:szCs w:val="24"/>
          <w:rtl/>
        </w:rPr>
        <w:t xml:space="preserve">علم النفس التخطيطي </w:t>
      </w:r>
    </w:p>
    <w:p w:rsidR="00FD30D3" w:rsidRPr="002250D5" w:rsidRDefault="00FD30D3" w:rsidP="006250C1">
      <w:pPr>
        <w:pStyle w:val="ListParagraph"/>
        <w:numPr>
          <w:ilvl w:val="0"/>
          <w:numId w:val="37"/>
        </w:numPr>
        <w:rPr>
          <w:sz w:val="28"/>
          <w:szCs w:val="24"/>
        </w:rPr>
      </w:pPr>
      <w:r w:rsidRPr="002250D5">
        <w:rPr>
          <w:sz w:val="28"/>
          <w:szCs w:val="24"/>
          <w:rtl/>
        </w:rPr>
        <w:t>علم النفس - كيف يتم تحفيز مجموعات من الناس وكيف يتصرفون</w:t>
      </w:r>
    </w:p>
    <w:p w:rsidR="00FD30D3" w:rsidRPr="002250D5" w:rsidRDefault="00FD30D3" w:rsidP="006250C1">
      <w:pPr>
        <w:pStyle w:val="ListParagraph"/>
        <w:numPr>
          <w:ilvl w:val="0"/>
          <w:numId w:val="37"/>
        </w:numPr>
        <w:rPr>
          <w:sz w:val="28"/>
          <w:szCs w:val="24"/>
        </w:rPr>
      </w:pPr>
      <w:r w:rsidRPr="002250D5">
        <w:rPr>
          <w:sz w:val="28"/>
          <w:szCs w:val="24"/>
          <w:rtl/>
        </w:rPr>
        <w:t>اكتش</w:t>
      </w:r>
      <w:r w:rsidR="003151CF">
        <w:rPr>
          <w:rFonts w:hint="cs"/>
          <w:sz w:val="28"/>
          <w:szCs w:val="24"/>
          <w:rtl/>
        </w:rPr>
        <w:t>ا</w:t>
      </w:r>
      <w:r w:rsidRPr="002250D5">
        <w:rPr>
          <w:sz w:val="28"/>
          <w:szCs w:val="24"/>
          <w:rtl/>
        </w:rPr>
        <w:t>ف تفضيل الشراء</w:t>
      </w:r>
    </w:p>
    <w:p w:rsidR="00FD30D3" w:rsidRPr="00394D6D" w:rsidRDefault="00FD30D3" w:rsidP="006250C1">
      <w:pPr>
        <w:pStyle w:val="ListParagraph"/>
        <w:numPr>
          <w:ilvl w:val="0"/>
          <w:numId w:val="37"/>
        </w:numPr>
        <w:rPr>
          <w:sz w:val="28"/>
          <w:szCs w:val="24"/>
          <w:rtl/>
        </w:rPr>
      </w:pPr>
      <w:r w:rsidRPr="002250D5">
        <w:rPr>
          <w:sz w:val="28"/>
          <w:szCs w:val="24"/>
          <w:rtl/>
        </w:rPr>
        <w:t>حاول التعرف على الأنماط السلوكية</w:t>
      </w:r>
    </w:p>
    <w:p w:rsidR="00FD30D3" w:rsidRPr="00394D6D" w:rsidRDefault="00FD30D3" w:rsidP="00394D6D">
      <w:pPr>
        <w:pStyle w:val="Heading2"/>
      </w:pPr>
      <w:r w:rsidRPr="00E77CBD">
        <w:rPr>
          <w:rFonts w:hint="cs"/>
          <w:rtl/>
        </w:rPr>
        <w:t>بيئة البيع</w:t>
      </w:r>
    </w:p>
    <w:p w:rsidR="00B20952" w:rsidRDefault="005800BC" w:rsidP="00E77CBD">
      <w:pPr>
        <w:rPr>
          <w:sz w:val="28"/>
          <w:szCs w:val="24"/>
          <w:rtl/>
        </w:rPr>
      </w:pPr>
      <w:r>
        <w:rPr>
          <w:rFonts w:hint="cs"/>
          <w:sz w:val="28"/>
          <w:szCs w:val="24"/>
          <w:rtl/>
        </w:rPr>
        <w:t xml:space="preserve">حسب دراسة </w:t>
      </w:r>
      <w:r w:rsidR="00FD30D3" w:rsidRPr="00E77CBD">
        <w:rPr>
          <w:sz w:val="28"/>
          <w:szCs w:val="24"/>
          <w:rtl/>
        </w:rPr>
        <w:t xml:space="preserve">يتم اتخاذ حوالي 68 و 80٪ من القرارات على رف المنتج. </w:t>
      </w:r>
    </w:p>
    <w:p w:rsidR="00FD30D3" w:rsidRPr="00B20952" w:rsidRDefault="00FD30D3" w:rsidP="006250C1">
      <w:pPr>
        <w:pStyle w:val="ListParagraph"/>
        <w:numPr>
          <w:ilvl w:val="0"/>
          <w:numId w:val="38"/>
        </w:numPr>
        <w:rPr>
          <w:sz w:val="28"/>
          <w:szCs w:val="24"/>
        </w:rPr>
      </w:pPr>
      <w:r w:rsidRPr="00B20952">
        <w:rPr>
          <w:sz w:val="28"/>
          <w:szCs w:val="24"/>
          <w:rtl/>
        </w:rPr>
        <w:t>نادرا ما يكون للمستهلك قائمة محددة</w:t>
      </w:r>
    </w:p>
    <w:p w:rsidR="00FD30D3" w:rsidRPr="00B20952" w:rsidRDefault="00FD30D3" w:rsidP="006250C1">
      <w:pPr>
        <w:pStyle w:val="ListParagraph"/>
        <w:numPr>
          <w:ilvl w:val="0"/>
          <w:numId w:val="38"/>
        </w:numPr>
        <w:rPr>
          <w:sz w:val="28"/>
          <w:szCs w:val="24"/>
          <w:rtl/>
        </w:rPr>
      </w:pPr>
      <w:r w:rsidRPr="00B20952">
        <w:rPr>
          <w:sz w:val="28"/>
          <w:szCs w:val="24"/>
          <w:rtl/>
        </w:rPr>
        <w:t>يجب أن ينقل المنتج رسائل لتحفيز القرار في 7 ثوانٍ</w:t>
      </w:r>
    </w:p>
    <w:p w:rsidR="00FD30D3" w:rsidRPr="005800BC" w:rsidRDefault="005800BC" w:rsidP="005800BC">
      <w:pPr>
        <w:rPr>
          <w:sz w:val="28"/>
          <w:szCs w:val="24"/>
        </w:rPr>
      </w:pPr>
      <w:r>
        <w:rPr>
          <w:rFonts w:hint="cs"/>
          <w:sz w:val="28"/>
          <w:szCs w:val="24"/>
          <w:rtl/>
        </w:rPr>
        <w:t xml:space="preserve">وتختلف بيئة عرض المنتج حسب </w:t>
      </w:r>
      <w:r w:rsidR="00FD30D3" w:rsidRPr="005800BC">
        <w:rPr>
          <w:sz w:val="28"/>
          <w:szCs w:val="24"/>
          <w:rtl/>
        </w:rPr>
        <w:t>طر</w:t>
      </w:r>
      <w:r>
        <w:rPr>
          <w:rFonts w:hint="cs"/>
          <w:sz w:val="28"/>
          <w:szCs w:val="24"/>
          <w:rtl/>
        </w:rPr>
        <w:t>ي</w:t>
      </w:r>
      <w:r w:rsidR="00FD30D3" w:rsidRPr="005800BC">
        <w:rPr>
          <w:sz w:val="28"/>
          <w:szCs w:val="24"/>
          <w:rtl/>
        </w:rPr>
        <w:t>ق</w:t>
      </w:r>
      <w:r>
        <w:rPr>
          <w:rFonts w:hint="cs"/>
          <w:sz w:val="28"/>
          <w:szCs w:val="24"/>
          <w:rtl/>
        </w:rPr>
        <w:t>ة</w:t>
      </w:r>
      <w:r w:rsidR="00FD30D3" w:rsidRPr="005800BC">
        <w:rPr>
          <w:sz w:val="28"/>
          <w:szCs w:val="24"/>
          <w:rtl/>
        </w:rPr>
        <w:t xml:space="preserve"> التجارة</w:t>
      </w:r>
      <w:r>
        <w:rPr>
          <w:rFonts w:hint="cs"/>
          <w:sz w:val="28"/>
          <w:szCs w:val="24"/>
          <w:rtl/>
        </w:rPr>
        <w:t>:</w:t>
      </w:r>
    </w:p>
    <w:p w:rsidR="00FD30D3" w:rsidRPr="00B20952" w:rsidRDefault="00FD30D3" w:rsidP="006250C1">
      <w:pPr>
        <w:pStyle w:val="ListParagraph"/>
        <w:numPr>
          <w:ilvl w:val="0"/>
          <w:numId w:val="39"/>
        </w:numPr>
        <w:rPr>
          <w:sz w:val="28"/>
          <w:szCs w:val="24"/>
        </w:rPr>
      </w:pPr>
      <w:r w:rsidRPr="00B20952">
        <w:rPr>
          <w:sz w:val="28"/>
          <w:szCs w:val="24"/>
          <w:rtl/>
        </w:rPr>
        <w:t>عرض الرف</w:t>
      </w:r>
    </w:p>
    <w:p w:rsidR="00FD30D3" w:rsidRPr="00B20952" w:rsidRDefault="00FD30D3" w:rsidP="006250C1">
      <w:pPr>
        <w:pStyle w:val="ListParagraph"/>
        <w:numPr>
          <w:ilvl w:val="0"/>
          <w:numId w:val="39"/>
        </w:numPr>
        <w:rPr>
          <w:sz w:val="28"/>
          <w:szCs w:val="24"/>
        </w:rPr>
      </w:pPr>
      <w:r w:rsidRPr="00B20952">
        <w:rPr>
          <w:sz w:val="28"/>
          <w:szCs w:val="24"/>
          <w:rtl/>
        </w:rPr>
        <w:t>طلب بالبريد</w:t>
      </w:r>
    </w:p>
    <w:p w:rsidR="00FD30D3" w:rsidRPr="00B20952" w:rsidRDefault="00FD30D3" w:rsidP="006250C1">
      <w:pPr>
        <w:pStyle w:val="ListParagraph"/>
        <w:numPr>
          <w:ilvl w:val="0"/>
          <w:numId w:val="39"/>
        </w:numPr>
        <w:rPr>
          <w:sz w:val="28"/>
          <w:szCs w:val="24"/>
        </w:rPr>
      </w:pPr>
      <w:r w:rsidRPr="00B20952">
        <w:rPr>
          <w:sz w:val="28"/>
          <w:szCs w:val="24"/>
          <w:rtl/>
        </w:rPr>
        <w:t>آلة للبيع</w:t>
      </w:r>
    </w:p>
    <w:p w:rsidR="00FD30D3" w:rsidRPr="00B20952" w:rsidRDefault="00FD30D3" w:rsidP="006250C1">
      <w:pPr>
        <w:pStyle w:val="ListParagraph"/>
        <w:numPr>
          <w:ilvl w:val="0"/>
          <w:numId w:val="39"/>
        </w:numPr>
        <w:rPr>
          <w:sz w:val="28"/>
          <w:szCs w:val="24"/>
        </w:rPr>
      </w:pPr>
      <w:r w:rsidRPr="00B20952">
        <w:rPr>
          <w:sz w:val="28"/>
          <w:szCs w:val="24"/>
          <w:rtl/>
        </w:rPr>
        <w:t>من الباب الى الباب</w:t>
      </w:r>
    </w:p>
    <w:p w:rsidR="00FD30D3" w:rsidRPr="00B20952" w:rsidRDefault="00FD30D3" w:rsidP="006250C1">
      <w:pPr>
        <w:pStyle w:val="ListParagraph"/>
        <w:numPr>
          <w:ilvl w:val="0"/>
          <w:numId w:val="39"/>
        </w:numPr>
        <w:rPr>
          <w:sz w:val="28"/>
          <w:szCs w:val="24"/>
        </w:rPr>
      </w:pPr>
      <w:r w:rsidRPr="00B20952">
        <w:rPr>
          <w:sz w:val="28"/>
          <w:szCs w:val="24"/>
          <w:rtl/>
        </w:rPr>
        <w:t>المتاجر</w:t>
      </w:r>
    </w:p>
    <w:p w:rsidR="00FD30D3" w:rsidRPr="00B20952" w:rsidRDefault="00FD30D3" w:rsidP="006250C1">
      <w:pPr>
        <w:pStyle w:val="ListParagraph"/>
        <w:numPr>
          <w:ilvl w:val="0"/>
          <w:numId w:val="39"/>
        </w:numPr>
        <w:rPr>
          <w:sz w:val="28"/>
          <w:szCs w:val="24"/>
        </w:rPr>
      </w:pPr>
      <w:r w:rsidRPr="00B20952">
        <w:rPr>
          <w:sz w:val="28"/>
          <w:szCs w:val="24"/>
          <w:rtl/>
        </w:rPr>
        <w:t>متاجر متخصصة</w:t>
      </w:r>
    </w:p>
    <w:p w:rsidR="00B20952" w:rsidRDefault="00FD30D3" w:rsidP="006250C1">
      <w:pPr>
        <w:pStyle w:val="ListParagraph"/>
        <w:numPr>
          <w:ilvl w:val="0"/>
          <w:numId w:val="39"/>
        </w:numPr>
        <w:rPr>
          <w:sz w:val="28"/>
          <w:szCs w:val="24"/>
        </w:rPr>
      </w:pPr>
      <w:r w:rsidRPr="00B20952">
        <w:rPr>
          <w:sz w:val="28"/>
          <w:szCs w:val="24"/>
          <w:rtl/>
        </w:rPr>
        <w:t>التفتيش قبل الشراء</w:t>
      </w:r>
    </w:p>
    <w:p w:rsidR="005800BC" w:rsidRPr="005800BC" w:rsidRDefault="005800BC" w:rsidP="005800BC">
      <w:pPr>
        <w:rPr>
          <w:sz w:val="28"/>
          <w:szCs w:val="24"/>
        </w:rPr>
      </w:pPr>
      <w:r>
        <w:rPr>
          <w:rFonts w:hint="cs"/>
          <w:sz w:val="28"/>
          <w:szCs w:val="24"/>
          <w:rtl/>
        </w:rPr>
        <w:t>وقبل تصميم عبوة المنتج يجب اعتبار طريقة التجارة ليكون التصميم بالطريقة الأفضل لبيئة البيع.</w:t>
      </w:r>
    </w:p>
    <w:p w:rsidR="00FD30D3" w:rsidRPr="00E77CBD" w:rsidRDefault="00FD30D3" w:rsidP="00E77CBD">
      <w:pPr>
        <w:rPr>
          <w:sz w:val="28"/>
          <w:szCs w:val="24"/>
          <w:rtl/>
        </w:rPr>
      </w:pPr>
    </w:p>
    <w:p w:rsidR="00FD30D3" w:rsidRPr="00394D6D" w:rsidRDefault="00B20952" w:rsidP="00394D6D">
      <w:pPr>
        <w:pStyle w:val="Heading2"/>
        <w:rPr>
          <w:rtl/>
        </w:rPr>
      </w:pPr>
      <w:r w:rsidRPr="00B20952">
        <w:rPr>
          <w:rtl/>
        </w:rPr>
        <w:t>الرسائل الأساسية: فئة المنتج  واختلافه</w:t>
      </w:r>
    </w:p>
    <w:p w:rsidR="005800BC" w:rsidRDefault="00FD30D3" w:rsidP="005800BC">
      <w:pPr>
        <w:rPr>
          <w:sz w:val="28"/>
          <w:szCs w:val="24"/>
          <w:rtl/>
        </w:rPr>
      </w:pPr>
      <w:r w:rsidRPr="00E77CBD">
        <w:rPr>
          <w:sz w:val="28"/>
          <w:szCs w:val="24"/>
          <w:rtl/>
        </w:rPr>
        <w:t>أهم</w:t>
      </w:r>
      <w:r w:rsidR="005800BC">
        <w:rPr>
          <w:sz w:val="28"/>
          <w:szCs w:val="24"/>
        </w:rPr>
        <w:t xml:space="preserve"> </w:t>
      </w:r>
      <w:r w:rsidR="005800BC">
        <w:rPr>
          <w:rFonts w:hint="cs"/>
          <w:sz w:val="28"/>
          <w:szCs w:val="24"/>
          <w:rtl/>
        </w:rPr>
        <w:t xml:space="preserve"> الرسائل المطلوب من العبوة الإجابة عليها</w:t>
      </w:r>
      <w:r w:rsidRPr="00E77CBD">
        <w:rPr>
          <w:sz w:val="28"/>
          <w:szCs w:val="24"/>
          <w:rtl/>
        </w:rPr>
        <w:t xml:space="preserve"> في لمح البصر هو:</w:t>
      </w:r>
    </w:p>
    <w:p w:rsidR="00FD30D3" w:rsidRPr="005800BC" w:rsidRDefault="00FD30D3" w:rsidP="006250C1">
      <w:pPr>
        <w:pStyle w:val="ListParagraph"/>
        <w:numPr>
          <w:ilvl w:val="0"/>
          <w:numId w:val="43"/>
        </w:numPr>
        <w:rPr>
          <w:sz w:val="28"/>
          <w:szCs w:val="24"/>
        </w:rPr>
      </w:pPr>
      <w:r w:rsidRPr="005800BC">
        <w:rPr>
          <w:sz w:val="28"/>
          <w:szCs w:val="24"/>
          <w:rtl/>
        </w:rPr>
        <w:t>ما هذا؟</w:t>
      </w:r>
    </w:p>
    <w:p w:rsidR="005800BC" w:rsidRDefault="00FD30D3" w:rsidP="005800BC">
      <w:pPr>
        <w:pStyle w:val="ListParagraph"/>
        <w:ind w:left="1440"/>
        <w:rPr>
          <w:sz w:val="28"/>
          <w:szCs w:val="24"/>
        </w:rPr>
      </w:pPr>
      <w:r w:rsidRPr="005800BC">
        <w:rPr>
          <w:sz w:val="28"/>
          <w:szCs w:val="24"/>
          <w:rtl/>
        </w:rPr>
        <w:t>يحتاج ال</w:t>
      </w:r>
      <w:r w:rsidR="005800BC" w:rsidRPr="005800BC">
        <w:rPr>
          <w:rFonts w:hint="cs"/>
          <w:sz w:val="28"/>
          <w:szCs w:val="24"/>
          <w:rtl/>
        </w:rPr>
        <w:t xml:space="preserve">مستهلك </w:t>
      </w:r>
      <w:r w:rsidRPr="005800BC">
        <w:rPr>
          <w:sz w:val="28"/>
          <w:szCs w:val="24"/>
          <w:rtl/>
        </w:rPr>
        <w:t xml:space="preserve">إلى معلومات لاتخاذ قرار الشراء. </w:t>
      </w:r>
    </w:p>
    <w:p w:rsidR="005800BC" w:rsidRPr="005800BC" w:rsidRDefault="005800BC" w:rsidP="005800BC">
      <w:pPr>
        <w:pStyle w:val="ListParagraph"/>
        <w:ind w:left="1440"/>
        <w:rPr>
          <w:sz w:val="28"/>
          <w:szCs w:val="24"/>
        </w:rPr>
      </w:pPr>
    </w:p>
    <w:p w:rsidR="00FD30D3" w:rsidRPr="005800BC" w:rsidRDefault="00FD30D3" w:rsidP="006250C1">
      <w:pPr>
        <w:pStyle w:val="ListParagraph"/>
        <w:numPr>
          <w:ilvl w:val="0"/>
          <w:numId w:val="43"/>
        </w:numPr>
        <w:rPr>
          <w:sz w:val="28"/>
          <w:szCs w:val="24"/>
        </w:rPr>
      </w:pPr>
      <w:r w:rsidRPr="005800BC">
        <w:rPr>
          <w:sz w:val="28"/>
          <w:szCs w:val="24"/>
          <w:rtl/>
        </w:rPr>
        <w:t>ماذا ستفعل لي؟</w:t>
      </w:r>
    </w:p>
    <w:p w:rsidR="005800BC" w:rsidRPr="005800BC" w:rsidRDefault="00FD30D3" w:rsidP="005800BC">
      <w:pPr>
        <w:ind w:left="720" w:firstLine="720"/>
        <w:rPr>
          <w:sz w:val="28"/>
          <w:szCs w:val="24"/>
        </w:rPr>
      </w:pPr>
      <w:r w:rsidRPr="005800BC">
        <w:rPr>
          <w:sz w:val="28"/>
          <w:szCs w:val="24"/>
          <w:rtl/>
        </w:rPr>
        <w:t>العامل الأخير الذي قد يساهم في قرا</w:t>
      </w:r>
      <w:r w:rsidR="005800BC" w:rsidRPr="005800BC">
        <w:rPr>
          <w:sz w:val="28"/>
          <w:szCs w:val="24"/>
          <w:rtl/>
        </w:rPr>
        <w:t xml:space="preserve">ر الشراء هو الإجابة على السؤال </w:t>
      </w:r>
    </w:p>
    <w:p w:rsidR="00FD30D3" w:rsidRPr="005800BC" w:rsidRDefault="00FD30D3" w:rsidP="006250C1">
      <w:pPr>
        <w:pStyle w:val="ListParagraph"/>
        <w:numPr>
          <w:ilvl w:val="0"/>
          <w:numId w:val="43"/>
        </w:numPr>
        <w:rPr>
          <w:sz w:val="28"/>
          <w:szCs w:val="24"/>
        </w:rPr>
      </w:pPr>
      <w:r w:rsidRPr="005800BC">
        <w:rPr>
          <w:sz w:val="28"/>
          <w:szCs w:val="24"/>
          <w:rtl/>
        </w:rPr>
        <w:t>من يضمن ذلك؟</w:t>
      </w:r>
    </w:p>
    <w:p w:rsidR="00FD30D3" w:rsidRPr="005800BC" w:rsidRDefault="00FD30D3" w:rsidP="005800BC">
      <w:pPr>
        <w:ind w:left="720" w:firstLine="720"/>
        <w:rPr>
          <w:sz w:val="28"/>
          <w:szCs w:val="24"/>
        </w:rPr>
      </w:pPr>
      <w:r w:rsidRPr="005800BC">
        <w:rPr>
          <w:sz w:val="28"/>
          <w:szCs w:val="24"/>
          <w:rtl/>
        </w:rPr>
        <w:t>اسم الشركة أو العلامة التجارية قد يؤثر على قرار الشراء</w:t>
      </w:r>
    </w:p>
    <w:p w:rsidR="00FD30D3" w:rsidRPr="005800BC" w:rsidRDefault="00FD30D3" w:rsidP="005800BC">
      <w:pPr>
        <w:rPr>
          <w:sz w:val="28"/>
          <w:szCs w:val="24"/>
          <w:rtl/>
        </w:rPr>
      </w:pPr>
      <w:r w:rsidRPr="005800BC">
        <w:rPr>
          <w:sz w:val="28"/>
          <w:szCs w:val="24"/>
          <w:rtl/>
        </w:rPr>
        <w:t>يستخدم المصممون هذه الرسائل بنسب مختلفة حسب طبيعة المنتج.</w:t>
      </w:r>
    </w:p>
    <w:p w:rsidR="00FD30D3" w:rsidRDefault="00FD30D3" w:rsidP="00FD30D3">
      <w:pPr>
        <w:rPr>
          <w:rFonts w:asciiTheme="minorBidi" w:hAnsiTheme="minorBidi"/>
          <w:b/>
          <w:bCs/>
          <w:szCs w:val="24"/>
          <w:rtl/>
        </w:rPr>
      </w:pPr>
    </w:p>
    <w:p w:rsidR="00FD30D3" w:rsidRPr="00394D6D" w:rsidRDefault="00FD30D3" w:rsidP="00394D6D">
      <w:pPr>
        <w:pStyle w:val="Heading2"/>
        <w:rPr>
          <w:rtl/>
        </w:rPr>
      </w:pPr>
      <w:r w:rsidRPr="00FD30D3">
        <w:rPr>
          <w:rtl/>
        </w:rPr>
        <w:t>حقوق الملكية وأسماء العلامات التجارية</w:t>
      </w:r>
    </w:p>
    <w:p w:rsidR="00D003E5" w:rsidRPr="00B20952" w:rsidRDefault="00D003E5" w:rsidP="00B20952">
      <w:pPr>
        <w:rPr>
          <w:sz w:val="28"/>
          <w:szCs w:val="24"/>
        </w:rPr>
      </w:pPr>
      <w:r w:rsidRPr="00D003E5">
        <w:rPr>
          <w:rtl/>
        </w:rPr>
        <w:t>1</w:t>
      </w:r>
      <w:r w:rsidRPr="00B20952">
        <w:rPr>
          <w:sz w:val="28"/>
          <w:szCs w:val="24"/>
          <w:rtl/>
        </w:rPr>
        <w:t>. حقوق الملكية</w:t>
      </w:r>
    </w:p>
    <w:p w:rsidR="00D003E5" w:rsidRPr="00B20952" w:rsidRDefault="00D003E5" w:rsidP="00394D6D">
      <w:pPr>
        <w:rPr>
          <w:sz w:val="28"/>
          <w:szCs w:val="24"/>
        </w:rPr>
      </w:pPr>
      <w:r w:rsidRPr="00B20952">
        <w:rPr>
          <w:sz w:val="28"/>
          <w:szCs w:val="24"/>
          <w:rtl/>
        </w:rPr>
        <w:t>تحتوي المنتجات على عناصر بيانية أو أيقونات يسهل التعرف عليها</w:t>
      </w:r>
      <w:r w:rsidR="005D45DE">
        <w:rPr>
          <w:rFonts w:hint="cs"/>
          <w:sz w:val="28"/>
          <w:szCs w:val="24"/>
          <w:rtl/>
        </w:rPr>
        <w:t xml:space="preserve">، مثل </w:t>
      </w:r>
      <w:r w:rsidRPr="00B20952">
        <w:rPr>
          <w:sz w:val="28"/>
          <w:szCs w:val="24"/>
          <w:rtl/>
        </w:rPr>
        <w:t>اسم الشركة أو اسم العلامة التجارية أو الرمز أو النمط المطبعي أو اللون أو نمط ال</w:t>
      </w:r>
      <w:r w:rsidR="005D45DE">
        <w:rPr>
          <w:sz w:val="28"/>
          <w:szCs w:val="24"/>
          <w:rtl/>
        </w:rPr>
        <w:t>لون أو أي مجموعة من هذه العناصر</w:t>
      </w:r>
      <w:r w:rsidR="005D45DE">
        <w:rPr>
          <w:rFonts w:hint="cs"/>
          <w:sz w:val="28"/>
          <w:szCs w:val="24"/>
          <w:rtl/>
        </w:rPr>
        <w:t>، و</w:t>
      </w:r>
      <w:r w:rsidRPr="00B20952">
        <w:rPr>
          <w:sz w:val="28"/>
          <w:szCs w:val="24"/>
          <w:rtl/>
        </w:rPr>
        <w:t>يتم بناء حقوق الملكية من خلال إنشاء سمعة طيبة للمنتج والخدمة الجيدة باستمرار على مدار فترة زمنية طويلة.</w:t>
      </w:r>
    </w:p>
    <w:p w:rsidR="00D003E5" w:rsidRPr="00B20952" w:rsidRDefault="00D003E5" w:rsidP="00394D6D">
      <w:pPr>
        <w:rPr>
          <w:sz w:val="28"/>
          <w:szCs w:val="24"/>
          <w:rtl/>
        </w:rPr>
      </w:pPr>
      <w:r w:rsidRPr="005D45DE">
        <w:rPr>
          <w:b/>
          <w:bCs/>
          <w:sz w:val="28"/>
          <w:szCs w:val="24"/>
          <w:rtl/>
        </w:rPr>
        <w:t>الأيقونات</w:t>
      </w:r>
      <w:r w:rsidRPr="00B20952">
        <w:rPr>
          <w:sz w:val="28"/>
          <w:szCs w:val="24"/>
          <w:rtl/>
        </w:rPr>
        <w:t xml:space="preserve"> هي رموز يمكن التعرف عليها بشكل كبير ولها تأثيرات تحفيزية كبيرة على قرار الشراء </w:t>
      </w:r>
      <w:r w:rsidR="00394D6D">
        <w:rPr>
          <w:sz w:val="28"/>
          <w:szCs w:val="24"/>
          <w:rtl/>
        </w:rPr>
        <w:t>الخاص بالمستهلك</w:t>
      </w:r>
      <w:r w:rsidR="00394D6D">
        <w:rPr>
          <w:rFonts w:hint="cs"/>
          <w:sz w:val="28"/>
          <w:szCs w:val="24"/>
          <w:rtl/>
        </w:rPr>
        <w:t xml:space="preserve">، </w:t>
      </w:r>
      <w:r w:rsidRPr="00B20952">
        <w:rPr>
          <w:sz w:val="28"/>
          <w:szCs w:val="24"/>
          <w:rtl/>
        </w:rPr>
        <w:t>يتم دائمًا حمل الرموز ذات الأسهم العالية على خطوط الإنتاج الجديد</w:t>
      </w:r>
      <w:r w:rsidR="00394D6D">
        <w:rPr>
          <w:sz w:val="28"/>
          <w:szCs w:val="24"/>
          <w:rtl/>
        </w:rPr>
        <w:t>ة من أجل ترسيخ الثقة على الفور.</w:t>
      </w:r>
    </w:p>
    <w:p w:rsidR="00D003E5" w:rsidRPr="00B20952" w:rsidRDefault="00D003E5" w:rsidP="00B20952">
      <w:pPr>
        <w:rPr>
          <w:sz w:val="28"/>
          <w:szCs w:val="24"/>
        </w:rPr>
      </w:pPr>
      <w:r w:rsidRPr="00B20952">
        <w:rPr>
          <w:sz w:val="28"/>
          <w:szCs w:val="24"/>
          <w:rtl/>
        </w:rPr>
        <w:t>2. الأسماء التجارية</w:t>
      </w:r>
    </w:p>
    <w:p w:rsidR="00D003E5" w:rsidRDefault="005D45DE" w:rsidP="005D45DE">
      <w:pPr>
        <w:rPr>
          <w:sz w:val="28"/>
          <w:szCs w:val="24"/>
          <w:rtl/>
        </w:rPr>
      </w:pPr>
      <w:r>
        <w:rPr>
          <w:sz w:val="28"/>
          <w:szCs w:val="24"/>
          <w:rtl/>
        </w:rPr>
        <w:t>قدر كبير من حقوق الملكية</w:t>
      </w:r>
      <w:r>
        <w:rPr>
          <w:rFonts w:hint="cs"/>
          <w:sz w:val="28"/>
          <w:szCs w:val="24"/>
          <w:rtl/>
        </w:rPr>
        <w:t>،</w:t>
      </w:r>
      <w:r w:rsidR="00D003E5" w:rsidRPr="00B20952">
        <w:rPr>
          <w:sz w:val="28"/>
          <w:szCs w:val="24"/>
          <w:rtl/>
        </w:rPr>
        <w:t xml:space="preserve"> حافز شراء لا يقدر بثمن.</w:t>
      </w:r>
    </w:p>
    <w:p w:rsidR="005D45DE" w:rsidRPr="00B20952" w:rsidRDefault="005D45DE" w:rsidP="005D45DE">
      <w:pPr>
        <w:rPr>
          <w:sz w:val="28"/>
          <w:szCs w:val="24"/>
        </w:rPr>
      </w:pPr>
      <w:r>
        <w:rPr>
          <w:rFonts w:hint="cs"/>
          <w:sz w:val="28"/>
          <w:szCs w:val="24"/>
          <w:rtl/>
        </w:rPr>
        <w:t>ممثل:</w:t>
      </w:r>
    </w:p>
    <w:p w:rsidR="00D003E5" w:rsidRPr="00B20952" w:rsidRDefault="00D003E5" w:rsidP="00B20952">
      <w:pPr>
        <w:rPr>
          <w:sz w:val="28"/>
          <w:szCs w:val="24"/>
        </w:rPr>
      </w:pPr>
      <w:r w:rsidRPr="00B20952">
        <w:rPr>
          <w:sz w:val="28"/>
          <w:szCs w:val="24"/>
        </w:rPr>
        <w:t>Anacin</w:t>
      </w:r>
      <w:r w:rsidRPr="00B20952">
        <w:rPr>
          <w:sz w:val="28"/>
          <w:szCs w:val="24"/>
          <w:rtl/>
        </w:rPr>
        <w:t xml:space="preserve">، </w:t>
      </w:r>
      <w:r w:rsidRPr="00B20952">
        <w:rPr>
          <w:sz w:val="28"/>
          <w:szCs w:val="24"/>
        </w:rPr>
        <w:t>Ajax</w:t>
      </w:r>
      <w:r w:rsidRPr="00B20952">
        <w:rPr>
          <w:sz w:val="28"/>
          <w:szCs w:val="24"/>
          <w:rtl/>
        </w:rPr>
        <w:t xml:space="preserve">، </w:t>
      </w:r>
      <w:r w:rsidRPr="00B20952">
        <w:rPr>
          <w:sz w:val="28"/>
          <w:szCs w:val="24"/>
        </w:rPr>
        <w:t>Kraft</w:t>
      </w:r>
      <w:r w:rsidRPr="00B20952">
        <w:rPr>
          <w:sz w:val="28"/>
          <w:szCs w:val="24"/>
          <w:rtl/>
        </w:rPr>
        <w:t xml:space="preserve">، </w:t>
      </w:r>
      <w:r w:rsidRPr="00B20952">
        <w:rPr>
          <w:sz w:val="28"/>
          <w:szCs w:val="24"/>
        </w:rPr>
        <w:t>Oreos</w:t>
      </w:r>
      <w:r w:rsidRPr="00B20952">
        <w:rPr>
          <w:sz w:val="28"/>
          <w:szCs w:val="24"/>
          <w:rtl/>
        </w:rPr>
        <w:t xml:space="preserve">، </w:t>
      </w:r>
      <w:r w:rsidRPr="00B20952">
        <w:rPr>
          <w:sz w:val="28"/>
          <w:szCs w:val="24"/>
        </w:rPr>
        <w:t>Maxwell House</w:t>
      </w:r>
      <w:r w:rsidRPr="00B20952">
        <w:rPr>
          <w:sz w:val="28"/>
          <w:szCs w:val="24"/>
          <w:rtl/>
        </w:rPr>
        <w:t xml:space="preserve">، </w:t>
      </w:r>
      <w:r w:rsidRPr="00B20952">
        <w:rPr>
          <w:sz w:val="28"/>
          <w:szCs w:val="24"/>
        </w:rPr>
        <w:t>Marlboro</w:t>
      </w:r>
      <w:r w:rsidRPr="00B20952">
        <w:rPr>
          <w:sz w:val="28"/>
          <w:szCs w:val="24"/>
          <w:rtl/>
        </w:rPr>
        <w:t xml:space="preserve">، </w:t>
      </w:r>
      <w:r w:rsidRPr="00B20952">
        <w:rPr>
          <w:sz w:val="28"/>
          <w:szCs w:val="24"/>
        </w:rPr>
        <w:t>Tide</w:t>
      </w:r>
      <w:r w:rsidRPr="00B20952">
        <w:rPr>
          <w:sz w:val="28"/>
          <w:szCs w:val="24"/>
          <w:rtl/>
        </w:rPr>
        <w:t xml:space="preserve">، </w:t>
      </w:r>
      <w:r w:rsidRPr="00B20952">
        <w:rPr>
          <w:sz w:val="28"/>
          <w:szCs w:val="24"/>
        </w:rPr>
        <w:t>Band-Aid</w:t>
      </w:r>
      <w:r w:rsidRPr="00B20952">
        <w:rPr>
          <w:sz w:val="28"/>
          <w:szCs w:val="24"/>
          <w:rtl/>
        </w:rPr>
        <w:t xml:space="preserve">، </w:t>
      </w:r>
      <w:r w:rsidRPr="00B20952">
        <w:rPr>
          <w:sz w:val="28"/>
          <w:szCs w:val="24"/>
        </w:rPr>
        <w:t>Tylenol</w:t>
      </w:r>
      <w:r w:rsidRPr="00B20952">
        <w:rPr>
          <w:sz w:val="28"/>
          <w:szCs w:val="24"/>
          <w:rtl/>
        </w:rPr>
        <w:t>،</w:t>
      </w:r>
    </w:p>
    <w:p w:rsidR="005D45DE" w:rsidRPr="00B20952" w:rsidRDefault="00D003E5" w:rsidP="00F6428A">
      <w:pPr>
        <w:rPr>
          <w:sz w:val="28"/>
          <w:szCs w:val="24"/>
        </w:rPr>
      </w:pPr>
      <w:r w:rsidRPr="00B20952">
        <w:rPr>
          <w:sz w:val="28"/>
          <w:szCs w:val="24"/>
        </w:rPr>
        <w:t xml:space="preserve">Michelob </w:t>
      </w:r>
      <w:r w:rsidRPr="00B20952">
        <w:rPr>
          <w:sz w:val="28"/>
          <w:szCs w:val="24"/>
          <w:rtl/>
        </w:rPr>
        <w:t xml:space="preserve">، </w:t>
      </w:r>
      <w:r w:rsidRPr="00B20952">
        <w:rPr>
          <w:sz w:val="28"/>
          <w:szCs w:val="24"/>
        </w:rPr>
        <w:t xml:space="preserve">Realemon </w:t>
      </w:r>
      <w:r w:rsidRPr="00B20952">
        <w:rPr>
          <w:sz w:val="28"/>
          <w:szCs w:val="24"/>
          <w:rtl/>
        </w:rPr>
        <w:t xml:space="preserve">، </w:t>
      </w:r>
      <w:r w:rsidRPr="00B20952">
        <w:rPr>
          <w:sz w:val="28"/>
          <w:szCs w:val="24"/>
        </w:rPr>
        <w:t xml:space="preserve">Elmer </w:t>
      </w:r>
      <w:r w:rsidRPr="00B20952">
        <w:rPr>
          <w:sz w:val="28"/>
          <w:szCs w:val="24"/>
          <w:rtl/>
        </w:rPr>
        <w:t xml:space="preserve">، </w:t>
      </w:r>
      <w:r w:rsidRPr="00B20952">
        <w:rPr>
          <w:sz w:val="28"/>
          <w:szCs w:val="24"/>
        </w:rPr>
        <w:t xml:space="preserve">Drano </w:t>
      </w:r>
      <w:r w:rsidRPr="00B20952">
        <w:rPr>
          <w:sz w:val="28"/>
          <w:szCs w:val="24"/>
          <w:rtl/>
        </w:rPr>
        <w:t xml:space="preserve">، </w:t>
      </w:r>
      <w:r w:rsidRPr="00B20952">
        <w:rPr>
          <w:sz w:val="28"/>
          <w:szCs w:val="24"/>
        </w:rPr>
        <w:t xml:space="preserve">Bufferin </w:t>
      </w:r>
      <w:r w:rsidRPr="00B20952">
        <w:rPr>
          <w:sz w:val="28"/>
          <w:szCs w:val="24"/>
          <w:rtl/>
        </w:rPr>
        <w:t xml:space="preserve">، </w:t>
      </w:r>
      <w:r w:rsidRPr="00B20952">
        <w:rPr>
          <w:sz w:val="28"/>
          <w:szCs w:val="24"/>
        </w:rPr>
        <w:t xml:space="preserve">Cheerios </w:t>
      </w:r>
      <w:r w:rsidRPr="00B20952">
        <w:rPr>
          <w:sz w:val="28"/>
          <w:szCs w:val="24"/>
          <w:rtl/>
        </w:rPr>
        <w:t xml:space="preserve">، </w:t>
      </w:r>
      <w:r w:rsidRPr="00B20952">
        <w:rPr>
          <w:sz w:val="28"/>
          <w:szCs w:val="24"/>
        </w:rPr>
        <w:t xml:space="preserve">Kleenex </w:t>
      </w:r>
      <w:r w:rsidRPr="00B20952">
        <w:rPr>
          <w:sz w:val="28"/>
          <w:szCs w:val="24"/>
          <w:rtl/>
        </w:rPr>
        <w:t xml:space="preserve">، </w:t>
      </w:r>
      <w:r w:rsidRPr="00B20952">
        <w:rPr>
          <w:sz w:val="28"/>
          <w:szCs w:val="24"/>
        </w:rPr>
        <w:t>Kotex</w:t>
      </w:r>
      <w:r w:rsidRPr="00B20952">
        <w:rPr>
          <w:sz w:val="28"/>
          <w:szCs w:val="24"/>
          <w:rtl/>
        </w:rPr>
        <w:t xml:space="preserve"> ،</w:t>
      </w:r>
    </w:p>
    <w:p w:rsidR="00D003E5" w:rsidRPr="00B20952" w:rsidRDefault="00D003E5" w:rsidP="002A13B2">
      <w:pPr>
        <w:jc w:val="both"/>
        <w:rPr>
          <w:sz w:val="28"/>
          <w:szCs w:val="24"/>
        </w:rPr>
      </w:pPr>
      <w:r w:rsidRPr="00B20952">
        <w:rPr>
          <w:sz w:val="28"/>
          <w:szCs w:val="24"/>
          <w:rtl/>
        </w:rPr>
        <w:t xml:space="preserve"> </w:t>
      </w:r>
      <w:r w:rsidR="005D45DE">
        <w:rPr>
          <w:rFonts w:hint="cs"/>
          <w:sz w:val="28"/>
          <w:szCs w:val="24"/>
          <w:rtl/>
        </w:rPr>
        <w:t>ف</w:t>
      </w:r>
      <w:r w:rsidRPr="00B20952">
        <w:rPr>
          <w:sz w:val="28"/>
          <w:szCs w:val="24"/>
          <w:rtl/>
        </w:rPr>
        <w:t>الأسماء التجارية المنشأة هي ممتلكات قيّمة</w:t>
      </w:r>
      <w:r w:rsidR="002A13B2">
        <w:rPr>
          <w:rFonts w:hint="cs"/>
          <w:sz w:val="28"/>
          <w:szCs w:val="24"/>
          <w:rtl/>
        </w:rPr>
        <w:t xml:space="preserve"> وهنالك </w:t>
      </w:r>
      <w:r w:rsidRPr="00B20952">
        <w:rPr>
          <w:sz w:val="28"/>
          <w:szCs w:val="24"/>
          <w:rtl/>
        </w:rPr>
        <w:t>عناية كبيرة لحماية العلامات التجارية أو حقوق التأليف والنشر</w:t>
      </w:r>
      <w:r w:rsidR="002A13B2">
        <w:rPr>
          <w:rFonts w:hint="cs"/>
          <w:sz w:val="28"/>
          <w:szCs w:val="24"/>
          <w:rtl/>
        </w:rPr>
        <w:t xml:space="preserve"> ف</w:t>
      </w:r>
      <w:r w:rsidRPr="00B20952">
        <w:rPr>
          <w:sz w:val="28"/>
          <w:szCs w:val="24"/>
          <w:rtl/>
        </w:rPr>
        <w:t xml:space="preserve">تصف الأسماء التجارية الجيدة </w:t>
      </w:r>
      <w:r w:rsidR="002A13B2">
        <w:rPr>
          <w:rFonts w:hint="cs"/>
          <w:sz w:val="28"/>
          <w:szCs w:val="24"/>
          <w:rtl/>
        </w:rPr>
        <w:t>أ</w:t>
      </w:r>
      <w:r w:rsidRPr="00B20952">
        <w:rPr>
          <w:sz w:val="28"/>
          <w:szCs w:val="24"/>
          <w:rtl/>
        </w:rPr>
        <w:t>فضيلة المنتج أو تستدعي بعض الصور</w:t>
      </w:r>
    </w:p>
    <w:p w:rsidR="00F6428A" w:rsidRDefault="002A13B2" w:rsidP="00F6428A">
      <w:pPr>
        <w:jc w:val="both"/>
        <w:rPr>
          <w:sz w:val="28"/>
          <w:szCs w:val="24"/>
          <w:rtl/>
        </w:rPr>
      </w:pPr>
      <w:r>
        <w:rPr>
          <w:rFonts w:hint="cs"/>
          <w:sz w:val="28"/>
          <w:szCs w:val="24"/>
          <w:rtl/>
        </w:rPr>
        <w:t>و</w:t>
      </w:r>
      <w:r w:rsidR="00D003E5" w:rsidRPr="00B20952">
        <w:rPr>
          <w:sz w:val="28"/>
          <w:szCs w:val="24"/>
          <w:rtl/>
        </w:rPr>
        <w:t>لا يمكن أن تنجح الأسماء التجارية للمنتجات الجديدة إلا إذا تم الترويج للاسم من خلال حملة إعلانية وترويجية كبيرة</w:t>
      </w:r>
      <w:r>
        <w:rPr>
          <w:rFonts w:hint="cs"/>
          <w:sz w:val="28"/>
          <w:szCs w:val="24"/>
          <w:rtl/>
        </w:rPr>
        <w:t xml:space="preserve"> وهو ما يعرف ب</w:t>
      </w:r>
      <w:r w:rsidR="00D003E5" w:rsidRPr="00B20952">
        <w:rPr>
          <w:sz w:val="28"/>
          <w:szCs w:val="24"/>
          <w:rtl/>
        </w:rPr>
        <w:t>تكلفة الاسم التجاري الجديد</w:t>
      </w:r>
      <w:r w:rsidR="00F6428A">
        <w:rPr>
          <w:rFonts w:hint="cs"/>
          <w:sz w:val="28"/>
          <w:szCs w:val="24"/>
          <w:rtl/>
        </w:rPr>
        <w:t>.</w:t>
      </w:r>
    </w:p>
    <w:p w:rsidR="00F6428A" w:rsidRPr="00B20952" w:rsidRDefault="00F6428A" w:rsidP="00F6428A">
      <w:pPr>
        <w:jc w:val="both"/>
        <w:rPr>
          <w:sz w:val="28"/>
          <w:szCs w:val="24"/>
          <w:rtl/>
        </w:rPr>
      </w:pPr>
    </w:p>
    <w:p w:rsidR="002A13B2" w:rsidRDefault="00833737" w:rsidP="00394D6D">
      <w:pPr>
        <w:pStyle w:val="Heading2"/>
        <w:rPr>
          <w:rtl/>
        </w:rPr>
      </w:pPr>
      <w:r>
        <w:rPr>
          <w:rFonts w:hint="cs"/>
          <w:rtl/>
        </w:rPr>
        <w:t>الجوانب العاطفية للألوان</w:t>
      </w:r>
    </w:p>
    <w:p w:rsidR="00F6428A" w:rsidRPr="002A13B2" w:rsidRDefault="00F6428A" w:rsidP="002A13B2">
      <w:pPr>
        <w:rPr>
          <w:rtl/>
        </w:rPr>
      </w:pPr>
      <w:r>
        <w:rPr>
          <w:rFonts w:hint="cs"/>
          <w:rtl/>
        </w:rPr>
        <w:t>يشكل اللون الجزءالأساسي من التصميم الجرافيكي  للعبوة لعدة أسباب:</w:t>
      </w:r>
    </w:p>
    <w:p w:rsidR="00833737" w:rsidRPr="0009600A" w:rsidRDefault="00F6428A" w:rsidP="006250C1">
      <w:pPr>
        <w:pStyle w:val="ListParagraph"/>
        <w:numPr>
          <w:ilvl w:val="0"/>
          <w:numId w:val="38"/>
        </w:numPr>
      </w:pPr>
      <w:r>
        <w:rPr>
          <w:rFonts w:hint="cs"/>
          <w:rtl/>
        </w:rPr>
        <w:t xml:space="preserve">يشكل اللون أول صورة بصرية </w:t>
      </w:r>
      <w:r w:rsidR="00833737" w:rsidRPr="0009600A">
        <w:rPr>
          <w:rtl/>
        </w:rPr>
        <w:t>لل</w:t>
      </w:r>
      <w:r w:rsidR="002A13B2">
        <w:rPr>
          <w:rFonts w:hint="cs"/>
          <w:rtl/>
        </w:rPr>
        <w:t>عبوة</w:t>
      </w:r>
      <w:r>
        <w:rPr>
          <w:rFonts w:hint="cs"/>
          <w:rtl/>
        </w:rPr>
        <w:t>، ي</w:t>
      </w:r>
      <w:r w:rsidR="00833737" w:rsidRPr="0009600A">
        <w:rPr>
          <w:rtl/>
        </w:rPr>
        <w:t>تم التعرف عليه قبل محتوى الشكل والرسم والنص</w:t>
      </w:r>
      <w:r>
        <w:rPr>
          <w:rFonts w:hint="cs"/>
          <w:rtl/>
        </w:rPr>
        <w:t>.</w:t>
      </w:r>
    </w:p>
    <w:p w:rsidR="00833737" w:rsidRPr="0009600A" w:rsidRDefault="00833737" w:rsidP="006250C1">
      <w:pPr>
        <w:pStyle w:val="ListParagraph"/>
        <w:numPr>
          <w:ilvl w:val="0"/>
          <w:numId w:val="38"/>
        </w:numPr>
      </w:pPr>
      <w:r w:rsidRPr="0009600A">
        <w:rPr>
          <w:rtl/>
        </w:rPr>
        <w:t>أهم المحفزات لاتخاذ قرار الشراء.</w:t>
      </w:r>
    </w:p>
    <w:p w:rsidR="00833737" w:rsidRPr="0009600A" w:rsidRDefault="00833737" w:rsidP="006250C1">
      <w:pPr>
        <w:pStyle w:val="ListParagraph"/>
        <w:numPr>
          <w:ilvl w:val="0"/>
          <w:numId w:val="38"/>
        </w:numPr>
      </w:pPr>
      <w:r w:rsidRPr="0009600A">
        <w:rPr>
          <w:rtl/>
        </w:rPr>
        <w:t>مرتبطة بالحالات المز</w:t>
      </w:r>
      <w:r w:rsidR="00F6428A">
        <w:rPr>
          <w:rtl/>
        </w:rPr>
        <w:t>اجية والمشاعر والأماكن والأشياء</w:t>
      </w:r>
      <w:r w:rsidR="00F6428A">
        <w:rPr>
          <w:rFonts w:hint="cs"/>
          <w:rtl/>
        </w:rPr>
        <w:t>،</w:t>
      </w:r>
      <w:r w:rsidRPr="0009600A">
        <w:rPr>
          <w:rtl/>
        </w:rPr>
        <w:t xml:space="preserve"> </w:t>
      </w:r>
      <w:r w:rsidR="00F6428A">
        <w:rPr>
          <w:rFonts w:hint="cs"/>
          <w:rtl/>
        </w:rPr>
        <w:t xml:space="preserve"> و</w:t>
      </w:r>
      <w:r w:rsidRPr="0009600A">
        <w:rPr>
          <w:rtl/>
        </w:rPr>
        <w:t>يثير استجابة ال</w:t>
      </w:r>
      <w:r w:rsidR="00F6428A">
        <w:rPr>
          <w:rFonts w:hint="cs"/>
          <w:rtl/>
        </w:rPr>
        <w:t>مستهلك</w:t>
      </w:r>
      <w:r w:rsidRPr="0009600A">
        <w:rPr>
          <w:rtl/>
        </w:rPr>
        <w:t xml:space="preserve"> العاطفية</w:t>
      </w:r>
      <w:r w:rsidR="00F6428A">
        <w:rPr>
          <w:rFonts w:hint="cs"/>
          <w:rtl/>
        </w:rPr>
        <w:t>.</w:t>
      </w:r>
    </w:p>
    <w:p w:rsidR="00833737" w:rsidRPr="0009600A" w:rsidRDefault="00833737" w:rsidP="006250C1">
      <w:pPr>
        <w:pStyle w:val="ListParagraph"/>
        <w:numPr>
          <w:ilvl w:val="0"/>
          <w:numId w:val="38"/>
        </w:numPr>
      </w:pPr>
      <w:r w:rsidRPr="0009600A">
        <w:rPr>
          <w:rtl/>
        </w:rPr>
        <w:t>للون وزن وحجم وحركة.</w:t>
      </w:r>
    </w:p>
    <w:p w:rsidR="00833737" w:rsidRPr="0009600A" w:rsidRDefault="00833737" w:rsidP="006250C1">
      <w:pPr>
        <w:pStyle w:val="ListParagraph"/>
        <w:numPr>
          <w:ilvl w:val="0"/>
          <w:numId w:val="38"/>
        </w:numPr>
      </w:pPr>
      <w:r w:rsidRPr="0009600A">
        <w:rPr>
          <w:rtl/>
        </w:rPr>
        <w:t>يمكن أن يؤثر اللون على المفاهيم مث</w:t>
      </w:r>
      <w:r w:rsidR="00F6428A">
        <w:rPr>
          <w:rtl/>
        </w:rPr>
        <w:t>ل الحجم والجودة والقيمة والنكهة</w:t>
      </w:r>
      <w:r w:rsidRPr="0009600A">
        <w:rPr>
          <w:rtl/>
        </w:rPr>
        <w:t>، على سبيل المثال لا الحصر.</w:t>
      </w:r>
    </w:p>
    <w:p w:rsidR="00833737" w:rsidRPr="0009600A" w:rsidRDefault="00833737" w:rsidP="006250C1">
      <w:pPr>
        <w:pStyle w:val="ListParagraph"/>
        <w:numPr>
          <w:ilvl w:val="0"/>
          <w:numId w:val="38"/>
        </w:numPr>
      </w:pPr>
      <w:r w:rsidRPr="0009600A">
        <w:rPr>
          <w:rtl/>
        </w:rPr>
        <w:t>للون ارتباطات عرقية واجتماعية.</w:t>
      </w:r>
    </w:p>
    <w:p w:rsidR="00833737" w:rsidRPr="0009600A" w:rsidRDefault="00F6428A" w:rsidP="006250C1">
      <w:pPr>
        <w:pStyle w:val="ListParagraph"/>
        <w:numPr>
          <w:ilvl w:val="0"/>
          <w:numId w:val="38"/>
        </w:numPr>
      </w:pPr>
      <w:r>
        <w:rPr>
          <w:rFonts w:hint="cs"/>
          <w:rtl/>
        </w:rPr>
        <w:t>يتأثر ب</w:t>
      </w:r>
      <w:r w:rsidR="00833737" w:rsidRPr="0009600A">
        <w:rPr>
          <w:rtl/>
        </w:rPr>
        <w:t>قواعد عالمية عند تحديد الألوان لصنع عبوة.</w:t>
      </w:r>
    </w:p>
    <w:p w:rsidR="00F6428A" w:rsidRPr="00394D6D" w:rsidRDefault="00394D6D" w:rsidP="006250C1">
      <w:pPr>
        <w:pStyle w:val="ListParagraph"/>
        <w:numPr>
          <w:ilvl w:val="0"/>
          <w:numId w:val="38"/>
        </w:numPr>
        <w:rPr>
          <w:rtl/>
        </w:rPr>
      </w:pPr>
      <w:r>
        <w:rPr>
          <w:rFonts w:asciiTheme="minorBidi" w:hAnsiTheme="minorBidi" w:cs="Arial"/>
          <w:b/>
          <w:bCs/>
          <w:noProof/>
          <w:szCs w:val="24"/>
        </w:rPr>
        <w:drawing>
          <wp:anchor distT="0" distB="0" distL="114300" distR="114300" simplePos="0" relativeHeight="251675648" behindDoc="0" locked="0" layoutInCell="1" allowOverlap="1" wp14:anchorId="7909C6D9" wp14:editId="071E76A2">
            <wp:simplePos x="0" y="0"/>
            <wp:positionH relativeFrom="column">
              <wp:posOffset>470748</wp:posOffset>
            </wp:positionH>
            <wp:positionV relativeFrom="paragraph">
              <wp:posOffset>331941</wp:posOffset>
            </wp:positionV>
            <wp:extent cx="4915535" cy="3716020"/>
            <wp:effectExtent l="0" t="0" r="0" b="0"/>
            <wp:wrapTopAndBottom/>
            <wp:docPr id="14" name="Picture 14" descr="C:\Users\DELL\Downloads\95771ebda4d6f0d64736c101e7289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95771ebda4d6f0d64736c101e728935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784"/>
                    <a:stretch/>
                  </pic:blipFill>
                  <pic:spPr bwMode="auto">
                    <a:xfrm>
                      <a:off x="0" y="0"/>
                      <a:ext cx="4915535" cy="371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737" w:rsidRPr="0009600A">
        <w:rPr>
          <w:rtl/>
        </w:rPr>
        <w:t>تمثل شخصية تصميم ال</w:t>
      </w:r>
      <w:r w:rsidR="00F6428A">
        <w:rPr>
          <w:rFonts w:hint="cs"/>
          <w:rtl/>
        </w:rPr>
        <w:t>عبوة</w:t>
      </w:r>
      <w:r w:rsidR="00833737" w:rsidRPr="0009600A">
        <w:rPr>
          <w:rtl/>
        </w:rPr>
        <w:t xml:space="preserve"> وتصور الجمهور المستهدف</w:t>
      </w:r>
    </w:p>
    <w:p w:rsidR="00F546FC" w:rsidRDefault="00F546FC" w:rsidP="00F546FC">
      <w:pPr>
        <w:pStyle w:val="Heading2"/>
        <w:rPr>
          <w:rtl/>
        </w:rPr>
      </w:pPr>
    </w:p>
    <w:p w:rsidR="004064A5" w:rsidRPr="00394D6D" w:rsidRDefault="00F546FC" w:rsidP="00394D6D">
      <w:pPr>
        <w:pStyle w:val="Heading2"/>
        <w:rPr>
          <w:rtl/>
        </w:rPr>
      </w:pPr>
      <w:r w:rsidRPr="00617D3D">
        <w:rPr>
          <w:rtl/>
        </w:rPr>
        <w:t>أساسيات التصميم الجرافيكي: التوازن والتفرد والاتجاه والطباعة والرسوم التوضيحية</w:t>
      </w:r>
    </w:p>
    <w:p w:rsidR="00D003E5" w:rsidRPr="00B20952" w:rsidRDefault="004064A5" w:rsidP="00B20952">
      <w:pPr>
        <w:rPr>
          <w:sz w:val="28"/>
          <w:szCs w:val="24"/>
        </w:rPr>
      </w:pPr>
      <w:r>
        <w:rPr>
          <w:sz w:val="28"/>
          <w:szCs w:val="24"/>
          <w:rtl/>
        </w:rPr>
        <w:t>عناصر التصميم الأساسية لل</w:t>
      </w:r>
      <w:r>
        <w:rPr>
          <w:rFonts w:hint="cs"/>
          <w:sz w:val="28"/>
          <w:szCs w:val="24"/>
          <w:rtl/>
        </w:rPr>
        <w:t>عبوة</w:t>
      </w:r>
      <w:r w:rsidR="00D003E5" w:rsidRPr="00B20952">
        <w:rPr>
          <w:sz w:val="28"/>
          <w:szCs w:val="24"/>
          <w:rtl/>
        </w:rPr>
        <w:t>:</w:t>
      </w:r>
    </w:p>
    <w:p w:rsidR="00D003E5" w:rsidRPr="00B20952" w:rsidRDefault="00D003E5" w:rsidP="006250C1">
      <w:pPr>
        <w:pStyle w:val="ListParagraph"/>
        <w:numPr>
          <w:ilvl w:val="0"/>
          <w:numId w:val="40"/>
        </w:numPr>
        <w:rPr>
          <w:sz w:val="28"/>
          <w:szCs w:val="24"/>
        </w:rPr>
      </w:pPr>
      <w:r w:rsidRPr="00B20952">
        <w:rPr>
          <w:sz w:val="28"/>
          <w:szCs w:val="24"/>
          <w:rtl/>
        </w:rPr>
        <w:t>شكل مخطط ال</w:t>
      </w:r>
      <w:r w:rsidR="004064A5">
        <w:rPr>
          <w:rFonts w:hint="cs"/>
          <w:sz w:val="28"/>
          <w:szCs w:val="24"/>
          <w:rtl/>
        </w:rPr>
        <w:t>عبوة</w:t>
      </w:r>
      <w:r w:rsidR="004064A5">
        <w:rPr>
          <w:sz w:val="28"/>
          <w:szCs w:val="24"/>
          <w:rtl/>
        </w:rPr>
        <w:t xml:space="preserve"> الفعلي أو الرسم التوضيحي أو نص</w:t>
      </w:r>
      <w:r w:rsidR="004064A5">
        <w:rPr>
          <w:rFonts w:hint="cs"/>
          <w:sz w:val="28"/>
          <w:szCs w:val="24"/>
          <w:rtl/>
        </w:rPr>
        <w:t xml:space="preserve"> </w:t>
      </w:r>
      <w:r w:rsidRPr="00B20952">
        <w:rPr>
          <w:sz w:val="28"/>
          <w:szCs w:val="24"/>
          <w:rtl/>
        </w:rPr>
        <w:t>النص.</w:t>
      </w:r>
    </w:p>
    <w:p w:rsidR="00D003E5" w:rsidRPr="00B20952" w:rsidRDefault="00D003E5" w:rsidP="006250C1">
      <w:pPr>
        <w:pStyle w:val="ListParagraph"/>
        <w:numPr>
          <w:ilvl w:val="0"/>
          <w:numId w:val="40"/>
        </w:numPr>
        <w:rPr>
          <w:sz w:val="28"/>
          <w:szCs w:val="24"/>
        </w:rPr>
      </w:pPr>
      <w:r w:rsidRPr="00B20952">
        <w:rPr>
          <w:sz w:val="28"/>
          <w:szCs w:val="24"/>
          <w:rtl/>
        </w:rPr>
        <w:t>الحجم ما مدى كبر أو صغر الكائن أو التصميم</w:t>
      </w:r>
    </w:p>
    <w:p w:rsidR="00D003E5" w:rsidRPr="00B20952" w:rsidRDefault="004064A5" w:rsidP="006250C1">
      <w:pPr>
        <w:pStyle w:val="ListParagraph"/>
        <w:numPr>
          <w:ilvl w:val="0"/>
          <w:numId w:val="40"/>
        </w:numPr>
        <w:rPr>
          <w:sz w:val="28"/>
          <w:szCs w:val="24"/>
        </w:rPr>
      </w:pPr>
      <w:r>
        <w:rPr>
          <w:sz w:val="28"/>
          <w:szCs w:val="24"/>
          <w:rtl/>
        </w:rPr>
        <w:t>اللون يجذب الانتباه</w:t>
      </w:r>
      <w:r w:rsidR="00D003E5" w:rsidRPr="00B20952">
        <w:rPr>
          <w:sz w:val="28"/>
          <w:szCs w:val="24"/>
          <w:rtl/>
        </w:rPr>
        <w:t>؛ يؤثر على ال</w:t>
      </w:r>
      <w:r>
        <w:rPr>
          <w:rFonts w:hint="cs"/>
          <w:sz w:val="28"/>
          <w:szCs w:val="24"/>
          <w:rtl/>
        </w:rPr>
        <w:t>عبوة</w:t>
      </w:r>
    </w:p>
    <w:p w:rsidR="00D003E5" w:rsidRPr="004064A5" w:rsidRDefault="00D003E5" w:rsidP="006250C1">
      <w:pPr>
        <w:pStyle w:val="ListParagraph"/>
        <w:numPr>
          <w:ilvl w:val="0"/>
          <w:numId w:val="40"/>
        </w:numPr>
        <w:rPr>
          <w:sz w:val="28"/>
          <w:szCs w:val="24"/>
        </w:rPr>
      </w:pPr>
      <w:r w:rsidRPr="00B20952">
        <w:rPr>
          <w:sz w:val="28"/>
          <w:szCs w:val="24"/>
          <w:rtl/>
        </w:rPr>
        <w:t>الملمس نعومة أو خشونة متصورة أو حقيقية</w:t>
      </w:r>
      <w:r w:rsidR="004064A5">
        <w:rPr>
          <w:rFonts w:hint="cs"/>
          <w:sz w:val="28"/>
          <w:szCs w:val="24"/>
          <w:rtl/>
        </w:rPr>
        <w:t xml:space="preserve"> ف</w:t>
      </w:r>
      <w:r w:rsidRPr="004064A5">
        <w:rPr>
          <w:sz w:val="28"/>
          <w:szCs w:val="24"/>
          <w:rtl/>
        </w:rPr>
        <w:t xml:space="preserve">حاسة اللمس </w:t>
      </w:r>
      <w:r w:rsidR="004064A5" w:rsidRPr="004064A5">
        <w:rPr>
          <w:rFonts w:hint="cs"/>
          <w:sz w:val="28"/>
          <w:szCs w:val="24"/>
          <w:rtl/>
        </w:rPr>
        <w:t>ل</w:t>
      </w:r>
      <w:r w:rsidRPr="004064A5">
        <w:rPr>
          <w:sz w:val="28"/>
          <w:szCs w:val="24"/>
          <w:rtl/>
        </w:rPr>
        <w:t>لمواد المختلفة</w:t>
      </w:r>
    </w:p>
    <w:p w:rsidR="00D003E5" w:rsidRPr="004064A5" w:rsidRDefault="00D003E5" w:rsidP="006250C1">
      <w:pPr>
        <w:pStyle w:val="ListParagraph"/>
        <w:numPr>
          <w:ilvl w:val="0"/>
          <w:numId w:val="40"/>
        </w:numPr>
        <w:rPr>
          <w:sz w:val="28"/>
          <w:szCs w:val="24"/>
        </w:rPr>
      </w:pPr>
      <w:r w:rsidRPr="004064A5">
        <w:rPr>
          <w:sz w:val="28"/>
          <w:szCs w:val="24"/>
          <w:rtl/>
        </w:rPr>
        <w:t>استخدام أنماط رسومية أو ركائز مزخرفة</w:t>
      </w:r>
    </w:p>
    <w:p w:rsidR="00D003E5" w:rsidRPr="00B20952" w:rsidRDefault="00D003E5" w:rsidP="006250C1">
      <w:pPr>
        <w:pStyle w:val="ListParagraph"/>
        <w:numPr>
          <w:ilvl w:val="0"/>
          <w:numId w:val="40"/>
        </w:numPr>
        <w:rPr>
          <w:sz w:val="28"/>
          <w:szCs w:val="24"/>
        </w:rPr>
      </w:pPr>
      <w:r w:rsidRPr="00B20952">
        <w:rPr>
          <w:sz w:val="28"/>
          <w:szCs w:val="24"/>
          <w:rtl/>
        </w:rPr>
        <w:t>لهجة الخفة أو الظلام</w:t>
      </w:r>
    </w:p>
    <w:p w:rsidR="00D003E5" w:rsidRPr="00B20952" w:rsidRDefault="00D003E5" w:rsidP="006250C1">
      <w:pPr>
        <w:pStyle w:val="ListParagraph"/>
        <w:numPr>
          <w:ilvl w:val="0"/>
          <w:numId w:val="40"/>
        </w:numPr>
        <w:rPr>
          <w:sz w:val="28"/>
          <w:szCs w:val="24"/>
        </w:rPr>
      </w:pPr>
      <w:r w:rsidRPr="00B20952">
        <w:rPr>
          <w:sz w:val="28"/>
          <w:szCs w:val="24"/>
          <w:rtl/>
        </w:rPr>
        <w:t>الأيقونات تنقل المعاني أو الرسائل</w:t>
      </w:r>
      <w:r w:rsidR="004064A5">
        <w:rPr>
          <w:rFonts w:hint="cs"/>
          <w:sz w:val="28"/>
          <w:szCs w:val="24"/>
          <w:rtl/>
        </w:rPr>
        <w:t xml:space="preserve">، </w:t>
      </w:r>
      <w:r w:rsidRPr="00B20952">
        <w:rPr>
          <w:sz w:val="28"/>
          <w:szCs w:val="24"/>
          <w:rtl/>
        </w:rPr>
        <w:t>أيضا لديها حقوق الملكية.</w:t>
      </w:r>
    </w:p>
    <w:p w:rsidR="00D003E5" w:rsidRPr="00B20952" w:rsidRDefault="00D003E5" w:rsidP="004064A5">
      <w:pPr>
        <w:rPr>
          <w:sz w:val="28"/>
          <w:szCs w:val="24"/>
        </w:rPr>
      </w:pPr>
      <w:r w:rsidRPr="004064A5">
        <w:rPr>
          <w:b/>
          <w:bCs/>
          <w:sz w:val="28"/>
          <w:szCs w:val="24"/>
          <w:rtl/>
        </w:rPr>
        <w:t>مبادئ التصميم</w:t>
      </w:r>
      <w:r w:rsidRPr="00B20952">
        <w:rPr>
          <w:sz w:val="28"/>
          <w:szCs w:val="24"/>
          <w:rtl/>
        </w:rPr>
        <w:t xml:space="preserve">: تنظيم عناصر التصميم في </w:t>
      </w:r>
      <w:r w:rsidR="004064A5">
        <w:rPr>
          <w:rFonts w:hint="cs"/>
          <w:sz w:val="28"/>
          <w:szCs w:val="24"/>
          <w:rtl/>
        </w:rPr>
        <w:t>ال</w:t>
      </w:r>
      <w:r w:rsidRPr="00B20952">
        <w:rPr>
          <w:sz w:val="28"/>
          <w:szCs w:val="24"/>
          <w:rtl/>
        </w:rPr>
        <w:t>توازن و</w:t>
      </w:r>
      <w:r w:rsidR="004064A5">
        <w:rPr>
          <w:rFonts w:hint="cs"/>
          <w:sz w:val="28"/>
          <w:szCs w:val="24"/>
          <w:rtl/>
        </w:rPr>
        <w:t>ال</w:t>
      </w:r>
      <w:r w:rsidRPr="00B20952">
        <w:rPr>
          <w:sz w:val="28"/>
          <w:szCs w:val="24"/>
          <w:rtl/>
        </w:rPr>
        <w:t>وحدة</w:t>
      </w:r>
      <w:r w:rsidR="004064A5">
        <w:rPr>
          <w:rFonts w:hint="cs"/>
          <w:sz w:val="28"/>
          <w:szCs w:val="24"/>
          <w:rtl/>
        </w:rPr>
        <w:t xml:space="preserve"> و</w:t>
      </w:r>
      <w:r w:rsidRPr="00B20952">
        <w:rPr>
          <w:sz w:val="28"/>
          <w:szCs w:val="24"/>
          <w:rtl/>
        </w:rPr>
        <w:t>تنطبق على كل عنصر وعلى التصميم ككل</w:t>
      </w:r>
    </w:p>
    <w:p w:rsidR="00D003E5" w:rsidRPr="00B20952" w:rsidRDefault="00D003E5" w:rsidP="00B20952">
      <w:pPr>
        <w:rPr>
          <w:sz w:val="28"/>
          <w:szCs w:val="24"/>
          <w:rtl/>
        </w:rPr>
      </w:pPr>
      <w:r w:rsidRPr="004064A5">
        <w:rPr>
          <w:b/>
          <w:bCs/>
          <w:sz w:val="28"/>
          <w:szCs w:val="24"/>
          <w:rtl/>
        </w:rPr>
        <w:t>التكوين</w:t>
      </w:r>
      <w:r w:rsidRPr="00B20952">
        <w:rPr>
          <w:sz w:val="28"/>
          <w:szCs w:val="24"/>
          <w:rtl/>
        </w:rPr>
        <w:t xml:space="preserve"> هو ترتيب محدد لعناصر التصميم.</w:t>
      </w:r>
    </w:p>
    <w:p w:rsidR="00D003E5" w:rsidRDefault="00D003E5" w:rsidP="00D003E5">
      <w:pPr>
        <w:rPr>
          <w:rFonts w:asciiTheme="minorBidi" w:hAnsiTheme="minorBidi" w:cs="Arial"/>
          <w:b/>
          <w:bCs/>
          <w:szCs w:val="24"/>
          <w:rtl/>
        </w:rPr>
      </w:pPr>
    </w:p>
    <w:p w:rsidR="00FB2B0D" w:rsidRDefault="0009600A" w:rsidP="006250C1">
      <w:pPr>
        <w:pStyle w:val="Heading1"/>
        <w:numPr>
          <w:ilvl w:val="0"/>
          <w:numId w:val="44"/>
        </w:numPr>
        <w:rPr>
          <w:rtl/>
        </w:rPr>
      </w:pPr>
      <w:r w:rsidRPr="00833737">
        <w:rPr>
          <w:rFonts w:hint="cs"/>
          <w:rtl/>
        </w:rPr>
        <w:t>تأثير الألوان</w:t>
      </w:r>
      <w:r>
        <w:rPr>
          <w:rFonts w:hint="cs"/>
          <w:rtl/>
        </w:rPr>
        <w:t xml:space="preserve"> </w:t>
      </w:r>
    </w:p>
    <w:p w:rsidR="00394D6D" w:rsidRPr="00394D6D" w:rsidRDefault="00394D6D" w:rsidP="00394D6D">
      <w:pPr>
        <w:rPr>
          <w:rtl/>
        </w:rPr>
      </w:pPr>
    </w:p>
    <w:p w:rsidR="00035C51" w:rsidRPr="00035C51" w:rsidRDefault="00833737" w:rsidP="00394D6D">
      <w:pPr>
        <w:pStyle w:val="Heading2"/>
      </w:pPr>
      <w:r w:rsidRPr="00617D3D">
        <w:rPr>
          <w:rtl/>
        </w:rPr>
        <w:t>فيزياء الألوان</w:t>
      </w:r>
    </w:p>
    <w:p w:rsidR="00833737" w:rsidRPr="00035C51" w:rsidRDefault="00833737" w:rsidP="00DB710C">
      <w:pPr>
        <w:jc w:val="both"/>
        <w:rPr>
          <w:sz w:val="28"/>
          <w:szCs w:val="24"/>
        </w:rPr>
      </w:pPr>
      <w:r w:rsidRPr="00035C51">
        <w:rPr>
          <w:sz w:val="28"/>
          <w:szCs w:val="24"/>
          <w:rtl/>
        </w:rPr>
        <w:t>للضوء</w:t>
      </w:r>
      <w:r w:rsidR="00035C51">
        <w:rPr>
          <w:sz w:val="28"/>
          <w:szCs w:val="24"/>
          <w:rtl/>
        </w:rPr>
        <w:t xml:space="preserve"> تركيبات مختلفة من الطول الموجي</w:t>
      </w:r>
      <w:r w:rsidR="00035C51">
        <w:rPr>
          <w:rFonts w:hint="cs"/>
          <w:sz w:val="28"/>
          <w:szCs w:val="24"/>
          <w:rtl/>
        </w:rPr>
        <w:t>، تتأثر بدرجات الحرارة وشدة الإشعاع</w:t>
      </w:r>
      <w:r w:rsidR="00911DF9">
        <w:rPr>
          <w:rFonts w:hint="cs"/>
          <w:sz w:val="28"/>
          <w:szCs w:val="24"/>
          <w:rtl/>
        </w:rPr>
        <w:t xml:space="preserve">، </w:t>
      </w:r>
      <w:r w:rsidRPr="00035C51">
        <w:rPr>
          <w:sz w:val="28"/>
          <w:szCs w:val="24"/>
          <w:rtl/>
        </w:rPr>
        <w:t xml:space="preserve">إضاءات الرؤية القياسية عادة عند درجة حرارة </w:t>
      </w:r>
      <w:r w:rsidR="00035C51">
        <w:rPr>
          <w:sz w:val="28"/>
          <w:szCs w:val="24"/>
        </w:rPr>
        <w:t xml:space="preserve">5000 </w:t>
      </w:r>
      <w:r w:rsidR="00035C51">
        <w:rPr>
          <w:rFonts w:hint="cs"/>
          <w:sz w:val="28"/>
          <w:szCs w:val="24"/>
          <w:rtl/>
        </w:rPr>
        <w:t>كلفن</w:t>
      </w:r>
      <w:r w:rsidR="00911DF9">
        <w:rPr>
          <w:rFonts w:hint="cs"/>
          <w:sz w:val="28"/>
          <w:szCs w:val="24"/>
          <w:rtl/>
        </w:rPr>
        <w:t xml:space="preserve">، </w:t>
      </w:r>
      <w:r w:rsidRPr="00035C51">
        <w:rPr>
          <w:sz w:val="28"/>
          <w:szCs w:val="24"/>
          <w:rtl/>
        </w:rPr>
        <w:t xml:space="preserve">يجب عمل تركيبة </w:t>
      </w:r>
      <w:r w:rsidR="00035C51">
        <w:rPr>
          <w:rFonts w:hint="cs"/>
          <w:sz w:val="28"/>
          <w:szCs w:val="24"/>
          <w:rtl/>
        </w:rPr>
        <w:t xml:space="preserve">الضوء </w:t>
      </w:r>
      <w:r w:rsidR="00035C51">
        <w:rPr>
          <w:sz w:val="28"/>
          <w:szCs w:val="24"/>
          <w:rtl/>
        </w:rPr>
        <w:t xml:space="preserve"> </w:t>
      </w:r>
      <w:r w:rsidR="00035C51">
        <w:rPr>
          <w:rFonts w:hint="cs"/>
          <w:sz w:val="28"/>
          <w:szCs w:val="24"/>
          <w:rtl/>
        </w:rPr>
        <w:t>ل</w:t>
      </w:r>
      <w:r w:rsidRPr="00035C51">
        <w:rPr>
          <w:sz w:val="28"/>
          <w:szCs w:val="24"/>
          <w:rtl/>
        </w:rPr>
        <w:t>لجرافيك الموحدة عند 5000</w:t>
      </w:r>
      <w:r w:rsidR="00035C51">
        <w:rPr>
          <w:rFonts w:hint="cs"/>
          <w:sz w:val="28"/>
          <w:szCs w:val="24"/>
          <w:rtl/>
        </w:rPr>
        <w:t xml:space="preserve"> كلفن</w:t>
      </w:r>
      <w:r w:rsidRPr="00035C51">
        <w:rPr>
          <w:sz w:val="28"/>
          <w:szCs w:val="24"/>
          <w:rtl/>
        </w:rPr>
        <w:t xml:space="preserve"> </w:t>
      </w:r>
      <w:r w:rsidR="00035C51">
        <w:rPr>
          <w:rFonts w:hint="cs"/>
          <w:sz w:val="28"/>
          <w:szCs w:val="24"/>
          <w:rtl/>
        </w:rPr>
        <w:t>و</w:t>
      </w:r>
      <w:r w:rsidRPr="00035C51">
        <w:rPr>
          <w:sz w:val="28"/>
          <w:szCs w:val="24"/>
          <w:rtl/>
        </w:rPr>
        <w:t>مقارنات ا</w:t>
      </w:r>
      <w:r w:rsidR="00911DF9">
        <w:rPr>
          <w:sz w:val="28"/>
          <w:szCs w:val="24"/>
          <w:rtl/>
        </w:rPr>
        <w:t>لألوان المرئية في ظل هذه الظروف</w:t>
      </w:r>
      <w:r w:rsidR="00911DF9">
        <w:rPr>
          <w:rFonts w:hint="cs"/>
          <w:sz w:val="28"/>
          <w:szCs w:val="24"/>
          <w:rtl/>
        </w:rPr>
        <w:t xml:space="preserve">، </w:t>
      </w:r>
      <w:r w:rsidR="00035C51">
        <w:rPr>
          <w:sz w:val="28"/>
          <w:szCs w:val="24"/>
          <w:rtl/>
        </w:rPr>
        <w:t>تشبه درجة الحرارة 5</w:t>
      </w:r>
      <w:r w:rsidRPr="00035C51">
        <w:rPr>
          <w:sz w:val="28"/>
          <w:szCs w:val="24"/>
          <w:rtl/>
        </w:rPr>
        <w:t>000 كلفن الإضاءة الخارجية عند الظهيرة تقريبًا.</w:t>
      </w:r>
    </w:p>
    <w:p w:rsidR="00833737" w:rsidRPr="00035C51" w:rsidRDefault="00833737" w:rsidP="00035C51">
      <w:pPr>
        <w:rPr>
          <w:sz w:val="28"/>
          <w:szCs w:val="24"/>
        </w:rPr>
      </w:pPr>
    </w:p>
    <w:p w:rsidR="00340DF5" w:rsidRPr="00340DF5" w:rsidRDefault="0009600A" w:rsidP="00394D6D">
      <w:pPr>
        <w:pStyle w:val="Heading2"/>
        <w:rPr>
          <w:rtl/>
        </w:rPr>
      </w:pPr>
      <w:r>
        <w:rPr>
          <w:rFonts w:hint="cs"/>
          <w:rtl/>
        </w:rPr>
        <w:t>إدراك</w:t>
      </w:r>
      <w:r w:rsidR="00833737">
        <w:rPr>
          <w:rFonts w:hint="cs"/>
          <w:rtl/>
        </w:rPr>
        <w:t xml:space="preserve"> الإنسان</w:t>
      </w:r>
      <w:r>
        <w:rPr>
          <w:rFonts w:hint="cs"/>
          <w:rtl/>
        </w:rPr>
        <w:t xml:space="preserve"> اللون</w:t>
      </w:r>
    </w:p>
    <w:p w:rsidR="0009600A" w:rsidRPr="00340DF5" w:rsidRDefault="00035C51" w:rsidP="00035C51">
      <w:pPr>
        <w:rPr>
          <w:sz w:val="28"/>
          <w:szCs w:val="24"/>
        </w:rPr>
      </w:pPr>
      <w:r w:rsidRPr="00340DF5">
        <w:rPr>
          <w:rFonts w:hint="cs"/>
          <w:sz w:val="28"/>
          <w:szCs w:val="24"/>
          <w:rtl/>
        </w:rPr>
        <w:t xml:space="preserve">تتلقى </w:t>
      </w:r>
      <w:r w:rsidR="0009600A" w:rsidRPr="00340DF5">
        <w:rPr>
          <w:sz w:val="28"/>
          <w:szCs w:val="24"/>
          <w:rtl/>
        </w:rPr>
        <w:t>العين الضوء و</w:t>
      </w:r>
      <w:r w:rsidRPr="00340DF5">
        <w:rPr>
          <w:rFonts w:hint="cs"/>
          <w:sz w:val="28"/>
          <w:szCs w:val="24"/>
          <w:rtl/>
        </w:rPr>
        <w:t>ت</w:t>
      </w:r>
      <w:r w:rsidRPr="00340DF5">
        <w:rPr>
          <w:sz w:val="28"/>
          <w:szCs w:val="24"/>
          <w:rtl/>
        </w:rPr>
        <w:t>رسل المحفزات إلى الدماغ للتفسير</w:t>
      </w:r>
      <w:r w:rsidRPr="00340DF5">
        <w:rPr>
          <w:rFonts w:hint="cs"/>
          <w:sz w:val="28"/>
          <w:szCs w:val="24"/>
          <w:rtl/>
        </w:rPr>
        <w:t>، و</w:t>
      </w:r>
      <w:r w:rsidR="0009600A" w:rsidRPr="00340DF5">
        <w:rPr>
          <w:sz w:val="28"/>
          <w:szCs w:val="24"/>
          <w:rtl/>
        </w:rPr>
        <w:t>يعتمد إدراك اللون على مستقبلات العين وعلم النفس لكيفية تفسير الدماغ للرسالة.</w:t>
      </w:r>
    </w:p>
    <w:p w:rsidR="0009600A" w:rsidRPr="00340DF5" w:rsidRDefault="0009600A" w:rsidP="00340DF5">
      <w:pPr>
        <w:rPr>
          <w:sz w:val="28"/>
          <w:szCs w:val="24"/>
        </w:rPr>
      </w:pPr>
      <w:r w:rsidRPr="00340DF5">
        <w:rPr>
          <w:sz w:val="28"/>
          <w:szCs w:val="24"/>
          <w:rtl/>
        </w:rPr>
        <w:t>للعين البشرية الطبيعية بنية شبكية ذات مستقبلات فردية حساسة للأجزاء الح</w:t>
      </w:r>
      <w:r w:rsidR="00340DF5" w:rsidRPr="00340DF5">
        <w:rPr>
          <w:sz w:val="28"/>
          <w:szCs w:val="24"/>
          <w:rtl/>
        </w:rPr>
        <w:t>مراء والخضراء والزرقاء من الطيف</w:t>
      </w:r>
      <w:r w:rsidR="00340DF5" w:rsidRPr="00340DF5">
        <w:rPr>
          <w:rFonts w:hint="cs"/>
          <w:sz w:val="28"/>
          <w:szCs w:val="24"/>
          <w:rtl/>
        </w:rPr>
        <w:t>، و</w:t>
      </w:r>
      <w:r w:rsidRPr="00340DF5">
        <w:rPr>
          <w:sz w:val="28"/>
          <w:szCs w:val="24"/>
          <w:rtl/>
        </w:rPr>
        <w:t>يمكن مطابقة أي لون في الطيف من خلال الجمع ب</w:t>
      </w:r>
      <w:r w:rsidR="00340DF5" w:rsidRPr="00340DF5">
        <w:rPr>
          <w:sz w:val="28"/>
          <w:szCs w:val="24"/>
          <w:rtl/>
        </w:rPr>
        <w:t>ين هذه المحفزات بالنسب المناسبة</w:t>
      </w:r>
      <w:r w:rsidR="00340DF5" w:rsidRPr="00340DF5">
        <w:rPr>
          <w:rFonts w:hint="cs"/>
          <w:sz w:val="28"/>
          <w:szCs w:val="24"/>
          <w:rtl/>
        </w:rPr>
        <w:t xml:space="preserve">، كما </w:t>
      </w:r>
      <w:r w:rsidRPr="00340DF5">
        <w:rPr>
          <w:sz w:val="28"/>
          <w:szCs w:val="24"/>
          <w:rtl/>
        </w:rPr>
        <w:t>يمكن للعين البشرية أن تميز عدة ملايين من الألوان.</w:t>
      </w:r>
    </w:p>
    <w:p w:rsidR="00340DF5" w:rsidRPr="00340DF5" w:rsidRDefault="0009600A" w:rsidP="00340DF5">
      <w:pPr>
        <w:rPr>
          <w:sz w:val="28"/>
          <w:szCs w:val="24"/>
        </w:rPr>
      </w:pPr>
      <w:r w:rsidRPr="00340DF5">
        <w:rPr>
          <w:sz w:val="28"/>
          <w:szCs w:val="24"/>
          <w:rtl/>
        </w:rPr>
        <w:t>لا تكتشف العين البشرية كل الألوان بالتساوي. تنخفض</w:t>
      </w:r>
      <w:r w:rsidR="00340DF5" w:rsidRPr="00340DF5">
        <w:rPr>
          <w:sz w:val="28"/>
          <w:szCs w:val="24"/>
          <w:rtl/>
        </w:rPr>
        <w:t xml:space="preserve"> الحساسية عند طرفي الطيف المرئي</w:t>
      </w:r>
      <w:r w:rsidR="00340DF5" w:rsidRPr="00340DF5">
        <w:rPr>
          <w:rFonts w:hint="cs"/>
          <w:sz w:val="28"/>
          <w:szCs w:val="24"/>
          <w:rtl/>
        </w:rPr>
        <w:t>، و</w:t>
      </w:r>
      <w:r w:rsidRPr="00340DF5">
        <w:rPr>
          <w:sz w:val="28"/>
          <w:szCs w:val="24"/>
          <w:rtl/>
        </w:rPr>
        <w:t xml:space="preserve">يعتمد اللون المدرك على نسبة التحفيز المعطى لكل مستقبل لون. </w:t>
      </w:r>
    </w:p>
    <w:p w:rsidR="0009600A" w:rsidRPr="00340DF5" w:rsidRDefault="00340DF5" w:rsidP="00340DF5">
      <w:pPr>
        <w:rPr>
          <w:sz w:val="28"/>
          <w:szCs w:val="24"/>
          <w:rtl/>
        </w:rPr>
      </w:pPr>
      <w:r>
        <w:rPr>
          <w:noProof/>
          <w:sz w:val="28"/>
          <w:szCs w:val="24"/>
        </w:rPr>
        <w:drawing>
          <wp:anchor distT="0" distB="0" distL="114300" distR="114300" simplePos="0" relativeHeight="251661312" behindDoc="0" locked="0" layoutInCell="1" allowOverlap="1" wp14:anchorId="55A34EFF" wp14:editId="751A6486">
            <wp:simplePos x="0" y="0"/>
            <wp:positionH relativeFrom="column">
              <wp:posOffset>-281402</wp:posOffset>
            </wp:positionH>
            <wp:positionV relativeFrom="paragraph">
              <wp:posOffset>300453</wp:posOffset>
            </wp:positionV>
            <wp:extent cx="3587115" cy="2691130"/>
            <wp:effectExtent l="0" t="0" r="0" b="0"/>
            <wp:wrapSquare wrapText="bothSides"/>
            <wp:docPr id="15" name="Picture 15" descr="C:\Users\DELL\Downloads\35e7bc1bd87212151f1ebc484faf7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35e7bc1bd87212151f1ebc484faf759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7115" cy="2691130"/>
                    </a:xfrm>
                    <a:prstGeom prst="rect">
                      <a:avLst/>
                    </a:prstGeom>
                    <a:noFill/>
                    <a:ln>
                      <a:noFill/>
                    </a:ln>
                  </pic:spPr>
                </pic:pic>
              </a:graphicData>
            </a:graphic>
          </wp:anchor>
        </w:drawing>
      </w:r>
      <w:r w:rsidR="0009600A" w:rsidRPr="00340DF5">
        <w:rPr>
          <w:sz w:val="28"/>
          <w:szCs w:val="24"/>
          <w:rtl/>
        </w:rPr>
        <w:t>مصطلحات اللون</w:t>
      </w:r>
    </w:p>
    <w:p w:rsidR="0009600A" w:rsidRPr="00340DF5" w:rsidRDefault="0009600A" w:rsidP="00340DF5">
      <w:pPr>
        <w:rPr>
          <w:sz w:val="28"/>
          <w:szCs w:val="24"/>
        </w:rPr>
      </w:pPr>
      <w:r w:rsidRPr="00340DF5">
        <w:rPr>
          <w:sz w:val="28"/>
          <w:szCs w:val="24"/>
          <w:rtl/>
        </w:rPr>
        <w:t xml:space="preserve">1. </w:t>
      </w:r>
      <w:r w:rsidRPr="00340DF5">
        <w:rPr>
          <w:sz w:val="28"/>
          <w:szCs w:val="24"/>
        </w:rPr>
        <w:t>Hue</w:t>
      </w:r>
      <w:r w:rsidRPr="00340DF5">
        <w:rPr>
          <w:sz w:val="28"/>
          <w:szCs w:val="24"/>
          <w:rtl/>
        </w:rPr>
        <w:t xml:space="preserve"> --- موضع اللون في الطيف</w:t>
      </w:r>
    </w:p>
    <w:p w:rsidR="0009600A" w:rsidRPr="00340DF5" w:rsidRDefault="0009600A" w:rsidP="00067096">
      <w:pPr>
        <w:jc w:val="both"/>
        <w:rPr>
          <w:sz w:val="28"/>
          <w:szCs w:val="24"/>
        </w:rPr>
      </w:pPr>
      <w:r w:rsidRPr="00340DF5">
        <w:rPr>
          <w:sz w:val="28"/>
          <w:szCs w:val="24"/>
          <w:rtl/>
        </w:rPr>
        <w:t xml:space="preserve">2. </w:t>
      </w:r>
      <w:r w:rsidR="00340DF5">
        <w:rPr>
          <w:sz w:val="28"/>
          <w:szCs w:val="24"/>
        </w:rPr>
        <w:t>Value</w:t>
      </w:r>
      <w:r w:rsidRPr="00340DF5">
        <w:rPr>
          <w:sz w:val="28"/>
          <w:szCs w:val="24"/>
          <w:rtl/>
        </w:rPr>
        <w:t xml:space="preserve"> --- خفة أو قتامة اللون بالنسبة لمقياس رمادي يبدأ من الأسود النفاث في أحد طرفيه وينتهي باللون الأبيض في الطرف الآخر.</w:t>
      </w:r>
    </w:p>
    <w:p w:rsidR="0009600A" w:rsidRPr="00340DF5" w:rsidRDefault="0009600A" w:rsidP="00067096">
      <w:pPr>
        <w:jc w:val="both"/>
        <w:rPr>
          <w:sz w:val="28"/>
          <w:szCs w:val="24"/>
        </w:rPr>
      </w:pPr>
      <w:r w:rsidRPr="00340DF5">
        <w:rPr>
          <w:sz w:val="28"/>
          <w:szCs w:val="24"/>
          <w:rtl/>
        </w:rPr>
        <w:t xml:space="preserve">3. </w:t>
      </w:r>
      <w:r w:rsidRPr="00340DF5">
        <w:rPr>
          <w:sz w:val="28"/>
          <w:szCs w:val="24"/>
        </w:rPr>
        <w:t xml:space="preserve"> Chroma - </w:t>
      </w:r>
      <w:r w:rsidRPr="00340DF5">
        <w:rPr>
          <w:sz w:val="28"/>
          <w:szCs w:val="24"/>
          <w:rtl/>
        </w:rPr>
        <w:t>ما مدى قوة تلوين الكائن أو مدى اختلاف اللون في قوته عن عينة رمادية من نفس القيمة.</w:t>
      </w:r>
    </w:p>
    <w:p w:rsidR="0009600A" w:rsidRPr="00340DF5" w:rsidRDefault="0009600A" w:rsidP="00067096">
      <w:pPr>
        <w:jc w:val="both"/>
        <w:rPr>
          <w:sz w:val="28"/>
          <w:szCs w:val="24"/>
        </w:rPr>
      </w:pPr>
      <w:r w:rsidRPr="00340DF5">
        <w:rPr>
          <w:sz w:val="28"/>
          <w:szCs w:val="24"/>
          <w:rtl/>
        </w:rPr>
        <w:t>يعكس التشبع والقيمة اختلافات اللون عندما يتم خلط اللون الأساسي بشكل تدريجي أكثر من الأبيض للحصول على لون أفتح وأقل تشبعًا (صبغة) أو مختلطًا مع أسود أكثر تدريجيًا للحصول على قيمة أغمق (درجة لون).</w:t>
      </w:r>
    </w:p>
    <w:p w:rsidR="0009600A" w:rsidRPr="00340DF5" w:rsidRDefault="0009600A" w:rsidP="00067096">
      <w:pPr>
        <w:rPr>
          <w:sz w:val="28"/>
          <w:szCs w:val="24"/>
        </w:rPr>
      </w:pPr>
      <w:r w:rsidRPr="00340DF5">
        <w:rPr>
          <w:sz w:val="28"/>
          <w:szCs w:val="24"/>
          <w:rtl/>
        </w:rPr>
        <w:t>يصف السطوع المقدار الإ</w:t>
      </w:r>
      <w:r w:rsidR="00067096">
        <w:rPr>
          <w:sz w:val="28"/>
          <w:szCs w:val="24"/>
          <w:rtl/>
        </w:rPr>
        <w:t>جمالي للطول الموجي المنعكس للون</w:t>
      </w:r>
      <w:r w:rsidR="00067096">
        <w:rPr>
          <w:rFonts w:hint="cs"/>
          <w:sz w:val="28"/>
          <w:szCs w:val="24"/>
          <w:rtl/>
        </w:rPr>
        <w:t xml:space="preserve"> وهو </w:t>
      </w:r>
      <w:r w:rsidRPr="00340DF5">
        <w:rPr>
          <w:sz w:val="28"/>
          <w:szCs w:val="24"/>
          <w:rtl/>
        </w:rPr>
        <w:t>سمة أساسية عند التفكير في ركيزة للطباعة.</w:t>
      </w:r>
    </w:p>
    <w:p w:rsidR="0009600A" w:rsidRPr="00340DF5" w:rsidRDefault="0009600A" w:rsidP="00067096">
      <w:pPr>
        <w:rPr>
          <w:sz w:val="28"/>
          <w:szCs w:val="24"/>
        </w:rPr>
      </w:pPr>
      <w:r w:rsidRPr="00340DF5">
        <w:rPr>
          <w:sz w:val="28"/>
          <w:szCs w:val="24"/>
          <w:rtl/>
        </w:rPr>
        <w:t xml:space="preserve">معظم أحبار طباعة العبوات شفافة </w:t>
      </w:r>
      <w:r w:rsidR="00067096">
        <w:rPr>
          <w:rFonts w:hint="cs"/>
          <w:sz w:val="28"/>
          <w:szCs w:val="24"/>
          <w:rtl/>
        </w:rPr>
        <w:t xml:space="preserve">، </w:t>
      </w:r>
      <w:r w:rsidRPr="00340DF5">
        <w:rPr>
          <w:sz w:val="28"/>
          <w:szCs w:val="24"/>
          <w:rtl/>
        </w:rPr>
        <w:t>يمر الضوء من خلالها وينعكس من سطح الركيزة إلى الر</w:t>
      </w:r>
      <w:r w:rsidR="00067096">
        <w:rPr>
          <w:sz w:val="28"/>
          <w:szCs w:val="24"/>
          <w:rtl/>
        </w:rPr>
        <w:t>اصد. إذا كان سطح الركيزة لامعًا</w:t>
      </w:r>
      <w:r w:rsidRPr="00340DF5">
        <w:rPr>
          <w:sz w:val="28"/>
          <w:szCs w:val="24"/>
          <w:rtl/>
        </w:rPr>
        <w:t>، فإن كل الأطوال الموجية التي لم يمتصها الصباغ تنعكس مرة أخرى.</w:t>
      </w:r>
    </w:p>
    <w:p w:rsidR="0009600A" w:rsidRPr="00340DF5" w:rsidRDefault="0009600A" w:rsidP="00D97BCB">
      <w:pPr>
        <w:rPr>
          <w:sz w:val="28"/>
          <w:szCs w:val="24"/>
        </w:rPr>
      </w:pPr>
      <w:r w:rsidRPr="00340DF5">
        <w:rPr>
          <w:sz w:val="28"/>
          <w:szCs w:val="24"/>
          <w:rtl/>
        </w:rPr>
        <w:t>ومع ذلك ، إذا كانت الركيزة تمتص نسبة مئوية من الأحمر والأ</w:t>
      </w:r>
      <w:r w:rsidR="00067096">
        <w:rPr>
          <w:sz w:val="28"/>
          <w:szCs w:val="24"/>
          <w:rtl/>
        </w:rPr>
        <w:t>خضر والأزرق</w:t>
      </w:r>
      <w:r w:rsidRPr="00340DF5">
        <w:rPr>
          <w:sz w:val="28"/>
          <w:szCs w:val="24"/>
          <w:rtl/>
        </w:rPr>
        <w:t>، فلن يظهر الل</w:t>
      </w:r>
      <w:r w:rsidR="00D97BCB">
        <w:rPr>
          <w:sz w:val="28"/>
          <w:szCs w:val="24"/>
          <w:rtl/>
        </w:rPr>
        <w:t>ون المنعكس الملحوظ على أنه لامع</w:t>
      </w:r>
      <w:r w:rsidR="00D97BCB">
        <w:rPr>
          <w:rFonts w:hint="cs"/>
          <w:sz w:val="28"/>
          <w:szCs w:val="24"/>
          <w:rtl/>
        </w:rPr>
        <w:t xml:space="preserve">، </w:t>
      </w:r>
      <w:r w:rsidRPr="00340DF5">
        <w:rPr>
          <w:sz w:val="28"/>
          <w:szCs w:val="24"/>
          <w:rtl/>
        </w:rPr>
        <w:t>إن إدراك اللون ذاتي للغاية ويعتمد على</w:t>
      </w:r>
    </w:p>
    <w:p w:rsidR="0009600A" w:rsidRPr="00067096" w:rsidRDefault="0009600A" w:rsidP="006250C1">
      <w:pPr>
        <w:pStyle w:val="ListParagraph"/>
        <w:numPr>
          <w:ilvl w:val="1"/>
          <w:numId w:val="36"/>
        </w:numPr>
        <w:rPr>
          <w:sz w:val="28"/>
          <w:szCs w:val="24"/>
        </w:rPr>
      </w:pPr>
      <w:r w:rsidRPr="00067096">
        <w:rPr>
          <w:sz w:val="28"/>
          <w:szCs w:val="24"/>
          <w:rtl/>
        </w:rPr>
        <w:t>الضوء الذي ينير الشيء</w:t>
      </w:r>
    </w:p>
    <w:p w:rsidR="0009600A" w:rsidRPr="00067096" w:rsidRDefault="0009600A" w:rsidP="006250C1">
      <w:pPr>
        <w:pStyle w:val="ListParagraph"/>
        <w:numPr>
          <w:ilvl w:val="1"/>
          <w:numId w:val="36"/>
        </w:numPr>
        <w:rPr>
          <w:sz w:val="28"/>
          <w:szCs w:val="24"/>
        </w:rPr>
      </w:pPr>
      <w:r w:rsidRPr="00067096">
        <w:rPr>
          <w:sz w:val="28"/>
          <w:szCs w:val="24"/>
          <w:rtl/>
        </w:rPr>
        <w:t>طبيعة الشيء نفسه</w:t>
      </w:r>
    </w:p>
    <w:p w:rsidR="0009600A" w:rsidRDefault="00067096" w:rsidP="006250C1">
      <w:pPr>
        <w:pStyle w:val="ListParagraph"/>
        <w:numPr>
          <w:ilvl w:val="1"/>
          <w:numId w:val="36"/>
        </w:numPr>
        <w:rPr>
          <w:sz w:val="28"/>
          <w:szCs w:val="24"/>
        </w:rPr>
      </w:pPr>
      <w:r>
        <w:rPr>
          <w:rFonts w:hint="cs"/>
          <w:sz w:val="28"/>
          <w:szCs w:val="24"/>
          <w:rtl/>
        </w:rPr>
        <w:t>عين الناظر</w:t>
      </w:r>
      <w:r w:rsidR="0009600A" w:rsidRPr="00067096">
        <w:rPr>
          <w:sz w:val="28"/>
          <w:szCs w:val="24"/>
          <w:rtl/>
        </w:rPr>
        <w:t xml:space="preserve"> الجسم</w:t>
      </w:r>
    </w:p>
    <w:p w:rsidR="00842A63" w:rsidRPr="00067096" w:rsidRDefault="00842A63" w:rsidP="00842A63">
      <w:pPr>
        <w:pStyle w:val="ListParagraph"/>
        <w:ind w:left="1440"/>
        <w:rPr>
          <w:sz w:val="28"/>
          <w:szCs w:val="24"/>
        </w:rPr>
      </w:pPr>
    </w:p>
    <w:p w:rsidR="00842A63" w:rsidRDefault="00842A63" w:rsidP="00D97BCB">
      <w:pPr>
        <w:pStyle w:val="Heading2"/>
        <w:rPr>
          <w:rtl/>
        </w:rPr>
      </w:pPr>
      <w:r>
        <w:rPr>
          <w:rFonts w:hint="cs"/>
          <w:rtl/>
        </w:rPr>
        <w:t>ألوان الطباعة العملية الأربعة</w:t>
      </w:r>
    </w:p>
    <w:p w:rsidR="00842A63" w:rsidRPr="00842A63" w:rsidRDefault="00842A63" w:rsidP="00842A63">
      <w:pPr>
        <w:jc w:val="both"/>
        <w:rPr>
          <w:szCs w:val="24"/>
        </w:rPr>
      </w:pPr>
      <w:r w:rsidRPr="00842A63">
        <w:rPr>
          <w:szCs w:val="24"/>
          <w:rtl/>
        </w:rPr>
        <w:t xml:space="preserve">عند عرض صورة بالألوان الكاملة على شاشة الكمبيوتر أو الكاميرا الرقمية ، فإنك تشاهدها في فضاء لون يسمى </w:t>
      </w:r>
      <w:r w:rsidRPr="00842A63">
        <w:rPr>
          <w:szCs w:val="24"/>
        </w:rPr>
        <w:t xml:space="preserve">RGB. </w:t>
      </w:r>
      <w:r w:rsidRPr="00842A63">
        <w:rPr>
          <w:szCs w:val="24"/>
          <w:rtl/>
        </w:rPr>
        <w:t>تستخدم الشاشة مجموعات من الأحمر والأخضر والأزرق - الألوان الأساسية المضافة - لإنتاج كل الألوان التي تراها.</w:t>
      </w:r>
    </w:p>
    <w:p w:rsidR="00842A63" w:rsidRPr="00842A63" w:rsidRDefault="00842A63" w:rsidP="00D97BCB">
      <w:pPr>
        <w:jc w:val="both"/>
        <w:rPr>
          <w:szCs w:val="24"/>
          <w:rtl/>
        </w:rPr>
      </w:pPr>
      <w:r w:rsidRPr="00842A63">
        <w:rPr>
          <w:szCs w:val="24"/>
          <w:rtl/>
        </w:rPr>
        <w:t>لإعادة إنتاج تلك الصور</w:t>
      </w:r>
      <w:r w:rsidR="000B23B7">
        <w:rPr>
          <w:szCs w:val="24"/>
          <w:rtl/>
        </w:rPr>
        <w:t xml:space="preserve"> الفوتوغرافية الملونة على الورق</w:t>
      </w:r>
      <w:r w:rsidRPr="00842A63">
        <w:rPr>
          <w:szCs w:val="24"/>
          <w:rtl/>
        </w:rPr>
        <w:t xml:space="preserve">، تستخدم المطابع أربعة ألوان من الحبر التي تم تعيينها كألوان معالجة. يتم تطبيق أحبار المعالجة الأربعة على الورق أو الركائز الأخرى في طبقات من النقاط التي تتحد لخلق الوهم من العديد من الألوان. تشير </w:t>
      </w:r>
      <w:r w:rsidRPr="00842A63">
        <w:rPr>
          <w:szCs w:val="24"/>
        </w:rPr>
        <w:t>CMYK</w:t>
      </w:r>
      <w:r w:rsidRPr="00842A63">
        <w:rPr>
          <w:szCs w:val="24"/>
          <w:rtl/>
        </w:rPr>
        <w:t xml:space="preserve"> إلى أسماء ألوان الحبر الأربعة المستخدمة في:</w:t>
      </w:r>
    </w:p>
    <w:p w:rsidR="00842A63" w:rsidRPr="00D97BCB" w:rsidRDefault="00D97BCB" w:rsidP="006250C1">
      <w:pPr>
        <w:pStyle w:val="ListParagraph"/>
        <w:numPr>
          <w:ilvl w:val="0"/>
          <w:numId w:val="69"/>
        </w:numPr>
        <w:jc w:val="both"/>
        <w:rPr>
          <w:rFonts w:ascii="Poppins" w:hAnsi="Poppins"/>
          <w:szCs w:val="24"/>
        </w:rPr>
      </w:pPr>
      <w:r>
        <w:rPr>
          <w:noProof/>
        </w:rPr>
        <w:drawing>
          <wp:anchor distT="0" distB="0" distL="114300" distR="114300" simplePos="0" relativeHeight="251662336" behindDoc="0" locked="0" layoutInCell="1" allowOverlap="1" wp14:anchorId="439E2F4E" wp14:editId="2689AD96">
            <wp:simplePos x="0" y="0"/>
            <wp:positionH relativeFrom="page">
              <wp:align>left</wp:align>
            </wp:positionH>
            <wp:positionV relativeFrom="paragraph">
              <wp:posOffset>222363</wp:posOffset>
            </wp:positionV>
            <wp:extent cx="3792855" cy="23310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2855" cy="2331085"/>
                    </a:xfrm>
                    <a:prstGeom prst="rect">
                      <a:avLst/>
                    </a:prstGeom>
                  </pic:spPr>
                </pic:pic>
              </a:graphicData>
            </a:graphic>
            <wp14:sizeRelH relativeFrom="margin">
              <wp14:pctWidth>0</wp14:pctWidth>
            </wp14:sizeRelH>
            <wp14:sizeRelV relativeFrom="margin">
              <wp14:pctHeight>0</wp14:pctHeight>
            </wp14:sizeRelV>
          </wp:anchor>
        </w:drawing>
      </w:r>
      <w:r w:rsidR="00842A63" w:rsidRPr="00D97BCB">
        <w:rPr>
          <w:rFonts w:ascii="Poppins" w:hAnsi="Poppins"/>
          <w:szCs w:val="24"/>
        </w:rPr>
        <w:t>C</w:t>
      </w:r>
      <w:r w:rsidR="00842A63" w:rsidRPr="00D97BCB">
        <w:rPr>
          <w:rFonts w:ascii="Poppins" w:hAnsi="Poppins"/>
          <w:szCs w:val="24"/>
          <w:rtl/>
        </w:rPr>
        <w:t xml:space="preserve"> هو حبر سماوي (لون أزرق)</w:t>
      </w:r>
    </w:p>
    <w:p w:rsidR="00842A63" w:rsidRPr="00D97BCB" w:rsidRDefault="00842A63" w:rsidP="006250C1">
      <w:pPr>
        <w:pStyle w:val="ListParagraph"/>
        <w:numPr>
          <w:ilvl w:val="0"/>
          <w:numId w:val="69"/>
        </w:numPr>
        <w:jc w:val="both"/>
        <w:rPr>
          <w:rFonts w:ascii="Poppins" w:hAnsi="Poppins"/>
          <w:szCs w:val="24"/>
          <w:rtl/>
        </w:rPr>
      </w:pPr>
      <w:r w:rsidRPr="00D97BCB">
        <w:rPr>
          <w:rFonts w:ascii="Poppins" w:hAnsi="Poppins"/>
          <w:szCs w:val="24"/>
        </w:rPr>
        <w:t>M</w:t>
      </w:r>
      <w:r w:rsidRPr="00D97BCB">
        <w:rPr>
          <w:rFonts w:ascii="Poppins" w:hAnsi="Poppins"/>
          <w:szCs w:val="24"/>
          <w:rtl/>
        </w:rPr>
        <w:t xml:space="preserve"> عبارة عن حبر </w:t>
      </w:r>
      <w:r w:rsidR="00D97BCB" w:rsidRPr="00D97BCB">
        <w:rPr>
          <w:rFonts w:ascii="Poppins" w:hAnsi="Poppins" w:hint="cs"/>
          <w:szCs w:val="24"/>
          <w:rtl/>
        </w:rPr>
        <w:t>أرجواني ضارب</w:t>
      </w:r>
      <w:r w:rsidRPr="00D97BCB">
        <w:rPr>
          <w:rFonts w:ascii="Poppins" w:hAnsi="Poppins"/>
          <w:szCs w:val="24"/>
          <w:rtl/>
        </w:rPr>
        <w:t xml:space="preserve"> إلى الحمرة</w:t>
      </w:r>
    </w:p>
    <w:p w:rsidR="00842A63" w:rsidRPr="00D97BCB" w:rsidRDefault="00842A63" w:rsidP="006250C1">
      <w:pPr>
        <w:pStyle w:val="ListParagraph"/>
        <w:numPr>
          <w:ilvl w:val="0"/>
          <w:numId w:val="69"/>
        </w:numPr>
        <w:jc w:val="both"/>
        <w:rPr>
          <w:rFonts w:ascii="Poppins" w:hAnsi="Poppins"/>
          <w:szCs w:val="24"/>
          <w:rtl/>
        </w:rPr>
      </w:pPr>
      <w:r w:rsidRPr="00D97BCB">
        <w:rPr>
          <w:rFonts w:ascii="Poppins" w:hAnsi="Poppins"/>
          <w:szCs w:val="24"/>
        </w:rPr>
        <w:t>Y</w:t>
      </w:r>
      <w:r w:rsidRPr="00D97BCB">
        <w:rPr>
          <w:rFonts w:ascii="Poppins" w:hAnsi="Poppins"/>
          <w:szCs w:val="24"/>
          <w:rtl/>
        </w:rPr>
        <w:t xml:space="preserve"> هو الحبر الأصفر</w:t>
      </w:r>
    </w:p>
    <w:p w:rsidR="00D97BCB" w:rsidRPr="00D97BCB" w:rsidRDefault="00842A63" w:rsidP="006250C1">
      <w:pPr>
        <w:pStyle w:val="ListParagraph"/>
        <w:numPr>
          <w:ilvl w:val="0"/>
          <w:numId w:val="69"/>
        </w:numPr>
        <w:jc w:val="both"/>
        <w:rPr>
          <w:rFonts w:ascii="Poppins" w:hAnsi="Poppins"/>
          <w:szCs w:val="24"/>
          <w:rtl/>
        </w:rPr>
      </w:pPr>
      <w:r w:rsidRPr="00D97BCB">
        <w:rPr>
          <w:rFonts w:ascii="Poppins" w:hAnsi="Poppins"/>
          <w:szCs w:val="24"/>
        </w:rPr>
        <w:t>K</w:t>
      </w:r>
      <w:r w:rsidRPr="00D97BCB">
        <w:rPr>
          <w:rFonts w:ascii="Poppins" w:hAnsi="Poppins"/>
          <w:szCs w:val="24"/>
          <w:rtl/>
        </w:rPr>
        <w:t xml:space="preserve"> هو الحبر الأسود النقي</w:t>
      </w:r>
    </w:p>
    <w:p w:rsidR="000B23B7" w:rsidRPr="00D97BCB" w:rsidRDefault="00842A63" w:rsidP="00D97BCB">
      <w:pPr>
        <w:jc w:val="both"/>
        <w:rPr>
          <w:rFonts w:ascii="Poppins" w:hAnsi="Poppins"/>
          <w:szCs w:val="24"/>
          <w:rtl/>
        </w:rPr>
      </w:pPr>
      <w:r w:rsidRPr="00842A63">
        <w:rPr>
          <w:szCs w:val="24"/>
          <w:rtl/>
        </w:rPr>
        <w:t>يتم إجراء </w:t>
      </w:r>
      <w:r w:rsidRPr="00842A63">
        <w:rPr>
          <w:rFonts w:ascii="Merriweather" w:hAnsi="Merriweather"/>
          <w:szCs w:val="24"/>
          <w:rtl/>
        </w:rPr>
        <w:t>لوحة طباعة</w:t>
      </w:r>
      <w:r w:rsidRPr="00842A63">
        <w:rPr>
          <w:szCs w:val="24"/>
          <w:rtl/>
        </w:rPr>
        <w:t> منفصلة لكل من ألوان المعالجة الأربعة.</w:t>
      </w:r>
    </w:p>
    <w:p w:rsidR="00842A63" w:rsidRPr="00842A63" w:rsidRDefault="00842A63" w:rsidP="00842A63">
      <w:pPr>
        <w:jc w:val="both"/>
        <w:rPr>
          <w:rFonts w:ascii="Poppins" w:hAnsi="Poppins"/>
          <w:color w:val="1E232D"/>
          <w:szCs w:val="24"/>
          <w:rtl/>
        </w:rPr>
      </w:pPr>
      <w:r w:rsidRPr="00842A63">
        <w:rPr>
          <w:rFonts w:ascii="Poppins" w:hAnsi="Poppins"/>
          <w:b/>
          <w:bCs/>
          <w:color w:val="1E232D"/>
          <w:szCs w:val="24"/>
          <w:rtl/>
        </w:rPr>
        <w:t xml:space="preserve">مزايا الطباعة </w:t>
      </w:r>
      <w:r w:rsidRPr="00842A63">
        <w:rPr>
          <w:rFonts w:ascii="Poppins" w:hAnsi="Poppins"/>
          <w:b/>
          <w:bCs/>
          <w:color w:val="1E232D"/>
          <w:szCs w:val="24"/>
        </w:rPr>
        <w:t>CMYK</w:t>
      </w:r>
    </w:p>
    <w:p w:rsidR="00842A63" w:rsidRPr="00842A63" w:rsidRDefault="00842A63" w:rsidP="00842A63">
      <w:pPr>
        <w:jc w:val="both"/>
        <w:rPr>
          <w:szCs w:val="24"/>
          <w:rtl/>
        </w:rPr>
      </w:pPr>
      <w:r w:rsidRPr="00842A63">
        <w:rPr>
          <w:szCs w:val="24"/>
          <w:rtl/>
        </w:rPr>
        <w:t xml:space="preserve">ترتبط تكاليف الطباعة مباشرة بعدد الأحبار المستخدمة في مشروع الطباعة. إن استخدام أحبار معالجة </w:t>
      </w:r>
      <w:r w:rsidRPr="00842A63">
        <w:rPr>
          <w:szCs w:val="24"/>
        </w:rPr>
        <w:t>CMYK</w:t>
      </w:r>
      <w:r w:rsidRPr="00842A63">
        <w:rPr>
          <w:szCs w:val="24"/>
          <w:rtl/>
        </w:rPr>
        <w:t xml:space="preserve"> لإنتاج صور بالألوان الكاملة يحد من عدد الأحبار في المشروع إلى أربعة فقط. تتم طباعة كل قطعة مطبوعة كاملة الألوان - سواء كانت كتابًا أو قائمة أو نشرة إعلانية أو بطاقة عمل - في أحبار </w:t>
      </w:r>
      <w:r w:rsidRPr="00842A63">
        <w:rPr>
          <w:szCs w:val="24"/>
        </w:rPr>
        <w:t>CMYK</w:t>
      </w:r>
      <w:r w:rsidRPr="00842A63">
        <w:rPr>
          <w:szCs w:val="24"/>
          <w:rtl/>
        </w:rPr>
        <w:t xml:space="preserve"> فقط.</w:t>
      </w:r>
    </w:p>
    <w:p w:rsidR="00842A63" w:rsidRPr="00842A63" w:rsidRDefault="00842A63" w:rsidP="000B23B7">
      <w:pPr>
        <w:pStyle w:val="Heading2"/>
        <w:rPr>
          <w:rtl/>
        </w:rPr>
      </w:pPr>
      <w:r w:rsidRPr="00842A63">
        <w:rPr>
          <w:rtl/>
        </w:rPr>
        <w:t xml:space="preserve">حدود الطباعة </w:t>
      </w:r>
      <w:r w:rsidRPr="00842A63">
        <w:t>CMYK</w:t>
      </w:r>
    </w:p>
    <w:p w:rsidR="00842A63" w:rsidRPr="00842A63" w:rsidRDefault="00842A63" w:rsidP="00D97BCB">
      <w:pPr>
        <w:jc w:val="both"/>
        <w:rPr>
          <w:szCs w:val="24"/>
          <w:rtl/>
        </w:rPr>
      </w:pPr>
      <w:r w:rsidRPr="00842A63">
        <w:rPr>
          <w:szCs w:val="24"/>
          <w:rtl/>
        </w:rPr>
        <w:t xml:space="preserve">على الرغم من أن مجموعات حبر </w:t>
      </w:r>
      <w:r w:rsidRPr="00842A63">
        <w:rPr>
          <w:szCs w:val="24"/>
        </w:rPr>
        <w:t>CMYK</w:t>
      </w:r>
      <w:r w:rsidRPr="00842A63">
        <w:rPr>
          <w:szCs w:val="24"/>
          <w:rtl/>
        </w:rPr>
        <w:t xml:space="preserve"> يمكن أن تنتج أكثر من 16000 لون، إلا أنها لا تستطيع إنتاج العديد من الألوان التي يمكن للعين البشرية رؤيتها. ونتيجة لذلك، يمكنك عرض الألوان على شاشة الكمبيوتر التي لا يمكن إعادة إنتاجها بدقة باستخدام أحبار العملية عند الطباعة على الورق. </w:t>
      </w:r>
    </w:p>
    <w:p w:rsidR="00842A63" w:rsidRPr="00842A63" w:rsidRDefault="00842A63" w:rsidP="00842A63">
      <w:pPr>
        <w:jc w:val="both"/>
        <w:rPr>
          <w:szCs w:val="24"/>
          <w:rtl/>
        </w:rPr>
      </w:pPr>
      <w:r w:rsidRPr="00842A63">
        <w:rPr>
          <w:szCs w:val="24"/>
          <w:rtl/>
        </w:rPr>
        <w:t xml:space="preserve">في بعض الحالات ، كما هو الحال مع شعار الشركة حيث يجب أن يتطابق اللون تمامًا مع كل الحالات الأخرى لهذا الشعار ، قد تعطي أحبار </w:t>
      </w:r>
      <w:r w:rsidRPr="00842A63">
        <w:rPr>
          <w:szCs w:val="24"/>
        </w:rPr>
        <w:t>CYMK</w:t>
      </w:r>
      <w:r w:rsidRPr="00842A63">
        <w:rPr>
          <w:szCs w:val="24"/>
          <w:rtl/>
        </w:rPr>
        <w:t xml:space="preserve"> تمثيلًا مشابهًا للون فقط. في هذه الحالة ، يجب استخدام حبر بلون منفصل (عادة ما يكون حبرًا مخصصًا لـ </w:t>
      </w:r>
      <w:r w:rsidRPr="00842A63">
        <w:rPr>
          <w:szCs w:val="24"/>
        </w:rPr>
        <w:t>Pantone).</w:t>
      </w:r>
    </w:p>
    <w:p w:rsidR="00833737" w:rsidRDefault="00833737" w:rsidP="006250C1">
      <w:pPr>
        <w:pStyle w:val="Heading1"/>
        <w:numPr>
          <w:ilvl w:val="0"/>
          <w:numId w:val="44"/>
        </w:numPr>
        <w:rPr>
          <w:rtl/>
        </w:rPr>
      </w:pPr>
      <w:r w:rsidRPr="00833737">
        <w:rPr>
          <w:rFonts w:hint="cs"/>
          <w:rtl/>
        </w:rPr>
        <w:t xml:space="preserve"> </w:t>
      </w:r>
      <w:r w:rsidRPr="00833737">
        <w:rPr>
          <w:rtl/>
        </w:rPr>
        <w:t>مقدمة في الطباعة وطرق الطباعة</w:t>
      </w:r>
    </w:p>
    <w:p w:rsidR="000B23B7" w:rsidRPr="000B23B7" w:rsidRDefault="000B23B7" w:rsidP="000B23B7"/>
    <w:p w:rsidR="000B23B7" w:rsidRPr="00842A63" w:rsidRDefault="000B23B7" w:rsidP="000B23B7">
      <w:pPr>
        <w:pStyle w:val="Heading2"/>
        <w:rPr>
          <w:rtl/>
        </w:rPr>
      </w:pPr>
      <w:r w:rsidRPr="00842A63">
        <w:rPr>
          <w:rtl/>
        </w:rPr>
        <w:t>تحضير الملفات الرقمية للطباعة</w:t>
      </w:r>
    </w:p>
    <w:p w:rsidR="000B23B7" w:rsidRPr="00842A63" w:rsidRDefault="000B23B7" w:rsidP="000B23B7">
      <w:pPr>
        <w:jc w:val="both"/>
        <w:rPr>
          <w:szCs w:val="24"/>
          <w:rtl/>
        </w:rPr>
      </w:pPr>
      <w:r w:rsidRPr="00842A63">
        <w:rPr>
          <w:szCs w:val="24"/>
          <w:rtl/>
        </w:rPr>
        <w:t xml:space="preserve">عند إعداد الملفات الرقمية للطباعة التجارية ، يكون من الذكي تحويل مساحة الألوان لصور </w:t>
      </w:r>
      <w:r w:rsidRPr="00842A63">
        <w:rPr>
          <w:szCs w:val="24"/>
        </w:rPr>
        <w:t>RGB</w:t>
      </w:r>
      <w:r w:rsidRPr="00842A63">
        <w:rPr>
          <w:szCs w:val="24"/>
          <w:rtl/>
        </w:rPr>
        <w:t xml:space="preserve"> والرسومات إلى فضاء ألوان </w:t>
      </w:r>
      <w:r w:rsidRPr="00842A63">
        <w:rPr>
          <w:szCs w:val="24"/>
        </w:rPr>
        <w:t xml:space="preserve">CMYK. </w:t>
      </w:r>
      <w:r w:rsidRPr="00842A63">
        <w:rPr>
          <w:szCs w:val="24"/>
          <w:rtl/>
        </w:rPr>
        <w:t>على الرغم من أن شركات الطباعة تقوم بذلك بشكل تلقائي ، إلا أن إجراء التحويل يسمح لك أن تكون على دراية بأي تغيرات ألوان دراماتيكية في الألوان التي تراها على الشاشة ، وبالتالي تجنب المفاجآت غير السارة في منتجاتك المطبوعة.</w:t>
      </w:r>
    </w:p>
    <w:p w:rsidR="000B23B7" w:rsidRPr="00842A63" w:rsidRDefault="000B23B7" w:rsidP="000B23B7">
      <w:pPr>
        <w:jc w:val="both"/>
        <w:rPr>
          <w:szCs w:val="24"/>
          <w:rtl/>
        </w:rPr>
      </w:pPr>
      <w:r w:rsidRPr="00842A63">
        <w:rPr>
          <w:szCs w:val="24"/>
          <w:rtl/>
        </w:rPr>
        <w:t xml:space="preserve">إذا كنت تستخدم صورًا بالألوان الكاملة في مشروعك ويجب أن تستخدم أيضًا لونًا واحدًا أو اثنين من ألوان </w:t>
      </w:r>
      <w:r w:rsidRPr="00842A63">
        <w:rPr>
          <w:szCs w:val="24"/>
        </w:rPr>
        <w:t>Pantone</w:t>
      </w:r>
      <w:r w:rsidRPr="00842A63">
        <w:rPr>
          <w:szCs w:val="24"/>
          <w:rtl/>
        </w:rPr>
        <w:t xml:space="preserve"> لمطابقة الشعار ، فعليك تحويل الصور إلى </w:t>
      </w:r>
      <w:r w:rsidRPr="00842A63">
        <w:rPr>
          <w:szCs w:val="24"/>
        </w:rPr>
        <w:t>CMYK</w:t>
      </w:r>
      <w:r w:rsidRPr="00842A63">
        <w:rPr>
          <w:szCs w:val="24"/>
          <w:rtl/>
        </w:rPr>
        <w:t xml:space="preserve"> ، مع ترك الألوان الموضعية المحددة كأحبار بلون خالص. يصبح مشروعك بعد ذلك خمسة أو ستة ألوان على التوال</w:t>
      </w:r>
      <w:r>
        <w:rPr>
          <w:szCs w:val="24"/>
          <w:rtl/>
        </w:rPr>
        <w:t>ي</w:t>
      </w:r>
      <w:r w:rsidRPr="00842A63">
        <w:rPr>
          <w:szCs w:val="24"/>
          <w:rtl/>
        </w:rPr>
        <w:t>، مما يزيد من تكلفة المواد الاستهلاكية ووقت الطباعة. يعكس سعر المنتج المطبوع هذه الزيادة.</w:t>
      </w:r>
    </w:p>
    <w:p w:rsidR="00545575" w:rsidRDefault="000B23B7" w:rsidP="000B23B7">
      <w:pPr>
        <w:jc w:val="both"/>
        <w:rPr>
          <w:rFonts w:asciiTheme="minorBidi" w:hAnsiTheme="minorBidi"/>
          <w:b/>
          <w:bCs/>
          <w:szCs w:val="24"/>
          <w:rtl/>
        </w:rPr>
      </w:pPr>
      <w:r w:rsidRPr="00842A63">
        <w:rPr>
          <w:szCs w:val="24"/>
          <w:rtl/>
        </w:rPr>
        <w:t xml:space="preserve">عندما يتم عرض ألوان </w:t>
      </w:r>
      <w:r w:rsidRPr="00842A63">
        <w:rPr>
          <w:szCs w:val="24"/>
        </w:rPr>
        <w:t>CMYK</w:t>
      </w:r>
      <w:r>
        <w:rPr>
          <w:szCs w:val="24"/>
          <w:rtl/>
        </w:rPr>
        <w:t xml:space="preserve"> على الشاشة</w:t>
      </w:r>
      <w:r w:rsidRPr="00842A63">
        <w:rPr>
          <w:szCs w:val="24"/>
          <w:rtl/>
        </w:rPr>
        <w:t xml:space="preserve">، مثل </w:t>
      </w:r>
      <w:r>
        <w:rPr>
          <w:szCs w:val="24"/>
          <w:rtl/>
        </w:rPr>
        <w:t>على الويب أو في برنامج الرسومات</w:t>
      </w:r>
      <w:r w:rsidRPr="00842A63">
        <w:rPr>
          <w:szCs w:val="24"/>
          <w:rtl/>
        </w:rPr>
        <w:t>، فهي مجرد تقديرات تقريبية عن شكل اللون عند طباعته. سيكون هناك اختلافات. عندما يكون اللون مهمًا جدًا ، اطلب الحصول على إثبات ملون لمشروعك قبل طباعته</w:t>
      </w:r>
    </w:p>
    <w:p w:rsidR="00545575" w:rsidRPr="000B23B7" w:rsidRDefault="00545575" w:rsidP="000B23B7">
      <w:pPr>
        <w:rPr>
          <w:szCs w:val="24"/>
        </w:rPr>
      </w:pPr>
      <w:r w:rsidRPr="000B23B7">
        <w:rPr>
          <w:szCs w:val="24"/>
          <w:rtl/>
        </w:rPr>
        <w:t>الهدف من طباعة وتزيين العبوات هو إنشاء صورة يمكن التعرف عليها بشكل مرئي ، بشكل متسق ، لعدد كبير من الانطباعات. تم تقسيمها إلى مجموعتين:</w:t>
      </w:r>
    </w:p>
    <w:p w:rsidR="00545575" w:rsidRPr="000B23B7" w:rsidRDefault="00545575" w:rsidP="000B23B7">
      <w:pPr>
        <w:rPr>
          <w:szCs w:val="24"/>
        </w:rPr>
      </w:pPr>
      <w:r w:rsidRPr="000B23B7">
        <w:rPr>
          <w:szCs w:val="24"/>
          <w:rtl/>
        </w:rPr>
        <w:t xml:space="preserve"> تشير "الطباعة" في سياق هذه المناقشة إلى الطباعة الفلكسوغرافية والطباعة الحجرية والحفر - الطرق التي تمثل الغالبية العظمى من جميع فنون الرسوم البيانية للتغليف.</w:t>
      </w:r>
    </w:p>
    <w:p w:rsidR="00545575" w:rsidRPr="000B23B7" w:rsidRDefault="00545575" w:rsidP="00D97BCB">
      <w:pPr>
        <w:rPr>
          <w:szCs w:val="24"/>
          <w:rtl/>
        </w:rPr>
      </w:pPr>
      <w:r w:rsidRPr="000B23B7">
        <w:rPr>
          <w:szCs w:val="24"/>
          <w:rtl/>
        </w:rPr>
        <w:t>كل من هذ</w:t>
      </w:r>
      <w:r w:rsidR="00D97BCB">
        <w:rPr>
          <w:szCs w:val="24"/>
          <w:rtl/>
        </w:rPr>
        <w:t>ه الطرق لديها عدد من الاختلافات</w:t>
      </w:r>
      <w:r w:rsidR="00D97BCB">
        <w:rPr>
          <w:rFonts w:hint="cs"/>
          <w:szCs w:val="24"/>
          <w:rtl/>
        </w:rPr>
        <w:t>،</w:t>
      </w:r>
      <w:r w:rsidRPr="000B23B7">
        <w:rPr>
          <w:szCs w:val="24"/>
          <w:rtl/>
        </w:rPr>
        <w:t xml:space="preserve"> يُستخدم "التزيين" لوصف عدد من الأساليب الخاصة مثل طباعة الشاشة وختم الرقائق الساخنة والنقش وطباعة الوسادة.</w:t>
      </w:r>
      <w:r w:rsidRPr="000B23B7">
        <w:rPr>
          <w:rFonts w:hint="cs"/>
          <w:szCs w:val="24"/>
          <w:rtl/>
        </w:rPr>
        <w:t xml:space="preserve"> </w:t>
      </w:r>
    </w:p>
    <w:p w:rsidR="00545575" w:rsidRDefault="00545575" w:rsidP="00545575">
      <w:pPr>
        <w:rPr>
          <w:rFonts w:asciiTheme="minorBidi" w:hAnsiTheme="minorBidi" w:cs="Arial"/>
          <w:b/>
          <w:bCs/>
          <w:szCs w:val="24"/>
          <w:rtl/>
        </w:rPr>
      </w:pPr>
    </w:p>
    <w:p w:rsidR="00545575" w:rsidRDefault="000B23B7" w:rsidP="000B23B7">
      <w:pPr>
        <w:pStyle w:val="Heading2"/>
        <w:rPr>
          <w:rFonts w:cs="Arial"/>
          <w:b/>
          <w:bCs/>
          <w:rtl/>
        </w:rPr>
      </w:pPr>
      <w:r w:rsidRPr="00617D3D">
        <w:rPr>
          <w:rtl/>
        </w:rPr>
        <w:t>طرق طباعة العبوات والمطابع</w:t>
      </w:r>
    </w:p>
    <w:p w:rsidR="00545575" w:rsidRPr="000B23B7" w:rsidRDefault="00545575" w:rsidP="000B23B7">
      <w:pPr>
        <w:rPr>
          <w:szCs w:val="24"/>
        </w:rPr>
      </w:pPr>
      <w:r w:rsidRPr="000B23B7">
        <w:rPr>
          <w:szCs w:val="24"/>
          <w:rtl/>
        </w:rPr>
        <w:t>تتطلب طباعة صورة القدرة على نقل الحبر السائل أو وسيلة تعليم أخرى إلى الركيزة بالنمط المطلوب. تو</w:t>
      </w:r>
      <w:r w:rsidR="000B23B7">
        <w:rPr>
          <w:szCs w:val="24"/>
          <w:rtl/>
        </w:rPr>
        <w:t>جد العشرات من الطرق للقيام بذلك</w:t>
      </w:r>
      <w:r w:rsidRPr="000B23B7">
        <w:rPr>
          <w:szCs w:val="24"/>
          <w:rtl/>
        </w:rPr>
        <w:t>، ولكن يمكن تجميع الجزء الأكبر من طباعة العبوات في ثلاث فئات أساسية بناءً على الهندسة الأساسية للوحة الطباعة:</w:t>
      </w:r>
    </w:p>
    <w:p w:rsidR="00044D77" w:rsidRPr="00044D77" w:rsidRDefault="009B65C2" w:rsidP="00044D77">
      <w:pPr>
        <w:rPr>
          <w:rFonts w:cs="Arial"/>
          <w:szCs w:val="24"/>
          <w:rtl/>
        </w:rPr>
      </w:pPr>
      <w:r>
        <w:rPr>
          <w:rFonts w:cs="Arial"/>
          <w:noProof/>
          <w:szCs w:val="24"/>
        </w:rPr>
        <w:drawing>
          <wp:anchor distT="0" distB="0" distL="114300" distR="114300" simplePos="0" relativeHeight="251664384" behindDoc="0" locked="0" layoutInCell="1" allowOverlap="1" wp14:anchorId="6D863087" wp14:editId="50008C60">
            <wp:simplePos x="0" y="0"/>
            <wp:positionH relativeFrom="column">
              <wp:posOffset>47542</wp:posOffset>
            </wp:positionH>
            <wp:positionV relativeFrom="paragraph">
              <wp:posOffset>8117</wp:posOffset>
            </wp:positionV>
            <wp:extent cx="3402965" cy="2552065"/>
            <wp:effectExtent l="0" t="0" r="0" b="635"/>
            <wp:wrapSquare wrapText="bothSides"/>
            <wp:docPr id="19" name="Picture 19" descr="C:\Users\DELL\Downloads\1200px-Principle_of_Relief_Print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1200px-Principle_of_Relief_Printing.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2965" cy="2552065"/>
                    </a:xfrm>
                    <a:prstGeom prst="rect">
                      <a:avLst/>
                    </a:prstGeom>
                    <a:noFill/>
                    <a:ln>
                      <a:noFill/>
                    </a:ln>
                  </pic:spPr>
                </pic:pic>
              </a:graphicData>
            </a:graphic>
          </wp:anchor>
        </w:drawing>
      </w:r>
      <w:r w:rsidR="00545575" w:rsidRPr="00044D77">
        <w:rPr>
          <w:b/>
          <w:bCs/>
          <w:szCs w:val="24"/>
        </w:rPr>
        <w:t>Relief</w:t>
      </w:r>
      <w:r w:rsidR="00545575" w:rsidRPr="000B23B7">
        <w:rPr>
          <w:szCs w:val="24"/>
          <w:rtl/>
        </w:rPr>
        <w:t xml:space="preserve">: </w:t>
      </w:r>
      <w:r w:rsidR="00044D77" w:rsidRPr="00044D77">
        <w:rPr>
          <w:rFonts w:cs="Arial"/>
          <w:szCs w:val="24"/>
          <w:rtl/>
        </w:rPr>
        <w:t xml:space="preserve">الاختلافات هي فلكسوغرافيا (يشار إليها عادةً باسم فليكسو) ، وطباعة الحروف، وطباعة الحروف (يشار إليها عادةً باسم الإزاحة الجافة) </w:t>
      </w:r>
    </w:p>
    <w:p w:rsidR="00044D77" w:rsidRDefault="00044D77" w:rsidP="00044D77">
      <w:pPr>
        <w:rPr>
          <w:rFonts w:cs="Arial"/>
          <w:szCs w:val="24"/>
        </w:rPr>
      </w:pPr>
    </w:p>
    <w:p w:rsidR="009B65C2" w:rsidRDefault="009B65C2" w:rsidP="00044D77">
      <w:pPr>
        <w:rPr>
          <w:rFonts w:cs="Arial"/>
          <w:szCs w:val="24"/>
        </w:rPr>
      </w:pPr>
    </w:p>
    <w:p w:rsidR="009B65C2" w:rsidRDefault="009B65C2" w:rsidP="00044D77">
      <w:pPr>
        <w:rPr>
          <w:rFonts w:cs="Arial"/>
          <w:szCs w:val="24"/>
        </w:rPr>
      </w:pPr>
    </w:p>
    <w:p w:rsidR="009B65C2" w:rsidRDefault="009B65C2" w:rsidP="00044D77">
      <w:pPr>
        <w:rPr>
          <w:rFonts w:cs="Arial"/>
          <w:szCs w:val="24"/>
        </w:rPr>
      </w:pPr>
    </w:p>
    <w:p w:rsidR="009B65C2" w:rsidRDefault="009B65C2" w:rsidP="00044D77">
      <w:pPr>
        <w:rPr>
          <w:rFonts w:cs="Arial"/>
          <w:szCs w:val="24"/>
        </w:rPr>
      </w:pPr>
    </w:p>
    <w:p w:rsidR="009B65C2" w:rsidRDefault="009B65C2" w:rsidP="00044D77">
      <w:pPr>
        <w:rPr>
          <w:rFonts w:cs="Arial"/>
          <w:szCs w:val="24"/>
        </w:rPr>
      </w:pPr>
    </w:p>
    <w:p w:rsidR="009B65C2" w:rsidRDefault="009B65C2" w:rsidP="00044D77">
      <w:pPr>
        <w:rPr>
          <w:rFonts w:cs="Arial"/>
          <w:szCs w:val="24"/>
        </w:rPr>
      </w:pPr>
    </w:p>
    <w:p w:rsidR="009B65C2" w:rsidRDefault="009B65C2" w:rsidP="009B65C2">
      <w:pPr>
        <w:rPr>
          <w:szCs w:val="24"/>
        </w:rPr>
      </w:pPr>
      <w:r>
        <w:rPr>
          <w:rFonts w:cs="Arial"/>
          <w:noProof/>
          <w:szCs w:val="24"/>
        </w:rPr>
        <w:drawing>
          <wp:anchor distT="0" distB="0" distL="114300" distR="114300" simplePos="0" relativeHeight="251663360" behindDoc="0" locked="0" layoutInCell="1" allowOverlap="1" wp14:anchorId="2034B013" wp14:editId="20537D6E">
            <wp:simplePos x="0" y="0"/>
            <wp:positionH relativeFrom="column">
              <wp:posOffset>1708978</wp:posOffset>
            </wp:positionH>
            <wp:positionV relativeFrom="paragraph">
              <wp:posOffset>415428</wp:posOffset>
            </wp:positionV>
            <wp:extent cx="3174365" cy="1772920"/>
            <wp:effectExtent l="0" t="0" r="0" b="0"/>
            <wp:wrapTopAndBottom/>
            <wp:docPr id="18" name="Picture 18" descr="C:\Users\DELL\Downloads\figure_3.5_-_principle_of_sheet-fed_letter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figure_3.5_-_principle_of_sheet-fed_letterpres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436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D77" w:rsidRPr="00044D77">
        <w:rPr>
          <w:b/>
          <w:bCs/>
        </w:rPr>
        <w:t>Planographic</w:t>
      </w:r>
      <w:r w:rsidR="00545575" w:rsidRPr="000B23B7">
        <w:rPr>
          <w:szCs w:val="24"/>
          <w:rtl/>
        </w:rPr>
        <w:t>: تُعرف العملية باسم الطباعة الحجرية الأوفست ويشار إليها عادةً باسم الطباعة الحجرية أو الأوفست أو الليثو</w:t>
      </w:r>
    </w:p>
    <w:p w:rsidR="009B65C2" w:rsidRDefault="00D97BCB" w:rsidP="009B65C2">
      <w:pPr>
        <w:rPr>
          <w:szCs w:val="24"/>
        </w:rPr>
      </w:pPr>
      <w:r>
        <w:rPr>
          <w:noProof/>
          <w:szCs w:val="24"/>
        </w:rPr>
        <w:drawing>
          <wp:anchor distT="0" distB="0" distL="114300" distR="114300" simplePos="0" relativeHeight="251665408" behindDoc="0" locked="0" layoutInCell="1" allowOverlap="1" wp14:anchorId="39A71D32" wp14:editId="5B17C9D9">
            <wp:simplePos x="0" y="0"/>
            <wp:positionH relativeFrom="margin">
              <wp:align>left</wp:align>
            </wp:positionH>
            <wp:positionV relativeFrom="paragraph">
              <wp:posOffset>1701724</wp:posOffset>
            </wp:positionV>
            <wp:extent cx="2558415" cy="2217420"/>
            <wp:effectExtent l="0" t="0" r="0" b="0"/>
            <wp:wrapSquare wrapText="bothSides"/>
            <wp:docPr id="20" name="Picture 20" descr="C:\Users\DELL\Downloads\5_rotograv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5_rotogravu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8415"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575" w:rsidRPr="000B23B7" w:rsidRDefault="00044D77" w:rsidP="00044D77">
      <w:pPr>
        <w:rPr>
          <w:szCs w:val="24"/>
        </w:rPr>
      </w:pPr>
      <w:r w:rsidRPr="00D97BCB">
        <w:rPr>
          <w:b/>
          <w:bCs/>
        </w:rPr>
        <w:t>Gravure</w:t>
      </w:r>
      <w:r w:rsidR="00545575" w:rsidRPr="00D97BCB">
        <w:rPr>
          <w:b/>
          <w:bCs/>
          <w:szCs w:val="24"/>
          <w:rtl/>
        </w:rPr>
        <w:t>:</w:t>
      </w:r>
      <w:r w:rsidR="00545575" w:rsidRPr="000B23B7">
        <w:rPr>
          <w:szCs w:val="24"/>
          <w:rtl/>
        </w:rPr>
        <w:t xml:space="preserve"> هذه </w:t>
      </w:r>
      <w:r w:rsidR="009B65C2">
        <w:rPr>
          <w:szCs w:val="24"/>
          <w:rtl/>
        </w:rPr>
        <w:t>العملية هي الحفر الروتوغراف</w:t>
      </w:r>
      <w:r w:rsidR="00545575" w:rsidRPr="000B23B7">
        <w:rPr>
          <w:szCs w:val="24"/>
          <w:rtl/>
        </w:rPr>
        <w:t xml:space="preserve"> ، ويطلق عليها أحيانًا اسم روتو ويشار إليها أحيانًا باسم النقش الغائر</w:t>
      </w:r>
      <w:r w:rsidR="009B65C2">
        <w:rPr>
          <w:szCs w:val="24"/>
        </w:rPr>
        <w:t>.</w:t>
      </w:r>
    </w:p>
    <w:p w:rsidR="009B65C2" w:rsidRDefault="009B65C2" w:rsidP="000B23B7">
      <w:pPr>
        <w:rPr>
          <w:szCs w:val="24"/>
        </w:rPr>
      </w:pPr>
    </w:p>
    <w:p w:rsidR="009B65C2" w:rsidRDefault="009B65C2" w:rsidP="000B23B7">
      <w:pPr>
        <w:rPr>
          <w:szCs w:val="24"/>
        </w:rPr>
      </w:pPr>
    </w:p>
    <w:p w:rsidR="009B65C2" w:rsidRDefault="009B65C2" w:rsidP="000B23B7">
      <w:pPr>
        <w:rPr>
          <w:szCs w:val="24"/>
        </w:rPr>
      </w:pPr>
    </w:p>
    <w:p w:rsidR="009B65C2" w:rsidRDefault="009B65C2" w:rsidP="000B23B7">
      <w:pPr>
        <w:rPr>
          <w:szCs w:val="24"/>
        </w:rPr>
      </w:pPr>
    </w:p>
    <w:p w:rsidR="009B65C2" w:rsidRDefault="009B65C2" w:rsidP="000B23B7">
      <w:pPr>
        <w:rPr>
          <w:szCs w:val="24"/>
        </w:rPr>
      </w:pPr>
    </w:p>
    <w:p w:rsidR="00545575" w:rsidRPr="000B23B7" w:rsidRDefault="00545575" w:rsidP="000B23B7">
      <w:pPr>
        <w:rPr>
          <w:szCs w:val="24"/>
        </w:rPr>
      </w:pPr>
      <w:r w:rsidRPr="000B23B7">
        <w:rPr>
          <w:szCs w:val="24"/>
          <w:rtl/>
        </w:rPr>
        <w:t>تشترك المطابع في الميزات التالية بغض النظر عن طريقة الطباعة الفعلية المستخدمة:</w:t>
      </w:r>
    </w:p>
    <w:p w:rsidR="00545575" w:rsidRPr="009B65C2" w:rsidRDefault="00545575" w:rsidP="006250C1">
      <w:pPr>
        <w:pStyle w:val="ListParagraph"/>
        <w:numPr>
          <w:ilvl w:val="0"/>
          <w:numId w:val="45"/>
        </w:numPr>
        <w:rPr>
          <w:szCs w:val="24"/>
        </w:rPr>
      </w:pPr>
      <w:r w:rsidRPr="009B65C2">
        <w:rPr>
          <w:szCs w:val="24"/>
          <w:rtl/>
        </w:rPr>
        <w:t>نظام دقيق لتغذية المواد يقدم الركيزة لمحطة الطباعة في سجل دقيق.</w:t>
      </w:r>
    </w:p>
    <w:p w:rsidR="00545575" w:rsidRPr="009B65C2" w:rsidRDefault="00545575" w:rsidP="006250C1">
      <w:pPr>
        <w:pStyle w:val="ListParagraph"/>
        <w:numPr>
          <w:ilvl w:val="0"/>
          <w:numId w:val="45"/>
        </w:numPr>
        <w:rPr>
          <w:szCs w:val="24"/>
        </w:rPr>
      </w:pPr>
      <w:r w:rsidRPr="009B65C2">
        <w:rPr>
          <w:szCs w:val="24"/>
          <w:rtl/>
        </w:rPr>
        <w:t>خزان حبر أو نافورة حبر وطريقة لإدخال الحبر في قطار الطباعة.</w:t>
      </w:r>
    </w:p>
    <w:p w:rsidR="00B06815" w:rsidRPr="009B65C2" w:rsidRDefault="00B06815" w:rsidP="006250C1">
      <w:pPr>
        <w:pStyle w:val="ListParagraph"/>
        <w:numPr>
          <w:ilvl w:val="0"/>
          <w:numId w:val="45"/>
        </w:numPr>
        <w:rPr>
          <w:szCs w:val="24"/>
        </w:rPr>
      </w:pPr>
      <w:r w:rsidRPr="009B65C2">
        <w:rPr>
          <w:szCs w:val="24"/>
          <w:rtl/>
        </w:rPr>
        <w:t>وسيلة لقياس الحبر بحيث تكون الكمية المطبقة متسقة خلال تشغيل الطباعة.</w:t>
      </w:r>
    </w:p>
    <w:p w:rsidR="00B06815" w:rsidRPr="009B65C2" w:rsidRDefault="00B06815" w:rsidP="006250C1">
      <w:pPr>
        <w:pStyle w:val="ListParagraph"/>
        <w:numPr>
          <w:ilvl w:val="0"/>
          <w:numId w:val="45"/>
        </w:numPr>
        <w:rPr>
          <w:szCs w:val="24"/>
        </w:rPr>
      </w:pPr>
      <w:r w:rsidRPr="009B65C2">
        <w:rPr>
          <w:szCs w:val="24"/>
          <w:rtl/>
        </w:rPr>
        <w:t>طريقة لتكوين الحبر بالنمط المطلوب.</w:t>
      </w:r>
    </w:p>
    <w:p w:rsidR="00B06815" w:rsidRPr="009B65C2" w:rsidRDefault="00B06815" w:rsidP="006250C1">
      <w:pPr>
        <w:pStyle w:val="ListParagraph"/>
        <w:numPr>
          <w:ilvl w:val="0"/>
          <w:numId w:val="45"/>
        </w:numPr>
        <w:rPr>
          <w:szCs w:val="24"/>
        </w:rPr>
      </w:pPr>
      <w:r w:rsidRPr="009B65C2">
        <w:rPr>
          <w:szCs w:val="24"/>
          <w:rtl/>
        </w:rPr>
        <w:t>يتم ذلك عن طريق ألواح الطباعة ، واحدة لكل لون.</w:t>
      </w:r>
    </w:p>
    <w:p w:rsidR="00B06815" w:rsidRPr="009B65C2" w:rsidRDefault="00B06815" w:rsidP="006250C1">
      <w:pPr>
        <w:pStyle w:val="ListParagraph"/>
        <w:numPr>
          <w:ilvl w:val="0"/>
          <w:numId w:val="45"/>
        </w:numPr>
        <w:rPr>
          <w:szCs w:val="24"/>
        </w:rPr>
      </w:pPr>
      <w:r w:rsidRPr="009B65C2">
        <w:rPr>
          <w:szCs w:val="24"/>
          <w:rtl/>
        </w:rPr>
        <w:t>وسيلة لنقل الحبر إلى الركيزة عن طريق الضغط على الركيزة بين السطح الحامل للحبر وبكرة الطباعة.</w:t>
      </w:r>
    </w:p>
    <w:p w:rsidR="00545575" w:rsidRDefault="009B65C2" w:rsidP="006250C1">
      <w:pPr>
        <w:pStyle w:val="ListParagraph"/>
        <w:numPr>
          <w:ilvl w:val="0"/>
          <w:numId w:val="45"/>
        </w:numPr>
        <w:rPr>
          <w:szCs w:val="24"/>
        </w:rPr>
      </w:pPr>
      <w:r w:rsidRPr="009B65C2">
        <w:rPr>
          <w:szCs w:val="24"/>
          <w:rtl/>
        </w:rPr>
        <w:t>بما أن الأحبار تستخدم كسوائ</w:t>
      </w:r>
      <w:r w:rsidR="00B06815" w:rsidRPr="009B65C2">
        <w:rPr>
          <w:szCs w:val="24"/>
          <w:rtl/>
        </w:rPr>
        <w:t xml:space="preserve"> ، فهي وسيلة لتجفيفها أو تصلبها.</w:t>
      </w:r>
    </w:p>
    <w:p w:rsidR="001A63D2" w:rsidRPr="009B65C2" w:rsidRDefault="001A63D2" w:rsidP="001A63D2">
      <w:pPr>
        <w:pStyle w:val="ListParagraph"/>
        <w:rPr>
          <w:szCs w:val="24"/>
        </w:rPr>
      </w:pPr>
    </w:p>
    <w:p w:rsidR="001A63D2" w:rsidRPr="001A63D2" w:rsidRDefault="009B65C2" w:rsidP="00D97BCB">
      <w:pPr>
        <w:pStyle w:val="Heading2"/>
      </w:pPr>
      <w:r w:rsidRPr="009B65C2">
        <w:rPr>
          <w:rtl/>
        </w:rPr>
        <w:t>فن الخط واختيار الألوان ونظام مطابقة بانتون</w:t>
      </w:r>
    </w:p>
    <w:p w:rsidR="009B65C2" w:rsidRPr="009B65C2" w:rsidRDefault="009B65C2" w:rsidP="00D97BCB">
      <w:pPr>
        <w:jc w:val="both"/>
        <w:rPr>
          <w:sz w:val="28"/>
          <w:szCs w:val="24"/>
        </w:rPr>
      </w:pPr>
      <w:r>
        <w:t> </w:t>
      </w:r>
      <w:r w:rsidRPr="009B65C2">
        <w:rPr>
          <w:sz w:val="28"/>
          <w:szCs w:val="24"/>
          <w:rtl/>
        </w:rPr>
        <w:t>ما يق</w:t>
      </w:r>
      <w:r w:rsidR="001A63D2">
        <w:rPr>
          <w:rFonts w:hint="cs"/>
          <w:sz w:val="28"/>
          <w:szCs w:val="24"/>
          <w:rtl/>
        </w:rPr>
        <w:t>ا</w:t>
      </w:r>
      <w:r w:rsidRPr="009B65C2">
        <w:rPr>
          <w:sz w:val="28"/>
          <w:szCs w:val="24"/>
          <w:rtl/>
        </w:rPr>
        <w:t>رب من 90٪ من التعليقات والأحكام السيئة للمنتج ترجع إلى لون ال</w:t>
      </w:r>
      <w:r w:rsidR="001A63D2">
        <w:rPr>
          <w:sz w:val="28"/>
          <w:szCs w:val="24"/>
          <w:rtl/>
        </w:rPr>
        <w:t>منتج / التصميم وحده؟ بعد كل شيء</w:t>
      </w:r>
      <w:r w:rsidRPr="009B65C2">
        <w:rPr>
          <w:sz w:val="28"/>
          <w:szCs w:val="24"/>
          <w:rtl/>
        </w:rPr>
        <w:t>، من الحقائق المعروفة في علم نفس الألوان أن الألوان المختلفة تثير حالات عاطفية مختلفة. هذا هو السبب في أن العلامات التجارية تولي اهتمامًا كبيرًا بالألوان (من بين أشياء أخرى) وتستخدم مخططات الألوان بالطريقة الصحيحة ، بناءً على الرسالة التي يريدون إرسالها</w:t>
      </w:r>
      <w:r w:rsidRPr="009B65C2">
        <w:rPr>
          <w:sz w:val="28"/>
          <w:szCs w:val="24"/>
        </w:rPr>
        <w:t>.</w:t>
      </w:r>
      <w:r w:rsidR="00D97BCB">
        <w:rPr>
          <w:rFonts w:hint="cs"/>
          <w:sz w:val="28"/>
          <w:szCs w:val="24"/>
          <w:rtl/>
        </w:rPr>
        <w:t xml:space="preserve"> </w:t>
      </w:r>
      <w:r w:rsidR="001A63D2">
        <w:rPr>
          <w:sz w:val="28"/>
          <w:szCs w:val="24"/>
          <w:rtl/>
        </w:rPr>
        <w:t>ومع ذلك</w:t>
      </w:r>
      <w:r w:rsidRPr="009B65C2">
        <w:rPr>
          <w:sz w:val="28"/>
          <w:szCs w:val="24"/>
          <w:rtl/>
        </w:rPr>
        <w:t>، يحاول المزيد والمزيد من الوكالات الإبداعية ابتكار مخططات ألوان "مثالية" ذات صلة. يمكن بعد ذلك استخدامها من قبل مصممي الديكور الداخلي وفناني الرسومات والمبدعين الآخرين لمنتجاتهم</w:t>
      </w:r>
      <w:r w:rsidRPr="009B65C2">
        <w:rPr>
          <w:sz w:val="28"/>
          <w:szCs w:val="24"/>
        </w:rPr>
        <w:t>.</w:t>
      </w:r>
    </w:p>
    <w:p w:rsidR="009B65C2" w:rsidRPr="00E84E1F" w:rsidRDefault="001A63D2" w:rsidP="00E84E1F">
      <w:pPr>
        <w:jc w:val="both"/>
      </w:pPr>
      <w:r>
        <w:rPr>
          <w:sz w:val="28"/>
          <w:szCs w:val="24"/>
          <w:rtl/>
        </w:rPr>
        <w:t>ومع ذلك ، تمامًا مثل أي شيء آخر</w:t>
      </w:r>
      <w:r w:rsidR="009B65C2" w:rsidRPr="009B65C2">
        <w:rPr>
          <w:sz w:val="28"/>
          <w:szCs w:val="24"/>
          <w:rtl/>
        </w:rPr>
        <w:t>، فإن هذا الأمر أكثر تعقيدًا مما يبدو</w:t>
      </w:r>
      <w:r w:rsidR="00E84E1F">
        <w:rPr>
          <w:rFonts w:hint="cs"/>
          <w:rtl/>
        </w:rPr>
        <w:t xml:space="preserve">، </w:t>
      </w:r>
      <w:r w:rsidR="009B65C2" w:rsidRPr="001A63D2">
        <w:rPr>
          <w:szCs w:val="24"/>
          <w:rtl/>
        </w:rPr>
        <w:t>تزداد شعبية طباعة الت</w:t>
      </w:r>
      <w:r>
        <w:rPr>
          <w:szCs w:val="24"/>
          <w:rtl/>
        </w:rPr>
        <w:t>درج اللوني الممتد يومًا بعد يوم</w:t>
      </w:r>
      <w:r>
        <w:rPr>
          <w:rFonts w:hint="cs"/>
          <w:szCs w:val="24"/>
          <w:rtl/>
        </w:rPr>
        <w:t>،</w:t>
      </w:r>
      <w:r w:rsidR="009B65C2" w:rsidRPr="001A63D2">
        <w:rPr>
          <w:szCs w:val="24"/>
          <w:rtl/>
        </w:rPr>
        <w:t xml:space="preserve"> </w:t>
      </w:r>
      <w:r>
        <w:rPr>
          <w:rFonts w:hint="cs"/>
          <w:szCs w:val="24"/>
          <w:rtl/>
        </w:rPr>
        <w:t>و</w:t>
      </w:r>
      <w:r w:rsidR="009B65C2" w:rsidRPr="001A63D2">
        <w:rPr>
          <w:szCs w:val="24"/>
          <w:rtl/>
        </w:rPr>
        <w:t>من الواضح أن المزيد من الاستهلاك اليوم يعني المزي</w:t>
      </w:r>
      <w:r>
        <w:rPr>
          <w:szCs w:val="24"/>
          <w:rtl/>
        </w:rPr>
        <w:t>د من الإنتاج. وكلما زاد الإنتاج</w:t>
      </w:r>
      <w:r w:rsidR="009B65C2" w:rsidRPr="001A63D2">
        <w:rPr>
          <w:szCs w:val="24"/>
          <w:rtl/>
        </w:rPr>
        <w:t>، زادت الحاجة إلى أنظمة الألوان ، مثل تلك التي تقدمها</w:t>
      </w:r>
      <w:r>
        <w:rPr>
          <w:szCs w:val="24"/>
        </w:rPr>
        <w:t xml:space="preserve"> PantoneEGC </w:t>
      </w:r>
      <w:r w:rsidR="009B65C2" w:rsidRPr="001A63D2">
        <w:rPr>
          <w:szCs w:val="24"/>
          <w:rtl/>
        </w:rPr>
        <w:t>التدرج اللوني الممتد</w:t>
      </w:r>
      <w:r>
        <w:rPr>
          <w:rFonts w:hint="cs"/>
          <w:szCs w:val="24"/>
          <w:rtl/>
        </w:rPr>
        <w:t>.</w:t>
      </w:r>
    </w:p>
    <w:p w:rsidR="009B65C2" w:rsidRPr="001A63D2" w:rsidRDefault="009B65C2" w:rsidP="001A63D2">
      <w:pPr>
        <w:jc w:val="both"/>
        <w:rPr>
          <w:szCs w:val="24"/>
        </w:rPr>
      </w:pPr>
      <w:r w:rsidRPr="001A63D2">
        <w:rPr>
          <w:rStyle w:val="Strong"/>
          <w:rFonts w:ascii="Arial" w:hAnsi="Arial" w:cs="Arial"/>
          <w:color w:val="3B3D3F"/>
          <w:szCs w:val="24"/>
          <w:bdr w:val="none" w:sz="0" w:space="0" w:color="auto" w:frame="1"/>
          <w:rtl/>
        </w:rPr>
        <w:t>ما ه</w:t>
      </w:r>
      <w:r w:rsidR="001A63D2">
        <w:rPr>
          <w:rStyle w:val="Strong"/>
          <w:rFonts w:ascii="Arial" w:hAnsi="Arial" w:cs="Arial" w:hint="cs"/>
          <w:color w:val="3B3D3F"/>
          <w:szCs w:val="24"/>
          <w:bdr w:val="none" w:sz="0" w:space="0" w:color="auto" w:frame="1"/>
          <w:rtl/>
        </w:rPr>
        <w:t>ي أدلة</w:t>
      </w:r>
      <w:r w:rsidRPr="001A63D2">
        <w:rPr>
          <w:rStyle w:val="Strong"/>
          <w:rFonts w:ascii="Arial" w:hAnsi="Arial" w:cs="Arial"/>
          <w:color w:val="3B3D3F"/>
          <w:szCs w:val="24"/>
          <w:bdr w:val="none" w:sz="0" w:space="0" w:color="auto" w:frame="1"/>
        </w:rPr>
        <w:t xml:space="preserve"> Pantone </w:t>
      </w:r>
      <w:r w:rsidR="001A63D2">
        <w:rPr>
          <w:rStyle w:val="Strong"/>
          <w:rFonts w:ascii="Arial" w:hAnsi="Arial" w:cs="Arial" w:hint="cs"/>
          <w:color w:val="3B3D3F"/>
          <w:szCs w:val="24"/>
          <w:bdr w:val="none" w:sz="0" w:space="0" w:color="auto" w:frame="1"/>
          <w:rtl/>
        </w:rPr>
        <w:t xml:space="preserve"> </w:t>
      </w:r>
      <w:r w:rsidRPr="001A63D2">
        <w:rPr>
          <w:rStyle w:val="Strong"/>
          <w:rFonts w:ascii="Arial" w:hAnsi="Arial" w:cs="Arial"/>
          <w:color w:val="3B3D3F"/>
          <w:szCs w:val="24"/>
          <w:bdr w:val="none" w:sz="0" w:space="0" w:color="auto" w:frame="1"/>
          <w:rtl/>
        </w:rPr>
        <w:t>على أي حال؟</w:t>
      </w:r>
    </w:p>
    <w:p w:rsidR="009B65C2" w:rsidRPr="001A63D2" w:rsidRDefault="001A63D2" w:rsidP="001A63D2">
      <w:pPr>
        <w:jc w:val="both"/>
        <w:rPr>
          <w:szCs w:val="24"/>
        </w:rPr>
      </w:pPr>
      <w:r>
        <w:rPr>
          <w:noProof/>
          <w:szCs w:val="24"/>
        </w:rPr>
        <w:drawing>
          <wp:anchor distT="0" distB="0" distL="114300" distR="114300" simplePos="0" relativeHeight="251666432" behindDoc="0" locked="0" layoutInCell="1" allowOverlap="1" wp14:anchorId="5ED7D18A" wp14:editId="188E7294">
            <wp:simplePos x="0" y="0"/>
            <wp:positionH relativeFrom="margin">
              <wp:align>left</wp:align>
            </wp:positionH>
            <wp:positionV relativeFrom="paragraph">
              <wp:posOffset>5586</wp:posOffset>
            </wp:positionV>
            <wp:extent cx="3323590" cy="2214245"/>
            <wp:effectExtent l="0" t="0" r="0" b="0"/>
            <wp:wrapSquare wrapText="bothSides"/>
            <wp:docPr id="21" name="Picture 21" descr="C:\Users\DELL\Downloads\6fa9454ef03331ad-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6fa9454ef03331ad-1024x6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359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5C2" w:rsidRPr="001A63D2">
        <w:rPr>
          <w:szCs w:val="24"/>
          <w:rtl/>
        </w:rPr>
        <w:t>أدلة اللون</w:t>
      </w:r>
      <w:r w:rsidR="009B65C2" w:rsidRPr="001A63D2">
        <w:rPr>
          <w:szCs w:val="24"/>
        </w:rPr>
        <w:t xml:space="preserve"> Pantone</w:t>
      </w:r>
      <w:r w:rsidR="009B65C2" w:rsidRPr="001A63D2">
        <w:rPr>
          <w:szCs w:val="24"/>
          <w:rtl/>
        </w:rPr>
        <w:t>المنتجات الأولية. تتكون هذه الأدلة من العديد من صفائح الكرتون الرقيقة الصغيرة. يقيسون حوالي 6 × 2 بوصة أو 15 × 5 سم. ويتم طباعتها على جانب واحد بسلسلة من حوامل الألوان ذات الصلة ومربوطة في سطح مروحة صغير. على سبيل المثال ، قد تحتوي "صفحة" معينة على عدد من درجات اللون الأحمر بدرجات متفاوتة</w:t>
      </w:r>
      <w:r w:rsidR="009B65C2" w:rsidRPr="001A63D2">
        <w:rPr>
          <w:szCs w:val="24"/>
        </w:rPr>
        <w:t>.</w:t>
      </w:r>
    </w:p>
    <w:p w:rsidR="009B65C2" w:rsidRPr="001A63D2" w:rsidRDefault="009B65C2" w:rsidP="001A63D2">
      <w:pPr>
        <w:jc w:val="both"/>
        <w:rPr>
          <w:szCs w:val="24"/>
        </w:rPr>
      </w:pPr>
      <w:r w:rsidRPr="001A63D2">
        <w:rPr>
          <w:szCs w:val="24"/>
          <w:rtl/>
        </w:rPr>
        <w:t>يسمى دليل الألوان هذا أيضًا بامتداد</w:t>
      </w:r>
      <w:r w:rsidRPr="001A63D2">
        <w:rPr>
          <w:szCs w:val="24"/>
        </w:rPr>
        <w:t xml:space="preserve"> Pantone </w:t>
      </w:r>
      <w:r w:rsidRPr="001A63D2">
        <w:rPr>
          <w:szCs w:val="24"/>
          <w:rtl/>
        </w:rPr>
        <w:t>نظام المطابقة، أو</w:t>
      </w:r>
      <w:r w:rsidRPr="001A63D2">
        <w:rPr>
          <w:szCs w:val="24"/>
        </w:rPr>
        <w:t xml:space="preserve"> PMS </w:t>
      </w:r>
      <w:r w:rsidRPr="001A63D2">
        <w:rPr>
          <w:szCs w:val="24"/>
          <w:rtl/>
        </w:rPr>
        <w:t xml:space="preserve">للاختصار. </w:t>
      </w:r>
    </w:p>
    <w:p w:rsidR="009B65C2" w:rsidRPr="001A63D2" w:rsidRDefault="009B65C2" w:rsidP="009B65C2">
      <w:pPr>
        <w:jc w:val="both"/>
        <w:rPr>
          <w:szCs w:val="24"/>
        </w:rPr>
      </w:pPr>
      <w:r w:rsidRPr="001A63D2">
        <w:rPr>
          <w:rStyle w:val="Strong"/>
          <w:rFonts w:ascii="Arial" w:hAnsi="Arial" w:cs="Arial"/>
          <w:color w:val="3B3D3F"/>
          <w:szCs w:val="24"/>
          <w:bdr w:val="none" w:sz="0" w:space="0" w:color="auto" w:frame="1"/>
          <w:rtl/>
        </w:rPr>
        <w:t>باستخدام</w:t>
      </w:r>
      <w:r w:rsidRPr="001A63D2">
        <w:rPr>
          <w:rStyle w:val="Strong"/>
          <w:rFonts w:ascii="Arial" w:hAnsi="Arial" w:cs="Arial"/>
          <w:color w:val="3B3D3F"/>
          <w:szCs w:val="24"/>
          <w:bdr w:val="none" w:sz="0" w:space="0" w:color="auto" w:frame="1"/>
        </w:rPr>
        <w:t xml:space="preserve"> PMS</w:t>
      </w:r>
    </w:p>
    <w:p w:rsidR="009B65C2" w:rsidRPr="001A63D2" w:rsidRDefault="009B65C2" w:rsidP="001A63D2">
      <w:pPr>
        <w:jc w:val="both"/>
        <w:rPr>
          <w:szCs w:val="24"/>
        </w:rPr>
      </w:pPr>
      <w:r w:rsidRPr="001A63D2">
        <w:rPr>
          <w:szCs w:val="24"/>
          <w:rtl/>
        </w:rPr>
        <w:t>الهدف من</w:t>
      </w:r>
      <w:r w:rsidRPr="001A63D2">
        <w:rPr>
          <w:szCs w:val="24"/>
        </w:rPr>
        <w:t xml:space="preserve"> PMS </w:t>
      </w:r>
      <w:r w:rsidRPr="001A63D2">
        <w:rPr>
          <w:szCs w:val="24"/>
          <w:rtl/>
        </w:rPr>
        <w:t xml:space="preserve">هو </w:t>
      </w:r>
      <w:r w:rsidR="001A63D2">
        <w:rPr>
          <w:szCs w:val="24"/>
          <w:rtl/>
        </w:rPr>
        <w:t>السماح للمصممين بمطابقة الألوان</w:t>
      </w:r>
      <w:r w:rsidRPr="001A63D2">
        <w:rPr>
          <w:szCs w:val="24"/>
          <w:rtl/>
        </w:rPr>
        <w:t xml:space="preserve"> ألوان محددة عندما يدخل التصميم مرحلة الإنتاج. هذا مستقل عن المعدات المستخدمة لإنتاج هذا اللون. ولكن في الغالب، هناك طابعات وتصميم للكمبيوتر و / أو برامج ملونة يتم تغذيتها بلون</w:t>
      </w:r>
      <w:r w:rsidRPr="001A63D2">
        <w:rPr>
          <w:szCs w:val="24"/>
        </w:rPr>
        <w:t xml:space="preserve"> PMS </w:t>
      </w:r>
      <w:r w:rsidRPr="001A63D2">
        <w:rPr>
          <w:szCs w:val="24"/>
          <w:rtl/>
        </w:rPr>
        <w:t>ليتم طباعتها على منتج</w:t>
      </w:r>
      <w:r w:rsidRPr="001A63D2">
        <w:rPr>
          <w:szCs w:val="24"/>
        </w:rPr>
        <w:t>.</w:t>
      </w:r>
    </w:p>
    <w:p w:rsidR="009B65C2" w:rsidRPr="001A63D2" w:rsidRDefault="009B65C2" w:rsidP="009B65C2">
      <w:pPr>
        <w:jc w:val="both"/>
        <w:rPr>
          <w:szCs w:val="24"/>
        </w:rPr>
      </w:pPr>
      <w:r w:rsidRPr="001A63D2">
        <w:rPr>
          <w:szCs w:val="24"/>
          <w:rtl/>
        </w:rPr>
        <w:t>يرجى ملاحظة أن</w:t>
      </w:r>
      <w:r w:rsidRPr="001A63D2">
        <w:rPr>
          <w:szCs w:val="24"/>
        </w:rPr>
        <w:t xml:space="preserve"> Pantone </w:t>
      </w:r>
      <w:r w:rsidRPr="001A63D2">
        <w:rPr>
          <w:szCs w:val="24"/>
          <w:rtl/>
        </w:rPr>
        <w:t>توصي بشراء أدلة ألوان</w:t>
      </w:r>
      <w:r w:rsidRPr="001A63D2">
        <w:rPr>
          <w:szCs w:val="24"/>
        </w:rPr>
        <w:t xml:space="preserve"> PMS </w:t>
      </w:r>
      <w:r w:rsidRPr="001A63D2">
        <w:rPr>
          <w:szCs w:val="24"/>
          <w:rtl/>
        </w:rPr>
        <w:t>سنويًا. هذا لأن أحبارهم تتحول إلى اللون الأصفر بمرور الوقت</w:t>
      </w:r>
      <w:r w:rsidRPr="001A63D2">
        <w:rPr>
          <w:szCs w:val="24"/>
        </w:rPr>
        <w:t>.</w:t>
      </w:r>
    </w:p>
    <w:p w:rsidR="00991F8B" w:rsidRPr="00E84E1F" w:rsidRDefault="00991F8B" w:rsidP="00E84E1F">
      <w:pPr>
        <w:pStyle w:val="Heading2"/>
        <w:rPr>
          <w:rtl/>
        </w:rPr>
      </w:pPr>
      <w:r w:rsidRPr="00991F8B">
        <w:rPr>
          <w:rtl/>
        </w:rPr>
        <w:t>فن الألوان النصفية و</w:t>
      </w:r>
      <w:r w:rsidRPr="00991F8B">
        <w:rPr>
          <w:rFonts w:hint="cs"/>
          <w:rtl/>
        </w:rPr>
        <w:t>طباعة الشاشات الحريرية</w:t>
      </w:r>
    </w:p>
    <w:p w:rsidR="00991F8B" w:rsidRPr="00991F8B" w:rsidRDefault="00991F8B" w:rsidP="00E84E1F">
      <w:pPr>
        <w:jc w:val="both"/>
        <w:rPr>
          <w:szCs w:val="24"/>
        </w:rPr>
      </w:pPr>
      <w:r w:rsidRPr="00991F8B">
        <w:rPr>
          <w:szCs w:val="24"/>
          <w:rtl/>
        </w:rPr>
        <w:t>تعد طباعة الشاشة من أكثر طرق الطباعة تقدمًا من الناحية التكنولوجية. يغطي أكثر </w:t>
      </w:r>
      <w:r w:rsidRPr="004D2637">
        <w:rPr>
          <w:rFonts w:ascii="Arial" w:hAnsi="Arial" w:cs="Arial"/>
          <w:szCs w:val="24"/>
          <w:rtl/>
        </w:rPr>
        <w:t>مناطق مختلفة</w:t>
      </w:r>
      <w:r w:rsidR="004D2637">
        <w:rPr>
          <w:rFonts w:ascii="Arial" w:hAnsi="Arial" w:cs="Arial" w:hint="cs"/>
          <w:szCs w:val="24"/>
          <w:rtl/>
        </w:rPr>
        <w:t xml:space="preserve"> </w:t>
      </w:r>
      <w:r w:rsidRPr="00991F8B">
        <w:rPr>
          <w:szCs w:val="24"/>
          <w:rtl/>
        </w:rPr>
        <w:t>التطبيقات: من الحلول اليدوية إلى الحلول الصناعية عالية الت</w:t>
      </w:r>
      <w:r w:rsidR="004D2637">
        <w:rPr>
          <w:szCs w:val="24"/>
          <w:rtl/>
        </w:rPr>
        <w:t>قنية</w:t>
      </w:r>
      <w:r w:rsidRPr="00991F8B">
        <w:rPr>
          <w:szCs w:val="24"/>
          <w:rtl/>
        </w:rPr>
        <w:t>، من أصغر الأشكال في تصنيع لوحات الدوائر ال</w:t>
      </w:r>
      <w:r w:rsidR="00E84E1F">
        <w:rPr>
          <w:szCs w:val="24"/>
          <w:rtl/>
        </w:rPr>
        <w:t xml:space="preserve">مطبوعة إلى أكبر الملصقات </w:t>
      </w:r>
      <w:r w:rsidRPr="00991F8B">
        <w:rPr>
          <w:szCs w:val="24"/>
          <w:rtl/>
        </w:rPr>
        <w:t>ومن النسخ الفر</w:t>
      </w:r>
      <w:r w:rsidR="004D2637">
        <w:rPr>
          <w:szCs w:val="24"/>
          <w:rtl/>
        </w:rPr>
        <w:t>دية إلى مجموعات الطباعة الكبيرة</w:t>
      </w:r>
      <w:r w:rsidRPr="00991F8B">
        <w:rPr>
          <w:szCs w:val="24"/>
          <w:rtl/>
        </w:rPr>
        <w:t>، مقاسة بعشرات الآلاف. تقوم طريقة طباعة ا</w:t>
      </w:r>
      <w:r w:rsidR="004D2637">
        <w:rPr>
          <w:szCs w:val="24"/>
          <w:rtl/>
        </w:rPr>
        <w:t>لشاشة ب</w:t>
      </w:r>
      <w:r w:rsidR="00E84E1F">
        <w:rPr>
          <w:rFonts w:hint="cs"/>
          <w:szCs w:val="24"/>
          <w:rtl/>
        </w:rPr>
        <w:t xml:space="preserve">الحريرية </w:t>
      </w:r>
      <w:r w:rsidR="004D2637">
        <w:rPr>
          <w:szCs w:val="24"/>
          <w:rtl/>
        </w:rPr>
        <w:t>طباعة الورق  والمنسوجات، والسيراميك</w:t>
      </w:r>
      <w:r w:rsidRPr="00991F8B">
        <w:rPr>
          <w:szCs w:val="24"/>
          <w:rtl/>
        </w:rPr>
        <w:t xml:space="preserve">، </w:t>
      </w:r>
      <w:r w:rsidR="004D2637">
        <w:rPr>
          <w:szCs w:val="24"/>
          <w:rtl/>
        </w:rPr>
        <w:t>والمواد الاصطناعية على شكل شبكة</w:t>
      </w:r>
      <w:r w:rsidRPr="00991F8B">
        <w:rPr>
          <w:szCs w:val="24"/>
          <w:rtl/>
        </w:rPr>
        <w:t>، وأ</w:t>
      </w:r>
      <w:r w:rsidR="004D2637">
        <w:rPr>
          <w:szCs w:val="24"/>
          <w:rtl/>
        </w:rPr>
        <w:t>وراق فردية</w:t>
      </w:r>
      <w:r w:rsidRPr="00991F8B">
        <w:rPr>
          <w:szCs w:val="24"/>
          <w:rtl/>
        </w:rPr>
        <w:t>، وكذلك منتجات ل</w:t>
      </w:r>
      <w:r w:rsidR="004D2637">
        <w:rPr>
          <w:szCs w:val="24"/>
          <w:rtl/>
        </w:rPr>
        <w:t>أغراض وأشكال مختلفة، مثل العلب، والنظارات، ولوحات القيادة</w:t>
      </w:r>
      <w:r w:rsidRPr="00991F8B">
        <w:rPr>
          <w:szCs w:val="24"/>
          <w:rtl/>
        </w:rPr>
        <w:t>، والبالونات اللاتكس</w:t>
      </w:r>
      <w:r w:rsidRPr="00991F8B">
        <w:rPr>
          <w:szCs w:val="24"/>
        </w:rPr>
        <w:t>.</w:t>
      </w:r>
    </w:p>
    <w:p w:rsidR="00991F8B" w:rsidRPr="00991F8B" w:rsidRDefault="004D2637" w:rsidP="00991F8B">
      <w:pPr>
        <w:jc w:val="both"/>
        <w:rPr>
          <w:szCs w:val="24"/>
        </w:rPr>
      </w:pPr>
      <w:r>
        <w:rPr>
          <w:szCs w:val="24"/>
          <w:rtl/>
        </w:rPr>
        <w:t>بالنسبة لطباعة الشاشة</w:t>
      </w:r>
      <w:r w:rsidR="00E84E1F">
        <w:rPr>
          <w:rFonts w:hint="cs"/>
          <w:szCs w:val="24"/>
          <w:rtl/>
        </w:rPr>
        <w:t xml:space="preserve"> الحريرية</w:t>
      </w:r>
      <w:r w:rsidR="00991F8B" w:rsidRPr="00991F8B">
        <w:rPr>
          <w:szCs w:val="24"/>
          <w:rtl/>
        </w:rPr>
        <w:t>، لا توج</w:t>
      </w:r>
      <w:r>
        <w:rPr>
          <w:szCs w:val="24"/>
          <w:rtl/>
        </w:rPr>
        <w:t>د قيود عمليًا على أبعاد الطباعة</w:t>
      </w:r>
      <w:r w:rsidR="00991F8B" w:rsidRPr="00991F8B">
        <w:rPr>
          <w:szCs w:val="24"/>
          <w:rtl/>
        </w:rPr>
        <w:t>، وهذا ما يفسر الطلب على طبا</w:t>
      </w:r>
      <w:r>
        <w:rPr>
          <w:szCs w:val="24"/>
          <w:rtl/>
        </w:rPr>
        <w:t xml:space="preserve">عة الشاشة الحريرية كبيرة الحجم </w:t>
      </w:r>
      <w:r w:rsidR="00991F8B" w:rsidRPr="00991F8B">
        <w:rPr>
          <w:szCs w:val="24"/>
          <w:rtl/>
        </w:rPr>
        <w:t xml:space="preserve"> حيث يتم قياس حجم الصورة بالأمتار. تُستخدم طريقة طباعة الشاشة ل</w:t>
      </w:r>
      <w:r>
        <w:rPr>
          <w:szCs w:val="24"/>
          <w:rtl/>
        </w:rPr>
        <w:t>لطباعة على المنتجات كبيرة الحجم</w:t>
      </w:r>
      <w:r w:rsidR="00991F8B" w:rsidRPr="00991F8B">
        <w:rPr>
          <w:szCs w:val="24"/>
          <w:rtl/>
        </w:rPr>
        <w:t>، مثل هياكل الطائرات وغيرها </w:t>
      </w:r>
      <w:r w:rsidR="00991F8B" w:rsidRPr="004D2637">
        <w:rPr>
          <w:rFonts w:ascii="Arial" w:hAnsi="Arial" w:cs="Arial"/>
          <w:szCs w:val="24"/>
          <w:rtl/>
        </w:rPr>
        <w:t>مركبة</w:t>
      </w:r>
      <w:r w:rsidR="00991F8B" w:rsidRPr="00991F8B">
        <w:rPr>
          <w:szCs w:val="24"/>
        </w:rPr>
        <w:t xml:space="preserve">. </w:t>
      </w:r>
      <w:r>
        <w:rPr>
          <w:szCs w:val="24"/>
          <w:rtl/>
        </w:rPr>
        <w:t>في منطقة الطباعة الصغيرة</w:t>
      </w:r>
      <w:r w:rsidR="00991F8B" w:rsidRPr="00991F8B">
        <w:rPr>
          <w:szCs w:val="24"/>
          <w:rtl/>
        </w:rPr>
        <w:t xml:space="preserve">، قد تحتوي الطباعة على </w:t>
      </w:r>
      <w:r>
        <w:rPr>
          <w:szCs w:val="24"/>
          <w:rtl/>
        </w:rPr>
        <w:t>عناصر صور تصل إلى 0.2 مم أو أقل، على سبيل المثال</w:t>
      </w:r>
      <w:r w:rsidR="00991F8B" w:rsidRPr="00991F8B">
        <w:rPr>
          <w:szCs w:val="24"/>
          <w:rtl/>
        </w:rPr>
        <w:t>، نمط لوحة دوائر مطبوعة للأجهزة الإلكترونية الدقيقة</w:t>
      </w:r>
      <w:r w:rsidR="00991F8B" w:rsidRPr="00991F8B">
        <w:rPr>
          <w:szCs w:val="24"/>
        </w:rPr>
        <w:t>.</w:t>
      </w:r>
    </w:p>
    <w:p w:rsidR="004D2637" w:rsidRPr="00E84E1F" w:rsidRDefault="004D2637" w:rsidP="00E84E1F">
      <w:pPr>
        <w:jc w:val="both"/>
        <w:rPr>
          <w:sz w:val="28"/>
          <w:szCs w:val="24"/>
          <w:rtl/>
        </w:rPr>
      </w:pPr>
      <w:r w:rsidRPr="004D2637">
        <w:rPr>
          <w:sz w:val="28"/>
          <w:szCs w:val="24"/>
          <w:rtl/>
        </w:rPr>
        <w:t xml:space="preserve">تستخدم </w:t>
      </w:r>
      <w:r>
        <w:rPr>
          <w:rFonts w:hint="cs"/>
          <w:sz w:val="28"/>
          <w:szCs w:val="24"/>
          <w:rtl/>
        </w:rPr>
        <w:t>الطباعة</w:t>
      </w:r>
      <w:r w:rsidRPr="004D2637">
        <w:rPr>
          <w:sz w:val="28"/>
          <w:szCs w:val="24"/>
          <w:rtl/>
        </w:rPr>
        <w:t xml:space="preserve"> الحريرية على نطاق </w:t>
      </w:r>
      <w:r>
        <w:rPr>
          <w:sz w:val="28"/>
          <w:szCs w:val="24"/>
          <w:rtl/>
        </w:rPr>
        <w:t>واسع في ملصقات مستحضرات التجميل، لأن هذه المشاريع تصبح ضخمة</w:t>
      </w:r>
      <w:r w:rsidRPr="004D2637">
        <w:rPr>
          <w:sz w:val="28"/>
          <w:szCs w:val="24"/>
          <w:rtl/>
        </w:rPr>
        <w:t xml:space="preserve">. والمشاريع الكبيرة هي التي تجعل طباعة الشاشة الحريرية </w:t>
      </w:r>
      <w:r>
        <w:rPr>
          <w:rFonts w:hint="cs"/>
          <w:sz w:val="28"/>
          <w:szCs w:val="24"/>
          <w:rtl/>
        </w:rPr>
        <w:t>طريقة غير مكلفة</w:t>
      </w:r>
      <w:r w:rsidRPr="004D2637">
        <w:rPr>
          <w:sz w:val="28"/>
          <w:szCs w:val="24"/>
          <w:rtl/>
        </w:rPr>
        <w:t>، بمستوى عالٍ من الدقة والجودة. والتي قد لا تكون هي نفسها بالنسبة للمشاريع الصغيرة.</w:t>
      </w:r>
    </w:p>
    <w:p w:rsidR="00B06815" w:rsidRDefault="004D2637" w:rsidP="004D2637">
      <w:pPr>
        <w:jc w:val="both"/>
        <w:rPr>
          <w:sz w:val="28"/>
          <w:szCs w:val="24"/>
          <w:rtl/>
        </w:rPr>
      </w:pPr>
      <w:r w:rsidRPr="004D2637">
        <w:rPr>
          <w:sz w:val="28"/>
          <w:szCs w:val="24"/>
          <w:rtl/>
        </w:rPr>
        <w:t xml:space="preserve">الميزة الأخرى الأكثر أهمية حول </w:t>
      </w:r>
      <w:r>
        <w:rPr>
          <w:rFonts w:hint="cs"/>
          <w:sz w:val="28"/>
          <w:szCs w:val="24"/>
          <w:rtl/>
        </w:rPr>
        <w:t>الطباعة الحريرية</w:t>
      </w:r>
      <w:r w:rsidRPr="004D2637">
        <w:rPr>
          <w:sz w:val="28"/>
          <w:szCs w:val="24"/>
          <w:rtl/>
        </w:rPr>
        <w:t xml:space="preserve"> هي أنه يمكن للمرء أن يتمتع </w:t>
      </w:r>
      <w:r>
        <w:rPr>
          <w:rFonts w:hint="cs"/>
          <w:sz w:val="28"/>
          <w:szCs w:val="24"/>
          <w:rtl/>
        </w:rPr>
        <w:t>بعمل</w:t>
      </w:r>
      <w:r w:rsidRPr="004D2637">
        <w:rPr>
          <w:sz w:val="28"/>
          <w:szCs w:val="24"/>
          <w:rtl/>
        </w:rPr>
        <w:t xml:space="preserve"> سلس مع هذا عند العمل باستخدام </w:t>
      </w:r>
      <w:r>
        <w:rPr>
          <w:rFonts w:hint="cs"/>
          <w:sz w:val="28"/>
          <w:szCs w:val="24"/>
          <w:rtl/>
        </w:rPr>
        <w:t xml:space="preserve">عبوات </w:t>
      </w:r>
      <w:r w:rsidRPr="004D2637">
        <w:rPr>
          <w:sz w:val="28"/>
          <w:szCs w:val="24"/>
          <w:rtl/>
        </w:rPr>
        <w:t xml:space="preserve"> مستحضرات التجميل المصممة خصيصًا بأشكال غريبة إلى حد ما ، والتصاميم التي قد </w:t>
      </w:r>
      <w:r>
        <w:rPr>
          <w:sz w:val="28"/>
          <w:szCs w:val="24"/>
          <w:rtl/>
        </w:rPr>
        <w:t>تحتوي على مناطق مرتفعة أو مائلة، أو نوع من التصميم المنقوش</w:t>
      </w:r>
      <w:r>
        <w:rPr>
          <w:rFonts w:hint="cs"/>
          <w:sz w:val="28"/>
          <w:szCs w:val="24"/>
          <w:rtl/>
        </w:rPr>
        <w:t>، حيث</w:t>
      </w:r>
      <w:r w:rsidRPr="004D2637">
        <w:rPr>
          <w:sz w:val="28"/>
          <w:szCs w:val="24"/>
          <w:rtl/>
        </w:rPr>
        <w:t xml:space="preserve"> سينتقل اللون بشكل متساوٍ وبأحرف غامقة أو كما هو مطلوب.</w:t>
      </w:r>
    </w:p>
    <w:p w:rsidR="004D2637" w:rsidRPr="004D2637" w:rsidRDefault="004D2637" w:rsidP="004D2637">
      <w:pPr>
        <w:jc w:val="both"/>
        <w:rPr>
          <w:sz w:val="28"/>
          <w:szCs w:val="24"/>
        </w:rPr>
      </w:pPr>
    </w:p>
    <w:p w:rsidR="00545575" w:rsidRDefault="00545575" w:rsidP="00545575">
      <w:pPr>
        <w:rPr>
          <w:rFonts w:asciiTheme="minorBidi" w:hAnsiTheme="minorBidi" w:cs="Arial"/>
          <w:b/>
          <w:bCs/>
          <w:szCs w:val="24"/>
          <w:rtl/>
        </w:rPr>
      </w:pPr>
    </w:p>
    <w:p w:rsidR="006540DC" w:rsidRDefault="006540DC" w:rsidP="006250C1">
      <w:pPr>
        <w:pStyle w:val="Heading1"/>
        <w:numPr>
          <w:ilvl w:val="0"/>
          <w:numId w:val="44"/>
        </w:numPr>
        <w:rPr>
          <w:rtl/>
        </w:rPr>
      </w:pPr>
      <w:r w:rsidRPr="006540DC">
        <w:rPr>
          <w:rtl/>
        </w:rPr>
        <w:t>البوليمرات</w:t>
      </w:r>
    </w:p>
    <w:p w:rsidR="00E84E1F" w:rsidRPr="00E84E1F" w:rsidRDefault="00E84E1F" w:rsidP="00E84E1F">
      <w:pPr>
        <w:rPr>
          <w:rtl/>
        </w:rPr>
      </w:pPr>
    </w:p>
    <w:p w:rsidR="00903B82" w:rsidRPr="00E84E1F" w:rsidRDefault="00903B82" w:rsidP="00E84E1F">
      <w:pPr>
        <w:pStyle w:val="Heading2"/>
        <w:rPr>
          <w:rtl/>
        </w:rPr>
      </w:pPr>
      <w:r w:rsidRPr="00617D3D">
        <w:rPr>
          <w:rtl/>
        </w:rPr>
        <w:t>الخصائص العامة لبوليمرات التغليف</w:t>
      </w:r>
    </w:p>
    <w:p w:rsidR="00CB3E63" w:rsidRDefault="006540DC" w:rsidP="00CB3E63">
      <w:pPr>
        <w:jc w:val="both"/>
        <w:rPr>
          <w:szCs w:val="24"/>
          <w:rtl/>
        </w:rPr>
      </w:pPr>
      <w:r w:rsidRPr="00903B82">
        <w:rPr>
          <w:szCs w:val="24"/>
        </w:rPr>
        <w:t xml:space="preserve"> </w:t>
      </w:r>
      <w:r w:rsidRPr="00903B82">
        <w:rPr>
          <w:szCs w:val="24"/>
          <w:rtl/>
        </w:rPr>
        <w:t>يصف "البلاستيك" قدر</w:t>
      </w:r>
      <w:r w:rsidR="00CB3E63">
        <w:rPr>
          <w:szCs w:val="24"/>
          <w:rtl/>
        </w:rPr>
        <w:t>ة المادة على أن تتشكل في جسم ما</w:t>
      </w:r>
      <w:r w:rsidR="00CB3E63">
        <w:rPr>
          <w:rFonts w:hint="cs"/>
          <w:szCs w:val="24"/>
          <w:rtl/>
        </w:rPr>
        <w:t>، و</w:t>
      </w:r>
      <w:r w:rsidRPr="00903B82">
        <w:rPr>
          <w:szCs w:val="24"/>
          <w:rtl/>
        </w:rPr>
        <w:t>هي مواد عضوية وبوليمرية بطبيعتها وهذا يعني أنها مصنوعة من عدة أجزاء (بولي) (مير)</w:t>
      </w:r>
      <w:r w:rsidRPr="00903B82">
        <w:rPr>
          <w:rFonts w:hint="cs"/>
          <w:szCs w:val="24"/>
          <w:rtl/>
        </w:rPr>
        <w:t>،</w:t>
      </w:r>
      <w:r w:rsidRPr="00903B82">
        <w:rPr>
          <w:szCs w:val="24"/>
          <w:rtl/>
        </w:rPr>
        <w:t>تحدث البوليمرات بشكل طبيعي، على سبيل المثال السليلوز والكيراتين (الأظافر والش</w:t>
      </w:r>
      <w:r w:rsidR="00CB3E63">
        <w:rPr>
          <w:szCs w:val="24"/>
          <w:rtl/>
        </w:rPr>
        <w:t xml:space="preserve">عر) </w:t>
      </w:r>
      <w:r w:rsidR="00B2055C" w:rsidRPr="00903B82">
        <w:rPr>
          <w:szCs w:val="24"/>
          <w:rtl/>
        </w:rPr>
        <w:t>والمطاط والحمض النووي</w:t>
      </w:r>
      <w:r w:rsidRPr="00903B82">
        <w:rPr>
          <w:szCs w:val="24"/>
          <w:rtl/>
        </w:rPr>
        <w:t>، ولكن البوليمرات التي سيتم مناقشتها في هذا الفصل</w:t>
      </w:r>
      <w:r w:rsidR="00CB3E63">
        <w:rPr>
          <w:szCs w:val="24"/>
          <w:rtl/>
        </w:rPr>
        <w:t xml:space="preserve"> يتم تصنيعها جميعًا</w:t>
      </w:r>
      <w:r w:rsidRPr="00903B82">
        <w:rPr>
          <w:szCs w:val="24"/>
          <w:rtl/>
        </w:rPr>
        <w:t>، إما من ال</w:t>
      </w:r>
      <w:r w:rsidR="00CB3E63">
        <w:rPr>
          <w:rFonts w:hint="cs"/>
          <w:szCs w:val="24"/>
          <w:rtl/>
        </w:rPr>
        <w:t>نفط</w:t>
      </w:r>
      <w:r w:rsidRPr="00903B82">
        <w:rPr>
          <w:szCs w:val="24"/>
          <w:rtl/>
        </w:rPr>
        <w:t xml:space="preserve"> أو من المواد الخام الأخرى التي تحدث بشكل طبيعي</w:t>
      </w:r>
      <w:r w:rsidR="00CB3E63">
        <w:rPr>
          <w:rFonts w:hint="cs"/>
          <w:szCs w:val="24"/>
          <w:rtl/>
        </w:rPr>
        <w:t>،</w:t>
      </w:r>
      <w:r w:rsidRPr="00903B82">
        <w:rPr>
          <w:szCs w:val="24"/>
          <w:rtl/>
        </w:rPr>
        <w:t xml:space="preserve"> تشكل جميع البوليمرات المستخدمة في صناعة البلاستيك أقل من 4٪ من ال</w:t>
      </w:r>
      <w:r w:rsidR="00CB3E63">
        <w:rPr>
          <w:rFonts w:hint="cs"/>
          <w:szCs w:val="24"/>
          <w:rtl/>
        </w:rPr>
        <w:t>نفط</w:t>
      </w:r>
      <w:r w:rsidRPr="00903B82">
        <w:rPr>
          <w:szCs w:val="24"/>
          <w:rtl/>
        </w:rPr>
        <w:t xml:space="preserve"> المستخدم في جميع أنحاء العالم </w:t>
      </w:r>
      <w:r w:rsidR="00CB3E63">
        <w:rPr>
          <w:rFonts w:hint="cs"/>
          <w:szCs w:val="24"/>
          <w:rtl/>
        </w:rPr>
        <w:t>و</w:t>
      </w:r>
      <w:r w:rsidRPr="00903B82">
        <w:rPr>
          <w:szCs w:val="24"/>
          <w:rtl/>
        </w:rPr>
        <w:t>يمكن للبوليمرات والمكونات البلاستيكية المصنوعة منها مواجهة كل تحديات التغليف تقريبًا</w:t>
      </w:r>
      <w:r w:rsidR="00CB3E63">
        <w:rPr>
          <w:rFonts w:hint="cs"/>
          <w:szCs w:val="24"/>
          <w:rtl/>
        </w:rPr>
        <w:t>،</w:t>
      </w:r>
      <w:r w:rsidRPr="00903B82">
        <w:rPr>
          <w:szCs w:val="24"/>
          <w:rtl/>
        </w:rPr>
        <w:t xml:space="preserve"> </w:t>
      </w:r>
      <w:r w:rsidR="00CB3E63">
        <w:rPr>
          <w:rFonts w:hint="cs"/>
          <w:szCs w:val="24"/>
          <w:rtl/>
        </w:rPr>
        <w:t>و</w:t>
      </w:r>
      <w:r w:rsidRPr="00903B82">
        <w:rPr>
          <w:szCs w:val="24"/>
          <w:rtl/>
        </w:rPr>
        <w:t>يعد اختيار البوليمر المناسب لتطبيق معين أمرًا صعبًا دون فهم كيمياءها</w:t>
      </w:r>
      <w:r w:rsidR="00CB3E63">
        <w:rPr>
          <w:rFonts w:hint="cs"/>
          <w:szCs w:val="24"/>
          <w:rtl/>
        </w:rPr>
        <w:t>.</w:t>
      </w:r>
    </w:p>
    <w:p w:rsidR="006540DC" w:rsidRPr="00903B82" w:rsidRDefault="006540DC" w:rsidP="00E60840">
      <w:pPr>
        <w:jc w:val="both"/>
        <w:rPr>
          <w:szCs w:val="24"/>
          <w:rtl/>
        </w:rPr>
      </w:pPr>
      <w:r w:rsidRPr="00903B82">
        <w:rPr>
          <w:szCs w:val="24"/>
          <w:rtl/>
        </w:rPr>
        <w:t xml:space="preserve">يتكون البوليمر عندما يتم ربط عدد كبير من الوحدات المعروفة بالجزيئات معًا لتكوين جزيء أكبر </w:t>
      </w:r>
      <w:r w:rsidR="00CB3E63">
        <w:rPr>
          <w:rFonts w:hint="cs"/>
          <w:szCs w:val="24"/>
          <w:rtl/>
        </w:rPr>
        <w:t>و</w:t>
      </w:r>
      <w:r w:rsidR="00CB3E63">
        <w:rPr>
          <w:szCs w:val="24"/>
          <w:rtl/>
        </w:rPr>
        <w:t>قد تكون الوحدات متشابهة</w:t>
      </w:r>
      <w:r w:rsidRPr="00903B82">
        <w:rPr>
          <w:szCs w:val="24"/>
          <w:rtl/>
        </w:rPr>
        <w:t xml:space="preserve">، وفي هذه الحالة تُعرف باسم "البوليمر المتجانس" أو يمكن دمج وحدتين </w:t>
      </w:r>
      <w:r w:rsidR="00CB3E63">
        <w:rPr>
          <w:szCs w:val="24"/>
          <w:rtl/>
        </w:rPr>
        <w:t>مختلفتين أو أكثر في بوليمر واحد</w:t>
      </w:r>
      <w:r w:rsidRPr="00903B82">
        <w:rPr>
          <w:szCs w:val="24"/>
          <w:rtl/>
        </w:rPr>
        <w:t>، والذي يصبح بعد ذلك بوليمر مشترك ب</w:t>
      </w:r>
      <w:r w:rsidR="00CB3E63">
        <w:rPr>
          <w:szCs w:val="24"/>
          <w:rtl/>
        </w:rPr>
        <w:t xml:space="preserve">النسبة لصناعة التعبئة والتغليف </w:t>
      </w:r>
      <w:r w:rsidRPr="00903B82">
        <w:rPr>
          <w:szCs w:val="24"/>
          <w:rtl/>
        </w:rPr>
        <w:t xml:space="preserve"> تعتمد العديد من الجزيئات على </w:t>
      </w:r>
      <w:r w:rsidR="00CB3E63">
        <w:rPr>
          <w:rFonts w:hint="cs"/>
          <w:szCs w:val="24"/>
          <w:rtl/>
        </w:rPr>
        <w:t xml:space="preserve">عنصر </w:t>
      </w:r>
      <w:r w:rsidR="00CB3E63">
        <w:rPr>
          <w:szCs w:val="24"/>
          <w:rtl/>
        </w:rPr>
        <w:t xml:space="preserve"> الكربون الشائع</w:t>
      </w:r>
      <w:r w:rsidRPr="00903B82">
        <w:rPr>
          <w:szCs w:val="24"/>
          <w:rtl/>
        </w:rPr>
        <w:t>، على سبيل المثال البولي إيثيلين</w:t>
      </w:r>
      <w:r w:rsidR="00CB3E63">
        <w:rPr>
          <w:szCs w:val="24"/>
        </w:rPr>
        <w:t xml:space="preserve"> (PE)</w:t>
      </w:r>
      <w:r w:rsidR="00CB3E63">
        <w:rPr>
          <w:rFonts w:hint="cs"/>
          <w:szCs w:val="24"/>
          <w:rtl/>
        </w:rPr>
        <w:t xml:space="preserve"> </w:t>
      </w:r>
      <w:r w:rsidRPr="00903B82">
        <w:rPr>
          <w:szCs w:val="24"/>
          <w:rtl/>
        </w:rPr>
        <w:t xml:space="preserve">البعض الآخر لديه </w:t>
      </w:r>
      <w:r w:rsidR="00CB3E63">
        <w:rPr>
          <w:rFonts w:hint="cs"/>
          <w:szCs w:val="24"/>
          <w:rtl/>
        </w:rPr>
        <w:t xml:space="preserve">عنصر </w:t>
      </w:r>
      <w:r w:rsidR="00CB3E63">
        <w:rPr>
          <w:szCs w:val="24"/>
          <w:rtl/>
        </w:rPr>
        <w:t xml:space="preserve"> كربوني مشابه في الغالب</w:t>
      </w:r>
      <w:r w:rsidRPr="00903B82">
        <w:rPr>
          <w:szCs w:val="24"/>
          <w:rtl/>
        </w:rPr>
        <w:t xml:space="preserve">، ولكن مع إضافات مثل الأكسجين أو النيتروجين المدرجة في </w:t>
      </w:r>
      <w:r w:rsidR="00CB3E63">
        <w:rPr>
          <w:rFonts w:hint="cs"/>
          <w:szCs w:val="24"/>
          <w:rtl/>
        </w:rPr>
        <w:t>العناصر</w:t>
      </w:r>
      <w:r w:rsidRPr="00903B82">
        <w:rPr>
          <w:szCs w:val="24"/>
          <w:rtl/>
        </w:rPr>
        <w:t xml:space="preserve">، على سبيل المثال البولي </w:t>
      </w:r>
      <w:r w:rsidR="00CB3E63">
        <w:rPr>
          <w:szCs w:val="24"/>
          <w:rtl/>
        </w:rPr>
        <w:t>إيثيلين تيريفثالات والبولي أميد</w:t>
      </w:r>
      <w:r w:rsidRPr="00903B82">
        <w:rPr>
          <w:szCs w:val="24"/>
          <w:rtl/>
        </w:rPr>
        <w:t>، على التوالي يمكن أن يتراوح حجم هذه الجزيئ</w:t>
      </w:r>
      <w:r w:rsidR="00E60840">
        <w:rPr>
          <w:szCs w:val="24"/>
          <w:rtl/>
        </w:rPr>
        <w:t>ات بين 100 و 100000 وحدة متكررة</w:t>
      </w:r>
      <w:r w:rsidR="00E60840">
        <w:rPr>
          <w:szCs w:val="24"/>
        </w:rPr>
        <w:t>.</w:t>
      </w:r>
    </w:p>
    <w:p w:rsidR="00D76280" w:rsidRDefault="00E60840" w:rsidP="00D76280">
      <w:pPr>
        <w:jc w:val="both"/>
        <w:rPr>
          <w:szCs w:val="24"/>
          <w:rtl/>
        </w:rPr>
      </w:pPr>
      <w:r w:rsidRPr="00E60840">
        <w:rPr>
          <w:rFonts w:cs="Arial"/>
          <w:szCs w:val="24"/>
          <w:rtl/>
        </w:rPr>
        <w:t xml:space="preserve">بالمقارنة </w:t>
      </w:r>
      <w:r w:rsidR="00D76280">
        <w:rPr>
          <w:rFonts w:cs="Arial"/>
          <w:szCs w:val="24"/>
          <w:rtl/>
        </w:rPr>
        <w:t>مع مواد التعبئة والتغليف الأخرى</w:t>
      </w:r>
      <w:r w:rsidRPr="00E60840">
        <w:rPr>
          <w:rFonts w:cs="Arial"/>
          <w:szCs w:val="24"/>
          <w:rtl/>
        </w:rPr>
        <w:t xml:space="preserve">، </w:t>
      </w:r>
      <w:r w:rsidR="00D76280">
        <w:rPr>
          <w:rFonts w:cs="Arial"/>
          <w:szCs w:val="24"/>
          <w:rtl/>
        </w:rPr>
        <w:t>يكون البلاستيك عمومًا أخف وزنًا</w:t>
      </w:r>
      <w:r w:rsidRPr="00E60840">
        <w:rPr>
          <w:rFonts w:cs="Arial"/>
          <w:szCs w:val="24"/>
          <w:rtl/>
        </w:rPr>
        <w:t>، ويمكن تشكيله بسهولة في أ</w:t>
      </w:r>
      <w:r w:rsidR="00D76280">
        <w:rPr>
          <w:rFonts w:cs="Arial"/>
          <w:szCs w:val="24"/>
          <w:rtl/>
        </w:rPr>
        <w:t>شكال مختلفة</w:t>
      </w:r>
      <w:r w:rsidRPr="00E60840">
        <w:rPr>
          <w:rFonts w:cs="Arial"/>
          <w:szCs w:val="24"/>
          <w:rtl/>
        </w:rPr>
        <w:t>، ومتعدد الاستخدامات للغاية. يعد هذا التنوع مسؤولاً إلى حد كبير عن نموها في الاستخدام: القدرة على تكييف أداء ال</w:t>
      </w:r>
      <w:r w:rsidR="00D76280">
        <w:rPr>
          <w:rFonts w:cs="Arial" w:hint="cs"/>
          <w:szCs w:val="24"/>
          <w:rtl/>
        </w:rPr>
        <w:t xml:space="preserve">عبوة </w:t>
      </w:r>
      <w:r w:rsidRPr="00E60840">
        <w:rPr>
          <w:rFonts w:cs="Arial"/>
          <w:szCs w:val="24"/>
          <w:rtl/>
        </w:rPr>
        <w:t xml:space="preserve">البلاستيكية بعناية لاحتياجات المنتج والسوق ومتطلبات سلسلة التوريد </w:t>
      </w:r>
      <w:r w:rsidR="00D76280">
        <w:rPr>
          <w:rFonts w:cs="Arial"/>
          <w:szCs w:val="24"/>
          <w:rtl/>
        </w:rPr>
        <w:t xml:space="preserve">تعني أن هناك حلًا "بلاستيكيًا" </w:t>
      </w:r>
      <w:r w:rsidR="00D76280">
        <w:rPr>
          <w:rFonts w:cs="Arial" w:hint="cs"/>
          <w:szCs w:val="24"/>
          <w:rtl/>
        </w:rPr>
        <w:t>لجميع المشاكل</w:t>
      </w:r>
      <w:r w:rsidRPr="00E60840">
        <w:rPr>
          <w:rFonts w:cs="Arial"/>
          <w:szCs w:val="24"/>
          <w:rtl/>
        </w:rPr>
        <w:t xml:space="preserve"> تقريبًا </w:t>
      </w:r>
      <w:r w:rsidR="00D76280">
        <w:rPr>
          <w:rFonts w:cs="Arial" w:hint="cs"/>
          <w:szCs w:val="24"/>
          <w:rtl/>
        </w:rPr>
        <w:t xml:space="preserve">في </w:t>
      </w:r>
      <w:r w:rsidRPr="00E60840">
        <w:rPr>
          <w:rFonts w:cs="Arial"/>
          <w:szCs w:val="24"/>
          <w:rtl/>
        </w:rPr>
        <w:t>التعبئة والتغليف</w:t>
      </w:r>
      <w:r w:rsidR="00D76280">
        <w:rPr>
          <w:rFonts w:hint="cs"/>
          <w:szCs w:val="24"/>
          <w:rtl/>
        </w:rPr>
        <w:t>.</w:t>
      </w:r>
    </w:p>
    <w:p w:rsidR="00E84E1F" w:rsidRDefault="00E84E1F" w:rsidP="00D76280">
      <w:pPr>
        <w:jc w:val="both"/>
        <w:rPr>
          <w:szCs w:val="24"/>
          <w:rtl/>
        </w:rPr>
      </w:pPr>
    </w:p>
    <w:p w:rsidR="00D76280" w:rsidRPr="00E84E1F" w:rsidRDefault="00D76280" w:rsidP="00E84E1F">
      <w:pPr>
        <w:pStyle w:val="Heading2"/>
      </w:pPr>
      <w:r w:rsidRPr="00617D3D">
        <w:rPr>
          <w:rtl/>
        </w:rPr>
        <w:t>العوامل التي تؤثر على خصائص العبوة</w:t>
      </w:r>
    </w:p>
    <w:p w:rsidR="00E60840" w:rsidRPr="00E60840" w:rsidRDefault="00E60840" w:rsidP="00D76280">
      <w:pPr>
        <w:jc w:val="both"/>
        <w:rPr>
          <w:szCs w:val="24"/>
          <w:rtl/>
        </w:rPr>
      </w:pPr>
      <w:r w:rsidRPr="00E60840">
        <w:rPr>
          <w:rFonts w:cs="Arial"/>
          <w:szCs w:val="24"/>
          <w:rtl/>
        </w:rPr>
        <w:t>عند ا</w:t>
      </w:r>
      <w:r w:rsidR="00D76280">
        <w:rPr>
          <w:rFonts w:cs="Arial"/>
          <w:szCs w:val="24"/>
          <w:rtl/>
        </w:rPr>
        <w:t>لنظر في أداء المواد البلاستيكية</w:t>
      </w:r>
      <w:r w:rsidRPr="00E60840">
        <w:rPr>
          <w:rFonts w:cs="Arial"/>
          <w:szCs w:val="24"/>
          <w:rtl/>
        </w:rPr>
        <w:t>، يتم تلخيص الخصائص الأكثر أ</w:t>
      </w:r>
      <w:r w:rsidR="00D76280">
        <w:rPr>
          <w:rFonts w:cs="Arial"/>
          <w:szCs w:val="24"/>
          <w:rtl/>
        </w:rPr>
        <w:t>همية في تطبيقات التعبئة والتغلي</w:t>
      </w:r>
      <w:r w:rsidR="00D76280">
        <w:rPr>
          <w:rFonts w:cs="Arial" w:hint="cs"/>
          <w:szCs w:val="24"/>
          <w:rtl/>
        </w:rPr>
        <w:t>ف،</w:t>
      </w:r>
      <w:r w:rsidR="00D76280">
        <w:rPr>
          <w:rFonts w:cs="Arial"/>
          <w:szCs w:val="24"/>
          <w:rtl/>
        </w:rPr>
        <w:t xml:space="preserve"> وأهميتها في الاستخدام، على النحو التالي</w:t>
      </w:r>
      <w:r w:rsidR="00D76280">
        <w:rPr>
          <w:rFonts w:cs="Arial" w:hint="cs"/>
          <w:szCs w:val="24"/>
          <w:rtl/>
        </w:rPr>
        <w:t>:</w:t>
      </w:r>
    </w:p>
    <w:p w:rsidR="00E60840" w:rsidRPr="00E60840" w:rsidRDefault="00E60840" w:rsidP="00D76280">
      <w:pPr>
        <w:jc w:val="both"/>
        <w:rPr>
          <w:szCs w:val="24"/>
          <w:rtl/>
        </w:rPr>
      </w:pPr>
      <w:r w:rsidRPr="00E60840">
        <w:rPr>
          <w:rFonts w:cs="Arial"/>
          <w:szCs w:val="24"/>
          <w:rtl/>
        </w:rPr>
        <w:t>من المحتمل أن تكون قوة الشد والاستطالة أكثر أهمية من الناحية الع</w:t>
      </w:r>
      <w:r w:rsidR="00D76280">
        <w:rPr>
          <w:rFonts w:cs="Arial"/>
          <w:szCs w:val="24"/>
          <w:rtl/>
        </w:rPr>
        <w:t>ملية في التعبئة والتغليف المرنة</w:t>
      </w:r>
      <w:r w:rsidRPr="00E60840">
        <w:rPr>
          <w:rFonts w:cs="Arial"/>
          <w:szCs w:val="24"/>
          <w:rtl/>
        </w:rPr>
        <w:t>، خاصة أثناء عمليات ماكينات التشكيل والتعبئة والختم. يجب أن تتحمل الأغشية والرقائق التوتر الناتج عن سحبها من خلال</w:t>
      </w:r>
      <w:r w:rsidR="00D76280">
        <w:rPr>
          <w:rFonts w:cs="Arial" w:hint="cs"/>
          <w:szCs w:val="24"/>
          <w:rtl/>
        </w:rPr>
        <w:t xml:space="preserve"> ماكنة </w:t>
      </w:r>
      <w:r w:rsidR="00D76280">
        <w:rPr>
          <w:rFonts w:cs="Arial"/>
          <w:szCs w:val="24"/>
          <w:rtl/>
        </w:rPr>
        <w:t>تشكيل دون التمدد أو الانكسار</w:t>
      </w:r>
      <w:r w:rsidRPr="00E60840">
        <w:rPr>
          <w:rFonts w:cs="Arial"/>
          <w:szCs w:val="24"/>
          <w:rtl/>
        </w:rPr>
        <w:t xml:space="preserve">، ويجب أن تتحمل الأكياس / الأكياس قوة وزن المنتج الذي يتم إسقاطه في مكانه دون تشويه. بالنسبة للتغليف المطاطي ، </w:t>
      </w:r>
      <w:r w:rsidR="00D76280">
        <w:rPr>
          <w:rFonts w:cs="Arial"/>
          <w:szCs w:val="24"/>
          <w:rtl/>
        </w:rPr>
        <w:t>يلزم وجود فيلم ذو استطالة عالية</w:t>
      </w:r>
      <w:r w:rsidRPr="00E60840">
        <w:rPr>
          <w:rFonts w:cs="Arial"/>
          <w:szCs w:val="24"/>
          <w:rtl/>
        </w:rPr>
        <w:t>، والمواد الأكثر استخدامًا هي البولي إيثيلين الخطي منخفض الكثافة. قوة الشد هي خاصية اتجاهية والمواصفات ستحدد القيم في الماكينة والاتجاه المتقاطع.</w:t>
      </w:r>
    </w:p>
    <w:p w:rsidR="00E60840" w:rsidRPr="00E60840" w:rsidRDefault="00E60840" w:rsidP="00D76280">
      <w:pPr>
        <w:jc w:val="both"/>
        <w:rPr>
          <w:szCs w:val="24"/>
          <w:rtl/>
        </w:rPr>
      </w:pPr>
      <w:r w:rsidRPr="00E60840">
        <w:rPr>
          <w:rFonts w:cs="Arial"/>
          <w:szCs w:val="24"/>
          <w:rtl/>
        </w:rPr>
        <w:t xml:space="preserve">تعتبر قوة التمزق مهمة </w:t>
      </w:r>
      <w:r w:rsidR="00D76280">
        <w:rPr>
          <w:rFonts w:cs="Arial"/>
          <w:szCs w:val="24"/>
          <w:rtl/>
        </w:rPr>
        <w:t>أيضًا في تطبيقات التغليف المرنة</w:t>
      </w:r>
      <w:r w:rsidRPr="00E60840">
        <w:rPr>
          <w:rFonts w:cs="Arial"/>
          <w:szCs w:val="24"/>
          <w:rtl/>
        </w:rPr>
        <w:t>، سواء من حيث مقاومة التمزق أثناء تشكيل الماكينة أو المعالجة اللاحقة. تؤثر الخصائص على راحة ال</w:t>
      </w:r>
      <w:r w:rsidR="00D76280">
        <w:rPr>
          <w:rFonts w:cs="Arial"/>
          <w:szCs w:val="24"/>
          <w:rtl/>
        </w:rPr>
        <w:t>مستهلك في سهولة الفتح. بشكل عام</w:t>
      </w:r>
      <w:r w:rsidRPr="00E60840">
        <w:rPr>
          <w:rFonts w:cs="Arial"/>
          <w:szCs w:val="24"/>
          <w:rtl/>
        </w:rPr>
        <w:t xml:space="preserve">، تتمتع المواد البلاستيكية </w:t>
      </w:r>
      <w:r w:rsidR="00D76280">
        <w:rPr>
          <w:rFonts w:cs="Arial"/>
          <w:szCs w:val="24"/>
          <w:rtl/>
        </w:rPr>
        <w:t>بمقاومة جيدة للتمز، مقارنةً ، علىسبيل المثال ،</w:t>
      </w:r>
      <w:r w:rsidRPr="00E60840">
        <w:rPr>
          <w:rFonts w:cs="Arial"/>
          <w:szCs w:val="24"/>
          <w:rtl/>
        </w:rPr>
        <w:t>بالورق ، وإذا كان من الم</w:t>
      </w:r>
      <w:r w:rsidR="00D76280">
        <w:rPr>
          <w:rFonts w:cs="Arial"/>
          <w:szCs w:val="24"/>
          <w:rtl/>
        </w:rPr>
        <w:t>توقع أن يقوم المستهلك بفتح عبوة</w:t>
      </w:r>
      <w:r w:rsidRPr="00E60840">
        <w:rPr>
          <w:rFonts w:cs="Arial"/>
          <w:szCs w:val="24"/>
          <w:rtl/>
        </w:rPr>
        <w:t xml:space="preserve">، فمن المستحسن تسهيل ذلك باستخدام ورقة / و / أو دمج </w:t>
      </w:r>
      <w:r w:rsidR="00D76280">
        <w:rPr>
          <w:rFonts w:cs="Arial" w:hint="cs"/>
          <w:szCs w:val="24"/>
          <w:rtl/>
        </w:rPr>
        <w:t>مادة</w:t>
      </w:r>
      <w:r w:rsidRPr="00E60840">
        <w:rPr>
          <w:rFonts w:cs="Arial"/>
          <w:szCs w:val="24"/>
          <w:rtl/>
        </w:rPr>
        <w:t xml:space="preserve"> سهل</w:t>
      </w:r>
      <w:r w:rsidR="00D76280">
        <w:rPr>
          <w:rFonts w:cs="Arial" w:hint="cs"/>
          <w:szCs w:val="24"/>
          <w:rtl/>
        </w:rPr>
        <w:t>ة</w:t>
      </w:r>
      <w:r w:rsidR="00D76280">
        <w:rPr>
          <w:rFonts w:cs="Arial"/>
          <w:szCs w:val="24"/>
          <w:rtl/>
        </w:rPr>
        <w:t xml:space="preserve"> الفتح في العبوة</w:t>
      </w:r>
      <w:r w:rsidRPr="00E60840">
        <w:rPr>
          <w:rFonts w:cs="Arial"/>
          <w:szCs w:val="24"/>
          <w:rtl/>
        </w:rPr>
        <w:t>، مثل</w:t>
      </w:r>
      <w:r w:rsidR="00D76280">
        <w:rPr>
          <w:rFonts w:cs="Arial" w:hint="cs"/>
          <w:szCs w:val="24"/>
          <w:rtl/>
        </w:rPr>
        <w:t xml:space="preserve"> عمل</w:t>
      </w:r>
      <w:r w:rsidR="00D76280">
        <w:rPr>
          <w:rFonts w:cs="Arial"/>
          <w:szCs w:val="24"/>
          <w:rtl/>
        </w:rPr>
        <w:t xml:space="preserve"> قطع</w:t>
      </w:r>
      <w:r w:rsidR="00D76280">
        <w:rPr>
          <w:rFonts w:cs="Arial" w:hint="cs"/>
          <w:szCs w:val="24"/>
          <w:rtl/>
        </w:rPr>
        <w:t xml:space="preserve"> ب</w:t>
      </w:r>
      <w:r w:rsidRPr="00E60840">
        <w:rPr>
          <w:rFonts w:cs="Arial"/>
          <w:szCs w:val="24"/>
          <w:rtl/>
        </w:rPr>
        <w:t>الليزر. قوة التأثير هي مقياس لمقاومة المادة للكسر عند</w:t>
      </w:r>
      <w:r w:rsidR="00D76280">
        <w:rPr>
          <w:rFonts w:cs="Arial"/>
          <w:szCs w:val="24"/>
          <w:rtl/>
        </w:rPr>
        <w:t>ما تتعرض لتأثير مفاجئ</w:t>
      </w:r>
      <w:r w:rsidRPr="00E60840">
        <w:rPr>
          <w:rFonts w:cs="Arial"/>
          <w:szCs w:val="24"/>
          <w:rtl/>
        </w:rPr>
        <w:t>، مثل سقوط جسم. ربما يكون أكثر جدوى من تقيي</w:t>
      </w:r>
      <w:r w:rsidR="00D76280">
        <w:rPr>
          <w:rFonts w:cs="Arial"/>
          <w:szCs w:val="24"/>
          <w:rtl/>
        </w:rPr>
        <w:t>م قوة تأثير مكون بلاستيكي مملوء</w:t>
      </w:r>
      <w:r w:rsidRPr="00E60840">
        <w:rPr>
          <w:rFonts w:cs="Arial"/>
          <w:szCs w:val="24"/>
          <w:rtl/>
        </w:rPr>
        <w:t>، على سبيل المثال أسطوانة أو كيس با</w:t>
      </w:r>
      <w:r w:rsidR="00D76280">
        <w:rPr>
          <w:rFonts w:cs="Arial"/>
          <w:szCs w:val="24"/>
          <w:rtl/>
        </w:rPr>
        <w:t>ستخدام سلسلة من اختبارات السقوط</w:t>
      </w:r>
      <w:r w:rsidRPr="00E60840">
        <w:rPr>
          <w:rFonts w:cs="Arial"/>
          <w:szCs w:val="24"/>
          <w:rtl/>
        </w:rPr>
        <w:t>، بدلاً من الاعتماد على البيانات الناتجة عن اختبارات التأثير على المواد البلاستيكية.</w:t>
      </w:r>
    </w:p>
    <w:p w:rsidR="00E60840" w:rsidRPr="00E60840" w:rsidRDefault="00E60840" w:rsidP="00D76280">
      <w:pPr>
        <w:jc w:val="both"/>
        <w:rPr>
          <w:szCs w:val="24"/>
          <w:rtl/>
        </w:rPr>
      </w:pPr>
      <w:r w:rsidRPr="00E60840">
        <w:rPr>
          <w:rFonts w:cs="Arial"/>
          <w:szCs w:val="24"/>
          <w:rtl/>
        </w:rPr>
        <w:t>يؤثر احتكاك السطح على السهولة التي تنتقل بها مادة</w:t>
      </w:r>
      <w:r w:rsidR="00D76280">
        <w:rPr>
          <w:rFonts w:cs="Arial"/>
          <w:szCs w:val="24"/>
          <w:rtl/>
        </w:rPr>
        <w:t xml:space="preserve"> أو مكون التغليف عبر خط التغليف</w:t>
      </w:r>
      <w:r w:rsidRPr="00E60840">
        <w:rPr>
          <w:rFonts w:cs="Arial"/>
          <w:szCs w:val="24"/>
          <w:rtl/>
        </w:rPr>
        <w:t>، مثل تحريك الفيلم فوق طوق التشكيل.</w:t>
      </w:r>
    </w:p>
    <w:p w:rsidR="00E60840" w:rsidRPr="00E60840" w:rsidRDefault="00E60840" w:rsidP="00D76280">
      <w:pPr>
        <w:jc w:val="both"/>
        <w:rPr>
          <w:szCs w:val="24"/>
          <w:rtl/>
        </w:rPr>
      </w:pPr>
      <w:r w:rsidRPr="00E60840">
        <w:rPr>
          <w:rFonts w:cs="Arial"/>
          <w:szCs w:val="24"/>
          <w:rtl/>
        </w:rPr>
        <w:t>كما أنه يؤثر على استقرار الأحمال المنقولة أثناء النقل والحزم الأولية / الثانوية المعروضة. يمكن تعديل احتكاك السطح إلى المستوى المطلوب عن طريق استخدام المواد المضافة أثناء تصنيع الفيلم.</w:t>
      </w:r>
    </w:p>
    <w:p w:rsidR="00545575" w:rsidRDefault="00E60840" w:rsidP="00D76280">
      <w:pPr>
        <w:jc w:val="both"/>
        <w:rPr>
          <w:rFonts w:cs="Arial"/>
          <w:szCs w:val="24"/>
        </w:rPr>
      </w:pPr>
      <w:r w:rsidRPr="00E60840">
        <w:rPr>
          <w:rFonts w:cs="Arial"/>
          <w:szCs w:val="24"/>
          <w:rtl/>
        </w:rPr>
        <w:t xml:space="preserve">تعتبر اللزوجة المرنة  أحد الاعتبارات الرئيسية عند تحديد البلاستيك الذي يجب استخدامه في تطبيق معين. تظهر جميع اللدائن الحرارية درجة معينة من </w:t>
      </w:r>
      <w:r w:rsidR="00D76280">
        <w:rPr>
          <w:rFonts w:cs="Arial" w:hint="cs"/>
          <w:szCs w:val="24"/>
          <w:rtl/>
        </w:rPr>
        <w:t>ال</w:t>
      </w:r>
      <w:r w:rsidRPr="00E60840">
        <w:rPr>
          <w:rFonts w:cs="Arial"/>
          <w:szCs w:val="24"/>
          <w:rtl/>
        </w:rPr>
        <w:t>تشكيل تحت ال</w:t>
      </w:r>
      <w:r w:rsidR="00D76280">
        <w:rPr>
          <w:rFonts w:cs="Arial" w:hint="cs"/>
          <w:szCs w:val="24"/>
          <w:rtl/>
        </w:rPr>
        <w:t>ضغط، وتتجلى</w:t>
      </w:r>
      <w:r w:rsidR="00D76280">
        <w:rPr>
          <w:rFonts w:cs="Arial"/>
          <w:szCs w:val="24"/>
          <w:rtl/>
        </w:rPr>
        <w:t xml:space="preserve"> ه</w:t>
      </w:r>
      <w:r w:rsidR="00D76280">
        <w:rPr>
          <w:rFonts w:cs="Arial" w:hint="cs"/>
          <w:szCs w:val="24"/>
          <w:rtl/>
        </w:rPr>
        <w:t>ذه</w:t>
      </w:r>
      <w:r w:rsidR="00D76280">
        <w:rPr>
          <w:rFonts w:cs="Arial"/>
          <w:szCs w:val="24"/>
          <w:rtl/>
        </w:rPr>
        <w:t xml:space="preserve"> عادةً عند تعبئة ال</w:t>
      </w:r>
      <w:r w:rsidR="00D76280">
        <w:rPr>
          <w:rFonts w:cs="Arial" w:hint="cs"/>
          <w:szCs w:val="24"/>
          <w:rtl/>
        </w:rPr>
        <w:t>عبوات.</w:t>
      </w:r>
    </w:p>
    <w:p w:rsidR="00853C39" w:rsidRPr="00853C39" w:rsidRDefault="00853C39" w:rsidP="00853C39">
      <w:pPr>
        <w:jc w:val="both"/>
        <w:rPr>
          <w:szCs w:val="24"/>
          <w:rtl/>
        </w:rPr>
      </w:pPr>
      <w:r w:rsidRPr="00853C39">
        <w:rPr>
          <w:rFonts w:cs="Arial"/>
          <w:szCs w:val="24"/>
          <w:rtl/>
        </w:rPr>
        <w:t>تؤثر الخصائص البصرية مثل الشفافية واللمعان بشكل أساسي على جماليات العبوات. إذا كان المنتج يتمتع بمظ</w:t>
      </w:r>
      <w:r>
        <w:rPr>
          <w:rFonts w:cs="Arial"/>
          <w:szCs w:val="24"/>
          <w:rtl/>
        </w:rPr>
        <w:t>هر جذاب ومستقر عند التعرض للضوء</w:t>
      </w:r>
      <w:r w:rsidRPr="00853C39">
        <w:rPr>
          <w:rFonts w:cs="Arial"/>
          <w:szCs w:val="24"/>
          <w:rtl/>
        </w:rPr>
        <w:t>، فقد يكون من المرغوب فيه استخدام عبوة شفافة للغاية. البولي</w:t>
      </w:r>
      <w:r>
        <w:rPr>
          <w:rFonts w:cs="Arial"/>
          <w:szCs w:val="24"/>
          <w:rtl/>
        </w:rPr>
        <w:t>مرات غير المتبلورة تمامًا شفافة؛ مع زيادة درجة التبلور</w:t>
      </w:r>
      <w:r w:rsidRPr="00853C39">
        <w:rPr>
          <w:rFonts w:cs="Arial"/>
          <w:szCs w:val="24"/>
          <w:rtl/>
        </w:rPr>
        <w:t>، تقل الشفافية وت</w:t>
      </w:r>
      <w:r>
        <w:rPr>
          <w:rFonts w:cs="Arial"/>
          <w:szCs w:val="24"/>
          <w:rtl/>
        </w:rPr>
        <w:t>صبح المواد ضبابية</w:t>
      </w:r>
      <w:r w:rsidRPr="00853C39">
        <w:rPr>
          <w:rFonts w:cs="Arial"/>
          <w:szCs w:val="24"/>
          <w:rtl/>
        </w:rPr>
        <w:t>، وفي النهاية تصبح غير شفافة.</w:t>
      </w:r>
    </w:p>
    <w:p w:rsidR="00853C39" w:rsidRPr="00853C39" w:rsidRDefault="00853C39" w:rsidP="00853C39">
      <w:pPr>
        <w:jc w:val="both"/>
        <w:rPr>
          <w:szCs w:val="24"/>
          <w:rtl/>
        </w:rPr>
      </w:pPr>
      <w:r w:rsidRPr="00853C39">
        <w:rPr>
          <w:rFonts w:cs="Arial"/>
          <w:szCs w:val="24"/>
          <w:rtl/>
        </w:rPr>
        <w:t xml:space="preserve">يصف الثبات الكيميائي مدى ملاءمة البوليمر للتلامس المباشر مع مجموعة من أنواع المنتجات المختلفة ، مثل المذيبات العضوية أو الزيوت أو الأحماض أو القلويات. </w:t>
      </w:r>
      <w:r>
        <w:rPr>
          <w:rFonts w:cs="Arial" w:hint="cs"/>
          <w:szCs w:val="24"/>
          <w:rtl/>
        </w:rPr>
        <w:t xml:space="preserve">يجب </w:t>
      </w:r>
      <w:r w:rsidRPr="00853C39">
        <w:rPr>
          <w:rFonts w:cs="Arial"/>
          <w:szCs w:val="24"/>
          <w:rtl/>
        </w:rPr>
        <w:t>الملاءمة العامة لمواد التعبئة والتغليف البلاستيكية الشائعة مع مجموعة مختارة من هذه المنتجات ، على الرغم من أنه يجب التحقق من ذلك في كل حالة محددة ، ويفضل استخدام مكونات ومنتجات التغليف الفعلية.</w:t>
      </w:r>
    </w:p>
    <w:p w:rsidR="00853C39" w:rsidRDefault="00853C39" w:rsidP="00853C39">
      <w:pPr>
        <w:jc w:val="both"/>
        <w:rPr>
          <w:rFonts w:cs="Arial"/>
          <w:szCs w:val="24"/>
          <w:rtl/>
        </w:rPr>
      </w:pPr>
      <w:r w:rsidRPr="00853C39">
        <w:rPr>
          <w:rFonts w:cs="Arial"/>
          <w:szCs w:val="24"/>
          <w:rtl/>
        </w:rPr>
        <w:t>تكسير الإجهاد البيئي هو فشل مكون بلاستيكي تحت التأثيرات المشتركة للإجهاد والبيئة العدوانية. سيؤدي الإجهاد في القوالب البلاستيكية إل</w:t>
      </w:r>
      <w:r>
        <w:rPr>
          <w:rFonts w:cs="Arial"/>
          <w:szCs w:val="24"/>
          <w:rtl/>
        </w:rPr>
        <w:t>ى حدوث عطل ميكانيكي بمرور الوقت</w:t>
      </w:r>
      <w:r w:rsidRPr="00853C39">
        <w:rPr>
          <w:rFonts w:cs="Arial"/>
          <w:szCs w:val="24"/>
          <w:rtl/>
        </w:rPr>
        <w:t>، ولكن وجود عوامل تكسير الإجهاد مثل المنظفات والزيوت يمكن أن يؤدي إلى تسريع هذا الفشل بشكل كبير ، وأحيانًا مع نتائج كارثية.</w:t>
      </w:r>
    </w:p>
    <w:p w:rsidR="00E27F20" w:rsidRDefault="00E27F20" w:rsidP="00853C39">
      <w:pPr>
        <w:jc w:val="both"/>
        <w:rPr>
          <w:rFonts w:cs="Arial"/>
          <w:szCs w:val="24"/>
          <w:rtl/>
        </w:rPr>
      </w:pPr>
    </w:p>
    <w:p w:rsidR="00E27F20" w:rsidRPr="00617D3D" w:rsidRDefault="00E27F20" w:rsidP="00E27F20">
      <w:pPr>
        <w:pStyle w:val="Heading2"/>
        <w:rPr>
          <w:rtl/>
        </w:rPr>
      </w:pPr>
      <w:r w:rsidRPr="00617D3D">
        <w:rPr>
          <w:rtl/>
        </w:rPr>
        <w:t>أصناف البوليمر المضافة</w:t>
      </w:r>
    </w:p>
    <w:p w:rsidR="00E27F20" w:rsidRPr="00E27F20" w:rsidRDefault="00E27F20" w:rsidP="006250C1">
      <w:pPr>
        <w:pStyle w:val="ListParagraph"/>
        <w:numPr>
          <w:ilvl w:val="0"/>
          <w:numId w:val="46"/>
        </w:numPr>
        <w:rPr>
          <w:rtl/>
        </w:rPr>
      </w:pPr>
      <w:r w:rsidRPr="00E27F20">
        <w:t>Polyethylene naphthalate (PEN)</w:t>
      </w:r>
    </w:p>
    <w:p w:rsidR="00E27F20" w:rsidRPr="00E27F20" w:rsidRDefault="00E27F20" w:rsidP="006250C1">
      <w:pPr>
        <w:pStyle w:val="ListParagraph"/>
        <w:numPr>
          <w:ilvl w:val="0"/>
          <w:numId w:val="46"/>
        </w:numPr>
        <w:rPr>
          <w:rtl/>
        </w:rPr>
      </w:pPr>
      <w:r w:rsidRPr="00E27F20">
        <w:t>Polyvinylidene chloride (PVDC) copolymers</w:t>
      </w:r>
    </w:p>
    <w:p w:rsidR="00E27F20" w:rsidRPr="00E27F20" w:rsidRDefault="00E27F20" w:rsidP="006250C1">
      <w:pPr>
        <w:pStyle w:val="ListParagraph"/>
        <w:numPr>
          <w:ilvl w:val="0"/>
          <w:numId w:val="46"/>
        </w:numPr>
        <w:rPr>
          <w:rtl/>
        </w:rPr>
      </w:pPr>
      <w:r w:rsidRPr="00E27F20">
        <w:t>Polyamide or nylon (PA)</w:t>
      </w:r>
    </w:p>
    <w:p w:rsidR="00E27F20" w:rsidRPr="00E27F20" w:rsidRDefault="00E27F20" w:rsidP="006250C1">
      <w:pPr>
        <w:pStyle w:val="ListParagraph"/>
        <w:numPr>
          <w:ilvl w:val="0"/>
          <w:numId w:val="46"/>
        </w:numPr>
        <w:rPr>
          <w:rtl/>
        </w:rPr>
      </w:pPr>
      <w:r w:rsidRPr="00E27F20">
        <w:t>Polycarbonate (PC)</w:t>
      </w:r>
    </w:p>
    <w:p w:rsidR="00E27F20" w:rsidRPr="00E27F20" w:rsidRDefault="00E27F20" w:rsidP="006250C1">
      <w:pPr>
        <w:pStyle w:val="ListParagraph"/>
        <w:numPr>
          <w:ilvl w:val="0"/>
          <w:numId w:val="46"/>
        </w:numPr>
        <w:rPr>
          <w:rtl/>
        </w:rPr>
      </w:pPr>
      <w:r w:rsidRPr="00E27F20">
        <w:t>Fluoropolymers</w:t>
      </w:r>
    </w:p>
    <w:p w:rsidR="00E27F20" w:rsidRPr="00E27F20" w:rsidRDefault="00E27F20" w:rsidP="006250C1">
      <w:pPr>
        <w:pStyle w:val="ListParagraph"/>
        <w:numPr>
          <w:ilvl w:val="0"/>
          <w:numId w:val="46"/>
        </w:numPr>
        <w:rPr>
          <w:rtl/>
        </w:rPr>
      </w:pPr>
      <w:r w:rsidRPr="00E27F20">
        <w:t>Thermoplastic elastomers (TPEs)</w:t>
      </w:r>
    </w:p>
    <w:p w:rsidR="00E27F20" w:rsidRPr="00E27F20" w:rsidRDefault="00E27F20" w:rsidP="006250C1">
      <w:pPr>
        <w:pStyle w:val="ListParagraph"/>
        <w:numPr>
          <w:ilvl w:val="0"/>
          <w:numId w:val="46"/>
        </w:numPr>
        <w:rPr>
          <w:rtl/>
        </w:rPr>
      </w:pPr>
      <w:r w:rsidRPr="00E27F20">
        <w:t>Cyclic olefin copolymers (COCs)</w:t>
      </w:r>
    </w:p>
    <w:p w:rsidR="00E27F20" w:rsidRPr="00E27F20" w:rsidRDefault="00E27F20" w:rsidP="006250C1">
      <w:pPr>
        <w:pStyle w:val="ListParagraph"/>
        <w:numPr>
          <w:ilvl w:val="0"/>
          <w:numId w:val="46"/>
        </w:numPr>
        <w:rPr>
          <w:rtl/>
        </w:rPr>
      </w:pPr>
      <w:r w:rsidRPr="00E27F20">
        <w:t>Liquid crystal polymers (LCPs)</w:t>
      </w:r>
    </w:p>
    <w:p w:rsidR="00E27F20" w:rsidRPr="00E27F20" w:rsidRDefault="00E27F20" w:rsidP="006250C1">
      <w:pPr>
        <w:pStyle w:val="ListParagraph"/>
        <w:numPr>
          <w:ilvl w:val="0"/>
          <w:numId w:val="46"/>
        </w:numPr>
        <w:rPr>
          <w:rtl/>
        </w:rPr>
      </w:pPr>
      <w:r w:rsidRPr="00E27F20">
        <w:t>Thermosets</w:t>
      </w:r>
    </w:p>
    <w:p w:rsidR="00E27F20" w:rsidRDefault="00E27F20" w:rsidP="006250C1">
      <w:pPr>
        <w:pStyle w:val="ListParagraph"/>
        <w:numPr>
          <w:ilvl w:val="0"/>
          <w:numId w:val="46"/>
        </w:numPr>
      </w:pPr>
      <w:r>
        <w:rPr>
          <w:noProof/>
        </w:rPr>
        <w:drawing>
          <wp:anchor distT="0" distB="0" distL="114300" distR="114300" simplePos="0" relativeHeight="251668480" behindDoc="0" locked="0" layoutInCell="1" allowOverlap="1" wp14:anchorId="12CC7A4E" wp14:editId="497CAF4B">
            <wp:simplePos x="0" y="0"/>
            <wp:positionH relativeFrom="column">
              <wp:posOffset>-175122</wp:posOffset>
            </wp:positionH>
            <wp:positionV relativeFrom="paragraph">
              <wp:posOffset>295275</wp:posOffset>
            </wp:positionV>
            <wp:extent cx="5931535" cy="2950210"/>
            <wp:effectExtent l="0" t="0" r="0" b="2540"/>
            <wp:wrapTopAndBottom/>
            <wp:docPr id="23" name="Picture 23" descr="C:\Users\DELL\Downloads\aSpnyVRFqBw9W_f4BR_3AfIvcAxNp2UkRPGDAwN_H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aSpnyVRFqBw9W_f4BR_3AfIvcAxNp2UkRPGDAwN_HH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1535" cy="2950210"/>
                    </a:xfrm>
                    <a:prstGeom prst="rect">
                      <a:avLst/>
                    </a:prstGeom>
                    <a:noFill/>
                    <a:ln>
                      <a:noFill/>
                    </a:ln>
                  </pic:spPr>
                </pic:pic>
              </a:graphicData>
            </a:graphic>
          </wp:anchor>
        </w:drawing>
      </w:r>
      <w:r w:rsidRPr="00E27F20">
        <w:t>Cellulose materials</w:t>
      </w:r>
    </w:p>
    <w:p w:rsidR="00153F9E" w:rsidRDefault="00153F9E" w:rsidP="006250C1">
      <w:pPr>
        <w:pStyle w:val="Heading1"/>
        <w:numPr>
          <w:ilvl w:val="0"/>
          <w:numId w:val="44"/>
        </w:numPr>
        <w:rPr>
          <w:rtl/>
        </w:rPr>
      </w:pPr>
      <w:r w:rsidRPr="00153F9E">
        <w:rPr>
          <w:rtl/>
        </w:rPr>
        <w:t>عبوات معدنية</w:t>
      </w:r>
    </w:p>
    <w:p w:rsidR="00E84E1F" w:rsidRPr="00E84E1F" w:rsidRDefault="00E84E1F" w:rsidP="00E84E1F"/>
    <w:p w:rsidR="00153F9E" w:rsidRDefault="00153F9E" w:rsidP="00E84E1F">
      <w:pPr>
        <w:pStyle w:val="Heading2"/>
      </w:pPr>
      <w:r w:rsidRPr="00617D3D">
        <w:rPr>
          <w:rtl/>
        </w:rPr>
        <w:t>العلب الملحومة ، اللاصقة ، الملتصقة والميكانيكية من ثلاث قطع</w:t>
      </w:r>
    </w:p>
    <w:p w:rsidR="00153F9E" w:rsidRDefault="00153F9E" w:rsidP="00153F9E">
      <w:pPr>
        <w:jc w:val="both"/>
        <w:rPr>
          <w:szCs w:val="24"/>
        </w:rPr>
      </w:pPr>
      <w:r w:rsidRPr="00153F9E">
        <w:rPr>
          <w:szCs w:val="24"/>
          <w:rtl/>
        </w:rPr>
        <w:t>يعتبر الصفيح من أقدم مواد التعبئة والتغليف وكان يستخدم في الأصل للصناديق والعبوات الدائرية والمربعة والمستطيلة. في أوائل القرن التاسع عشر، بعد عرض جائزة من قبل نابليون بونابرت لأول شخص يطور طريقة لحفظ الأطعمة، تم تصنيع أول علب طعام من الصفيح المعالج حرارياً في العالم وتعبئتها ومعالجتها وبيعها للجمهور في برموندسي،</w:t>
      </w:r>
      <w:r>
        <w:rPr>
          <w:rFonts w:hint="cs"/>
          <w:szCs w:val="24"/>
          <w:rtl/>
        </w:rPr>
        <w:t>في</w:t>
      </w:r>
      <w:r w:rsidRPr="00153F9E">
        <w:rPr>
          <w:szCs w:val="24"/>
          <w:rtl/>
        </w:rPr>
        <w:t xml:space="preserve"> لندن الشرقية كان لهذا تأثير كبير على المجتمع وسرعان ما انتشرت التكنولوجيا إلى الولايات المتحدة حيث تم تطويرها إلى عملية إنتاج مستمرة في أوائل القرن العشرين، كانت هناك خطوة كبيرة إلى الأمام عندما </w:t>
      </w:r>
      <w:r>
        <w:rPr>
          <w:rFonts w:hint="cs"/>
          <w:szCs w:val="24"/>
          <w:rtl/>
        </w:rPr>
        <w:t xml:space="preserve"> تم تطوير</w:t>
      </w:r>
      <w:r>
        <w:rPr>
          <w:szCs w:val="24"/>
          <w:rtl/>
        </w:rPr>
        <w:t xml:space="preserve"> </w:t>
      </w:r>
      <w:r w:rsidRPr="00153F9E">
        <w:rPr>
          <w:szCs w:val="24"/>
          <w:rtl/>
        </w:rPr>
        <w:t xml:space="preserve">طريقة لربط الأطراف ميكانيكيًا </w:t>
      </w:r>
      <w:r>
        <w:rPr>
          <w:szCs w:val="24"/>
          <w:rtl/>
        </w:rPr>
        <w:t>أ</w:t>
      </w:r>
      <w:r>
        <w:rPr>
          <w:rFonts w:hint="cs"/>
          <w:szCs w:val="24"/>
          <w:rtl/>
        </w:rPr>
        <w:t>ل</w:t>
      </w:r>
      <w:r w:rsidRPr="00153F9E">
        <w:rPr>
          <w:szCs w:val="24"/>
          <w:rtl/>
        </w:rPr>
        <w:t xml:space="preserve">تحل محل نظام اللحام غير الفعال </w:t>
      </w:r>
      <w:r>
        <w:rPr>
          <w:rFonts w:hint="cs"/>
          <w:szCs w:val="24"/>
          <w:rtl/>
        </w:rPr>
        <w:t>ف</w:t>
      </w:r>
      <w:r w:rsidRPr="00153F9E">
        <w:rPr>
          <w:szCs w:val="24"/>
          <w:rtl/>
        </w:rPr>
        <w:t>أدى ذلك إلى تحسين كل من سرعة التشغيل وجوانب سلامة الأغذية</w:t>
      </w:r>
      <w:r>
        <w:rPr>
          <w:rFonts w:hint="cs"/>
          <w:szCs w:val="24"/>
          <w:rtl/>
        </w:rPr>
        <w:t>.</w:t>
      </w:r>
    </w:p>
    <w:p w:rsidR="003C2AA9" w:rsidRPr="00153F9E" w:rsidRDefault="003C2AA9" w:rsidP="00153F9E">
      <w:pPr>
        <w:jc w:val="both"/>
        <w:rPr>
          <w:szCs w:val="24"/>
          <w:rtl/>
        </w:rPr>
      </w:pPr>
      <w:r>
        <w:rPr>
          <w:noProof/>
        </w:rPr>
        <w:drawing>
          <wp:inline distT="0" distB="0" distL="0" distR="0" wp14:anchorId="222E4015" wp14:editId="3B88843E">
            <wp:extent cx="3792050" cy="2453489"/>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2349" cy="2460152"/>
                    </a:xfrm>
                    <a:prstGeom prst="rect">
                      <a:avLst/>
                    </a:prstGeom>
                  </pic:spPr>
                </pic:pic>
              </a:graphicData>
            </a:graphic>
          </wp:inline>
        </w:drawing>
      </w:r>
    </w:p>
    <w:p w:rsidR="00153F9E" w:rsidRPr="00153F9E" w:rsidRDefault="00153F9E" w:rsidP="00153F9E">
      <w:pPr>
        <w:jc w:val="both"/>
        <w:rPr>
          <w:szCs w:val="24"/>
          <w:rtl/>
        </w:rPr>
      </w:pPr>
      <w:r w:rsidRPr="00153F9E">
        <w:rPr>
          <w:rFonts w:cs="Arial"/>
          <w:szCs w:val="24"/>
          <w:rtl/>
        </w:rPr>
        <w:t>يتم تصنيع العلب المعدنية في الغالب بإحدى الطريقتي</w:t>
      </w:r>
      <w:r>
        <w:rPr>
          <w:rFonts w:cs="Arial"/>
          <w:szCs w:val="24"/>
          <w:rtl/>
        </w:rPr>
        <w:t>ن الأساسيتين التاليتين</w:t>
      </w:r>
    </w:p>
    <w:p w:rsidR="00153F9E" w:rsidRPr="00153F9E" w:rsidRDefault="00153F9E" w:rsidP="006250C1">
      <w:pPr>
        <w:pStyle w:val="ListParagraph"/>
        <w:numPr>
          <w:ilvl w:val="0"/>
          <w:numId w:val="47"/>
        </w:numPr>
        <w:jc w:val="both"/>
        <w:rPr>
          <w:szCs w:val="24"/>
          <w:rtl/>
        </w:rPr>
      </w:pPr>
      <w:r w:rsidRPr="00153F9E">
        <w:rPr>
          <w:rFonts w:cs="Arial"/>
          <w:szCs w:val="24"/>
          <w:rtl/>
        </w:rPr>
        <w:t>علبة من ثلاث قطع - تتألف من جسم أسطواني ملفوف من لوح مستطيل مسطح مع درزات جانبية متداخلة ومتصلة باستخدام لحام بمقاومة كهربائية ونهايتان متصلتان ميكانيكي</w:t>
      </w:r>
      <w:r>
        <w:rPr>
          <w:rFonts w:cs="Arial"/>
          <w:szCs w:val="24"/>
          <w:rtl/>
        </w:rPr>
        <w:t xml:space="preserve">اً لإنتاج </w:t>
      </w:r>
      <w:r>
        <w:rPr>
          <w:rFonts w:cs="Arial" w:hint="cs"/>
          <w:szCs w:val="24"/>
          <w:rtl/>
        </w:rPr>
        <w:t>عبوة</w:t>
      </w:r>
      <w:r w:rsidRPr="00153F9E">
        <w:rPr>
          <w:rFonts w:cs="Arial"/>
          <w:szCs w:val="24"/>
          <w:rtl/>
        </w:rPr>
        <w:t xml:space="preserve"> مغلقة.</w:t>
      </w:r>
    </w:p>
    <w:p w:rsidR="00153F9E" w:rsidRPr="00153F9E" w:rsidRDefault="00153F9E" w:rsidP="006250C1">
      <w:pPr>
        <w:pStyle w:val="ListParagraph"/>
        <w:numPr>
          <w:ilvl w:val="0"/>
          <w:numId w:val="47"/>
        </w:numPr>
        <w:jc w:val="both"/>
        <w:rPr>
          <w:szCs w:val="24"/>
        </w:rPr>
      </w:pPr>
      <w:r w:rsidRPr="00153F9E">
        <w:rPr>
          <w:rFonts w:cs="Arial"/>
          <w:szCs w:val="24"/>
          <w:rtl/>
        </w:rPr>
        <w:t>العلبة ذات القطعتين - تتألف من جسم علبة أسطوانية غير ملحومة مع طرف واحد متكامل (قاعدة) على شكل قرص مسطح والطرف الآ</w:t>
      </w:r>
      <w:r>
        <w:rPr>
          <w:rFonts w:cs="Arial"/>
          <w:szCs w:val="24"/>
          <w:rtl/>
        </w:rPr>
        <w:t xml:space="preserve">خر متصل ميكانيكيًا لإنتاج </w:t>
      </w:r>
      <w:r>
        <w:rPr>
          <w:rFonts w:cs="Arial" w:hint="cs"/>
          <w:szCs w:val="24"/>
          <w:rtl/>
        </w:rPr>
        <w:t xml:space="preserve">علبة </w:t>
      </w:r>
      <w:r w:rsidRPr="00153F9E">
        <w:rPr>
          <w:rFonts w:cs="Arial"/>
          <w:szCs w:val="24"/>
          <w:rtl/>
        </w:rPr>
        <w:t>مغلقة.</w:t>
      </w:r>
    </w:p>
    <w:p w:rsidR="00153F9E" w:rsidRPr="00153F9E" w:rsidRDefault="00153F9E" w:rsidP="00153F9E">
      <w:pPr>
        <w:pStyle w:val="ListParagraph"/>
        <w:jc w:val="both"/>
        <w:rPr>
          <w:szCs w:val="24"/>
          <w:rtl/>
        </w:rPr>
      </w:pPr>
      <w:r>
        <w:rPr>
          <w:noProof/>
        </w:rPr>
        <w:drawing>
          <wp:inline distT="0" distB="0" distL="0" distR="0" wp14:anchorId="48210008" wp14:editId="037C127F">
            <wp:extent cx="3721143" cy="243538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1480" cy="2442147"/>
                    </a:xfrm>
                    <a:prstGeom prst="rect">
                      <a:avLst/>
                    </a:prstGeom>
                  </pic:spPr>
                </pic:pic>
              </a:graphicData>
            </a:graphic>
          </wp:inline>
        </w:drawing>
      </w:r>
    </w:p>
    <w:p w:rsidR="00153F9E" w:rsidRPr="00153F9E" w:rsidRDefault="00153F9E" w:rsidP="00153F9E">
      <w:pPr>
        <w:jc w:val="both"/>
        <w:rPr>
          <w:szCs w:val="24"/>
          <w:rtl/>
        </w:rPr>
      </w:pPr>
      <w:r w:rsidRPr="00153F9E">
        <w:rPr>
          <w:rFonts w:cs="Arial"/>
          <w:szCs w:val="24"/>
          <w:rtl/>
        </w:rPr>
        <w:t>تساعد العلاقة الهندسية بين قطر العلبة والارتفاع في تحديد الشكل الذي يمكن أن يكون أكثر ملاءمة لعملية التصنيع. يمكن وصف هذه العلاقة على أنها:</w:t>
      </w:r>
    </w:p>
    <w:p w:rsidR="00153F9E" w:rsidRPr="00F26243" w:rsidRDefault="00153F9E" w:rsidP="006250C1">
      <w:pPr>
        <w:pStyle w:val="ListParagraph"/>
        <w:numPr>
          <w:ilvl w:val="0"/>
          <w:numId w:val="48"/>
        </w:numPr>
        <w:jc w:val="both"/>
        <w:rPr>
          <w:szCs w:val="24"/>
          <w:rtl/>
        </w:rPr>
      </w:pPr>
      <w:r w:rsidRPr="00F26243">
        <w:rPr>
          <w:rFonts w:cs="Arial"/>
          <w:szCs w:val="24"/>
          <w:rtl/>
        </w:rPr>
        <w:t>العلب الطويلة التي يزيد ارتفاعها عن القطر (على سبيل المثال ، علبة ا</w:t>
      </w:r>
      <w:r w:rsidR="00F26243">
        <w:rPr>
          <w:rFonts w:cs="Arial" w:hint="cs"/>
          <w:szCs w:val="24"/>
          <w:rtl/>
        </w:rPr>
        <w:t>لمشروبات</w:t>
      </w:r>
      <w:r w:rsidRPr="00F26243">
        <w:rPr>
          <w:rFonts w:cs="Arial"/>
          <w:szCs w:val="24"/>
          <w:rtl/>
        </w:rPr>
        <w:t>)</w:t>
      </w:r>
    </w:p>
    <w:p w:rsidR="00153F9E" w:rsidRPr="00F26243" w:rsidRDefault="00153F9E" w:rsidP="006250C1">
      <w:pPr>
        <w:pStyle w:val="ListParagraph"/>
        <w:numPr>
          <w:ilvl w:val="0"/>
          <w:numId w:val="48"/>
        </w:numPr>
        <w:jc w:val="both"/>
        <w:rPr>
          <w:szCs w:val="24"/>
          <w:rtl/>
        </w:rPr>
      </w:pPr>
      <w:r w:rsidRPr="00F26243">
        <w:rPr>
          <w:rFonts w:cs="Arial"/>
          <w:szCs w:val="24"/>
          <w:rtl/>
        </w:rPr>
        <w:t>علب قصيرة ارتفاع يساوي قطرها أو أقل بقليل منه (مثل علبة التونة)</w:t>
      </w:r>
    </w:p>
    <w:p w:rsidR="00153F9E" w:rsidRPr="00E84E1F" w:rsidRDefault="00153F9E" w:rsidP="006250C1">
      <w:pPr>
        <w:pStyle w:val="ListParagraph"/>
        <w:numPr>
          <w:ilvl w:val="0"/>
          <w:numId w:val="48"/>
        </w:numPr>
        <w:rPr>
          <w:rFonts w:asciiTheme="minorBidi" w:hAnsiTheme="minorBidi"/>
          <w:szCs w:val="24"/>
        </w:rPr>
      </w:pPr>
      <w:r w:rsidRPr="00F26243">
        <w:rPr>
          <w:rFonts w:asciiTheme="minorBidi" w:hAnsiTheme="minorBidi" w:cs="Arial"/>
          <w:szCs w:val="24"/>
          <w:rtl/>
        </w:rPr>
        <w:t>عبوات ضحلة ارتفاعها أقل بكثير من القطر أو العرض (مثل السردين).</w:t>
      </w:r>
    </w:p>
    <w:p w:rsidR="007E29D9" w:rsidRPr="00E84E1F" w:rsidRDefault="00153F9E" w:rsidP="00E84E1F">
      <w:pPr>
        <w:pStyle w:val="Heading2"/>
      </w:pPr>
      <w:r w:rsidRPr="00617D3D">
        <w:rPr>
          <w:rtl/>
        </w:rPr>
        <w:t>الطلاءات الواقية والديكورات</w:t>
      </w:r>
    </w:p>
    <w:p w:rsidR="007E29D9" w:rsidRPr="003C2AA9" w:rsidRDefault="00153F9E" w:rsidP="003C2AA9">
      <w:pPr>
        <w:jc w:val="both"/>
        <w:rPr>
          <w:szCs w:val="24"/>
          <w:rtl/>
        </w:rPr>
      </w:pPr>
      <w:r w:rsidRPr="003C2AA9">
        <w:rPr>
          <w:szCs w:val="24"/>
          <w:rtl/>
        </w:rPr>
        <w:t>يتم تطبيق مواد الطلاء على الأسطح المعدنية إما في صورة سائلة أو صلبة (كمساحيق أو رقائق أو بثق ساخن). يمكن القي</w:t>
      </w:r>
      <w:r w:rsidR="007E29D9" w:rsidRPr="003C2AA9">
        <w:rPr>
          <w:szCs w:val="24"/>
          <w:rtl/>
        </w:rPr>
        <w:t>ام بذلك قبل عمليات تشكيل المعدن، أي على شكل ملف أو لوح مقطوع</w:t>
      </w:r>
      <w:r w:rsidRPr="003C2AA9">
        <w:rPr>
          <w:szCs w:val="24"/>
          <w:rtl/>
        </w:rPr>
        <w:t xml:space="preserve">، أو بعد التشكيل عندما يكون </w:t>
      </w:r>
      <w:r w:rsidR="007E29D9" w:rsidRPr="003C2AA9">
        <w:rPr>
          <w:rFonts w:hint="cs"/>
          <w:szCs w:val="24"/>
          <w:rtl/>
        </w:rPr>
        <w:t>للعبوة</w:t>
      </w:r>
      <w:r w:rsidRPr="003C2AA9">
        <w:rPr>
          <w:szCs w:val="24"/>
          <w:rtl/>
        </w:rPr>
        <w:t xml:space="preserve"> أو النهاية شكل ثلاثي الأبعاد.</w:t>
      </w:r>
    </w:p>
    <w:p w:rsidR="007E29D9" w:rsidRPr="003C2AA9" w:rsidRDefault="00153F9E" w:rsidP="003C2AA9">
      <w:pPr>
        <w:jc w:val="both"/>
        <w:rPr>
          <w:szCs w:val="24"/>
          <w:rtl/>
        </w:rPr>
      </w:pPr>
      <w:r w:rsidRPr="003C2AA9">
        <w:rPr>
          <w:szCs w:val="24"/>
          <w:rtl/>
        </w:rPr>
        <w:t xml:space="preserve"> الطلاءات السائلة عبارة عن مواد عضوية تشتمل على مجموعات من المذيبات والمواد الحاملة ذات الأساس المائي لضمان التحكم الجيد في الوزن المطبق جنبًا إلى جنب مع خصائص الترطيب والالتصاق والمعالجة المرضية. يشكل الطلاء الصلب الذي يبقى على سطح المعدن بعد اكتمال المعالجة</w:t>
      </w:r>
      <w:r w:rsidR="007E29D9" w:rsidRPr="003C2AA9">
        <w:rPr>
          <w:rFonts w:hint="cs"/>
          <w:szCs w:val="24"/>
          <w:rtl/>
        </w:rPr>
        <w:t xml:space="preserve">، </w:t>
      </w:r>
      <w:r w:rsidR="007E29D9" w:rsidRPr="003C2AA9">
        <w:rPr>
          <w:szCs w:val="24"/>
          <w:rtl/>
        </w:rPr>
        <w:t>اعتمادًا على كيمياء الطلاء</w:t>
      </w:r>
      <w:r w:rsidRPr="003C2AA9">
        <w:rPr>
          <w:szCs w:val="24"/>
          <w:rtl/>
        </w:rPr>
        <w:t>، يمكن تحقيق المعالجة عن طريق تطبيق الحرارة أو عن طريق التعرض للأشعة فوق البنفسجية</w:t>
      </w:r>
      <w:r w:rsidR="007E29D9" w:rsidRPr="003C2AA9">
        <w:rPr>
          <w:szCs w:val="24"/>
        </w:rPr>
        <w:t xml:space="preserve"> (UV</w:t>
      </w:r>
      <w:r w:rsidRPr="003C2AA9">
        <w:rPr>
          <w:szCs w:val="24"/>
        </w:rPr>
        <w:t xml:space="preserve">. </w:t>
      </w:r>
      <w:r w:rsidRPr="003C2AA9">
        <w:rPr>
          <w:szCs w:val="24"/>
          <w:rtl/>
        </w:rPr>
        <w:t xml:space="preserve">ومع ذلك ، فإن طريقة المعالجة مصممة للطلاء ولا يمكن تغييرها لاحقًا. </w:t>
      </w:r>
    </w:p>
    <w:p w:rsidR="007E29D9" w:rsidRPr="003C2AA9" w:rsidRDefault="00153F9E" w:rsidP="003C2AA9">
      <w:pPr>
        <w:jc w:val="both"/>
        <w:rPr>
          <w:szCs w:val="24"/>
          <w:rtl/>
        </w:rPr>
      </w:pPr>
      <w:r w:rsidRPr="003C2AA9">
        <w:rPr>
          <w:szCs w:val="24"/>
          <w:rtl/>
        </w:rPr>
        <w:t>يعتمد اختيار طريقة المعالجة على العديد من العوامل مثل المنتج المعبأ ونوع المعالجة الحرارية المستخدمة ونوع العلبة وكيفية استخ</w:t>
      </w:r>
      <w:r w:rsidR="007E29D9" w:rsidRPr="003C2AA9">
        <w:rPr>
          <w:szCs w:val="24"/>
          <w:rtl/>
        </w:rPr>
        <w:t>دامها من قبل المستهلك. تاريخيًا</w:t>
      </w:r>
      <w:r w:rsidRPr="003C2AA9">
        <w:rPr>
          <w:szCs w:val="24"/>
          <w:rtl/>
        </w:rPr>
        <w:t xml:space="preserve">، حالت </w:t>
      </w:r>
      <w:r w:rsidR="007E29D9" w:rsidRPr="003C2AA9">
        <w:rPr>
          <w:rFonts w:hint="cs"/>
          <w:szCs w:val="24"/>
          <w:rtl/>
        </w:rPr>
        <w:t>بعض الأنظمة</w:t>
      </w:r>
      <w:r w:rsidRPr="003C2AA9">
        <w:rPr>
          <w:szCs w:val="24"/>
          <w:rtl/>
        </w:rPr>
        <w:t xml:space="preserve"> دون استخدام الطلاءات فوق ال</w:t>
      </w:r>
      <w:r w:rsidR="007E29D9" w:rsidRPr="003C2AA9">
        <w:rPr>
          <w:szCs w:val="24"/>
          <w:rtl/>
        </w:rPr>
        <w:t>بنفسجية في تطبيقات تلامس الطعام</w:t>
      </w:r>
      <w:r w:rsidRPr="003C2AA9">
        <w:rPr>
          <w:szCs w:val="24"/>
          <w:rtl/>
        </w:rPr>
        <w:t xml:space="preserve">، ولكن يتم الآن تخفيف بعض هذه </w:t>
      </w:r>
      <w:r w:rsidR="007E29D9" w:rsidRPr="003C2AA9">
        <w:rPr>
          <w:rFonts w:hint="cs"/>
          <w:szCs w:val="24"/>
          <w:rtl/>
        </w:rPr>
        <w:t xml:space="preserve"> الأنظمة</w:t>
      </w:r>
      <w:r w:rsidRPr="003C2AA9">
        <w:rPr>
          <w:szCs w:val="24"/>
          <w:rtl/>
        </w:rPr>
        <w:t xml:space="preserve"> بعد أعمال التقييم التي أكملتها إدارة الغذاء والدواء مؤخرًا</w:t>
      </w:r>
      <w:r w:rsidR="007E29D9" w:rsidRPr="003C2AA9">
        <w:rPr>
          <w:szCs w:val="24"/>
          <w:rtl/>
        </w:rPr>
        <w:t>. ومع ذلك ، في المستقبل المنظور</w:t>
      </w:r>
      <w:r w:rsidRPr="003C2AA9">
        <w:rPr>
          <w:szCs w:val="24"/>
          <w:rtl/>
        </w:rPr>
        <w:t>، من غير المحتمل أن تتم الموافقة على الطلاءات بالأشعة فوق البنفسجية للطلاء الداخلي لعلب الأطعمة المعالجة بالحرارة.</w:t>
      </w:r>
    </w:p>
    <w:p w:rsidR="007E29D9" w:rsidRPr="003C2AA9" w:rsidRDefault="00153F9E" w:rsidP="003C2AA9">
      <w:pPr>
        <w:jc w:val="both"/>
        <w:rPr>
          <w:szCs w:val="24"/>
          <w:rtl/>
        </w:rPr>
      </w:pPr>
      <w:r w:rsidRPr="003C2AA9">
        <w:rPr>
          <w:szCs w:val="24"/>
          <w:rtl/>
        </w:rPr>
        <w:t xml:space="preserve"> يمكن تطبيق الطلاءات السائلة عن طريق الطلاء الأسطواني أو الرش اللاهوائي وتشكل عمومًا جزءً</w:t>
      </w:r>
      <w:r w:rsidR="007E29D9" w:rsidRPr="003C2AA9">
        <w:rPr>
          <w:szCs w:val="24"/>
          <w:rtl/>
        </w:rPr>
        <w:t>ا من عملية صنع العلب. يصف الشكل</w:t>
      </w:r>
      <w:r w:rsidR="007E29D9" w:rsidRPr="003C2AA9">
        <w:rPr>
          <w:rFonts w:hint="cs"/>
          <w:szCs w:val="24"/>
          <w:rtl/>
        </w:rPr>
        <w:t xml:space="preserve"> أدناه</w:t>
      </w:r>
      <w:r w:rsidRPr="003C2AA9">
        <w:rPr>
          <w:szCs w:val="24"/>
          <w:rtl/>
        </w:rPr>
        <w:t xml:space="preserve"> عملية طلاء الأسطوانة للجانب العلوي من الصفيحة المعدنية</w:t>
      </w:r>
    </w:p>
    <w:p w:rsidR="007E29D9" w:rsidRPr="003C2AA9" w:rsidRDefault="007E29D9" w:rsidP="003C2AA9">
      <w:pPr>
        <w:jc w:val="both"/>
        <w:rPr>
          <w:szCs w:val="24"/>
          <w:rtl/>
        </w:rPr>
      </w:pPr>
      <w:r w:rsidRPr="003C2AA9">
        <w:rPr>
          <w:noProof/>
          <w:szCs w:val="24"/>
        </w:rPr>
        <w:drawing>
          <wp:inline distT="0" distB="0" distL="0" distR="0" wp14:anchorId="1F0538BF" wp14:editId="73BB8D5C">
            <wp:extent cx="4462041" cy="32402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5085" cy="3242434"/>
                    </a:xfrm>
                    <a:prstGeom prst="rect">
                      <a:avLst/>
                    </a:prstGeom>
                  </pic:spPr>
                </pic:pic>
              </a:graphicData>
            </a:graphic>
          </wp:inline>
        </w:drawing>
      </w:r>
    </w:p>
    <w:p w:rsidR="00153F9E" w:rsidRPr="003C2AA9" w:rsidRDefault="00153F9E" w:rsidP="003C2AA9">
      <w:pPr>
        <w:jc w:val="both"/>
        <w:rPr>
          <w:szCs w:val="24"/>
          <w:rtl/>
        </w:rPr>
      </w:pPr>
      <w:r w:rsidRPr="003C2AA9">
        <w:rPr>
          <w:szCs w:val="24"/>
          <w:rtl/>
        </w:rPr>
        <w:t xml:space="preserve"> بينما يوضح </w:t>
      </w:r>
      <w:r w:rsidR="007E29D9" w:rsidRPr="003C2AA9">
        <w:rPr>
          <w:rFonts w:hint="cs"/>
          <w:szCs w:val="24"/>
          <w:rtl/>
        </w:rPr>
        <w:t>الشكل التالي</w:t>
      </w:r>
      <w:r w:rsidRPr="003C2AA9">
        <w:rPr>
          <w:szCs w:val="24"/>
          <w:rtl/>
        </w:rPr>
        <w:t xml:space="preserve"> كيفية تطبيق الطلاء بالرش اللاهوائي على الأسطح الداخلية لعلبة غير </w:t>
      </w:r>
      <w:r w:rsidR="007E29D9" w:rsidRPr="003C2AA9">
        <w:rPr>
          <w:szCs w:val="24"/>
          <w:rtl/>
        </w:rPr>
        <w:t>ملحومة. أثناء المعالجة الحرارية</w:t>
      </w:r>
      <w:r w:rsidRPr="003C2AA9">
        <w:rPr>
          <w:szCs w:val="24"/>
          <w:rtl/>
        </w:rPr>
        <w:t xml:space="preserve">، يمر المنتج المطلي عبر فرن نفقي حيث يتم تبخير المواد الحاملة للسائل أولاً تاركًا </w:t>
      </w:r>
      <w:r w:rsidR="007E29D9" w:rsidRPr="003C2AA9">
        <w:rPr>
          <w:rFonts w:hint="cs"/>
          <w:szCs w:val="24"/>
          <w:rtl/>
        </w:rPr>
        <w:t>الطلاء</w:t>
      </w:r>
      <w:r w:rsidRPr="003C2AA9">
        <w:rPr>
          <w:szCs w:val="24"/>
          <w:rtl/>
        </w:rPr>
        <w:t xml:space="preserve"> المتبقي ليتم معالجته ، عن طري</w:t>
      </w:r>
      <w:r w:rsidR="007E29D9" w:rsidRPr="003C2AA9">
        <w:rPr>
          <w:szCs w:val="24"/>
          <w:rtl/>
        </w:rPr>
        <w:t>ق الارتباط المتبادل الكيميائي</w:t>
      </w:r>
      <w:r w:rsidRPr="003C2AA9">
        <w:rPr>
          <w:szCs w:val="24"/>
          <w:rtl/>
        </w:rPr>
        <w:t>، في سطح صلب ولكنه مرن</w:t>
      </w:r>
      <w:r w:rsidRPr="003C2AA9">
        <w:rPr>
          <w:szCs w:val="24"/>
        </w:rPr>
        <w:t>.</w:t>
      </w:r>
    </w:p>
    <w:p w:rsidR="007E29D9" w:rsidRPr="003C2AA9" w:rsidRDefault="007E29D9" w:rsidP="003C2AA9">
      <w:pPr>
        <w:jc w:val="both"/>
        <w:rPr>
          <w:szCs w:val="24"/>
          <w:rtl/>
        </w:rPr>
      </w:pPr>
      <w:r w:rsidRPr="003C2AA9">
        <w:rPr>
          <w:noProof/>
          <w:szCs w:val="24"/>
        </w:rPr>
        <w:drawing>
          <wp:inline distT="0" distB="0" distL="0" distR="0" wp14:anchorId="73C9ED52" wp14:editId="7D47A533">
            <wp:extent cx="5943600" cy="1379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79220"/>
                    </a:xfrm>
                    <a:prstGeom prst="rect">
                      <a:avLst/>
                    </a:prstGeom>
                  </pic:spPr>
                </pic:pic>
              </a:graphicData>
            </a:graphic>
          </wp:inline>
        </w:drawing>
      </w:r>
    </w:p>
    <w:p w:rsidR="007E29D9" w:rsidRPr="003C2AA9" w:rsidRDefault="007E29D9" w:rsidP="003C2AA9">
      <w:pPr>
        <w:jc w:val="both"/>
        <w:rPr>
          <w:szCs w:val="24"/>
          <w:rtl/>
        </w:rPr>
      </w:pPr>
      <w:r w:rsidRPr="003C2AA9">
        <w:rPr>
          <w:rFonts w:cs="Arial"/>
          <w:szCs w:val="24"/>
          <w:rtl/>
        </w:rPr>
        <w:t>عادةً ما يكون إجمالي الوقت لهذه العملية حوالي 20 دقيق</w:t>
      </w:r>
      <w:r w:rsidRPr="003C2AA9">
        <w:rPr>
          <w:rFonts w:cs="Arial" w:hint="cs"/>
          <w:szCs w:val="24"/>
          <w:rtl/>
        </w:rPr>
        <w:t>،</w:t>
      </w:r>
      <w:r w:rsidRPr="003C2AA9">
        <w:rPr>
          <w:rFonts w:cs="Arial"/>
          <w:szCs w:val="24"/>
          <w:rtl/>
        </w:rPr>
        <w:t>. يتم تحقيق المعالجة بالأشعة فوق البنفسجية عن طريق تمرير السطح الرطب للصفائح المعدنية تحت مصباح الأشعة فوق البنفسجية بسرعة عالية</w:t>
      </w:r>
      <w:r w:rsidRPr="003C2AA9">
        <w:rPr>
          <w:rFonts w:cs="Arial" w:hint="cs"/>
          <w:szCs w:val="24"/>
          <w:rtl/>
        </w:rPr>
        <w:t>، مما</w:t>
      </w:r>
      <w:r w:rsidRPr="003C2AA9">
        <w:rPr>
          <w:rFonts w:cs="Arial"/>
          <w:szCs w:val="24"/>
          <w:rtl/>
        </w:rPr>
        <w:t xml:space="preserve"> يخلق علاجًا فوريًا.</w:t>
      </w:r>
    </w:p>
    <w:p w:rsidR="007E29D9" w:rsidRPr="003C2AA9" w:rsidRDefault="007E29D9" w:rsidP="003C2AA9">
      <w:pPr>
        <w:jc w:val="both"/>
        <w:rPr>
          <w:szCs w:val="24"/>
          <w:rtl/>
        </w:rPr>
      </w:pPr>
      <w:r w:rsidRPr="003C2AA9">
        <w:rPr>
          <w:rFonts w:cs="Arial"/>
          <w:szCs w:val="24"/>
          <w:rtl/>
        </w:rPr>
        <w:t xml:space="preserve">مسحوق الطلاء عبارة عن </w:t>
      </w:r>
      <w:r w:rsidRPr="003C2AA9">
        <w:rPr>
          <w:rFonts w:cs="Arial" w:hint="cs"/>
          <w:szCs w:val="24"/>
          <w:rtl/>
        </w:rPr>
        <w:t>مادة ريزين</w:t>
      </w:r>
      <w:r w:rsidRPr="003C2AA9">
        <w:rPr>
          <w:rFonts w:cs="Arial"/>
          <w:szCs w:val="24"/>
          <w:rtl/>
        </w:rPr>
        <w:t xml:space="preserve"> 100٪ ولا يحتوي على مواد مذيبة أو ناقلات مائية. يتم التطبيق عن طريق رش المسحوق الجاف متبوعًا بالمعالجة الحرارية كجزء من عملية صنع العلب</w:t>
      </w:r>
      <w:r w:rsidRPr="003C2AA9">
        <w:rPr>
          <w:rFonts w:cs="Arial" w:hint="cs"/>
          <w:szCs w:val="24"/>
          <w:rtl/>
        </w:rPr>
        <w:t>،</w:t>
      </w:r>
      <w:r w:rsidRPr="003C2AA9">
        <w:rPr>
          <w:rFonts w:cs="Arial"/>
          <w:szCs w:val="24"/>
          <w:rtl/>
        </w:rPr>
        <w:t xml:space="preserve"> </w:t>
      </w:r>
      <w:r w:rsidRPr="003C2AA9">
        <w:rPr>
          <w:rFonts w:cs="Arial" w:hint="cs"/>
          <w:szCs w:val="24"/>
          <w:rtl/>
        </w:rPr>
        <w:t>و</w:t>
      </w:r>
      <w:r w:rsidRPr="003C2AA9">
        <w:rPr>
          <w:rFonts w:cs="Arial"/>
          <w:szCs w:val="24"/>
          <w:rtl/>
        </w:rPr>
        <w:t>تسمح هذه العملية بتطبيق أوزان طلاء أثقل مما يمكن تحقيقه بواسطة طبقة واحدة من السائل.</w:t>
      </w:r>
    </w:p>
    <w:p w:rsidR="007E29D9" w:rsidRPr="003C2AA9" w:rsidRDefault="007E29D9" w:rsidP="003C2AA9">
      <w:pPr>
        <w:jc w:val="both"/>
        <w:rPr>
          <w:szCs w:val="24"/>
          <w:rtl/>
        </w:rPr>
      </w:pPr>
      <w:r w:rsidRPr="003C2AA9">
        <w:rPr>
          <w:rFonts w:cs="Arial"/>
          <w:szCs w:val="24"/>
          <w:rtl/>
        </w:rPr>
        <w:t xml:space="preserve">عادة ما يتم تطبيق أغشية البوليمر، سواء كانت شرائح أو قذف مباشر، من قبل الشركة المصنعة للمعادن، لأن الطريقة الأكثر فعالية لتحقيق ذلك هي في عملية </w:t>
      </w:r>
      <w:r w:rsidRPr="003C2AA9">
        <w:rPr>
          <w:rFonts w:cs="Arial"/>
          <w:szCs w:val="24"/>
        </w:rPr>
        <w:t xml:space="preserve"> coil to coil</w:t>
      </w:r>
    </w:p>
    <w:p w:rsidR="0044648A" w:rsidRPr="003C2AA9" w:rsidRDefault="007E29D9" w:rsidP="003C2AA9">
      <w:pPr>
        <w:jc w:val="both"/>
        <w:rPr>
          <w:rFonts w:cs="Arial"/>
          <w:szCs w:val="24"/>
        </w:rPr>
      </w:pPr>
      <w:r w:rsidRPr="003C2AA9">
        <w:rPr>
          <w:rFonts w:cs="Arial"/>
          <w:szCs w:val="24"/>
          <w:rtl/>
        </w:rPr>
        <w:t>جري تطوير أنظمة جديدة تستخدم الفولاذ أو الألومنيوم المطلي مسبقًا الخالي من القصدير لتصنيع العلب المكون من قطعتين ، إما مسحوبًا أو مكويًا. قد تكون هذه الأنظمة بوليمرات أحادية أو متعددة الطبقات ولكن في جميع الحالات تعتمد على البولي إيثيلين تيريفثاليت (</w:t>
      </w:r>
      <w:r w:rsidR="0044648A" w:rsidRPr="003C2AA9">
        <w:rPr>
          <w:rFonts w:cs="Arial"/>
          <w:szCs w:val="24"/>
        </w:rPr>
        <w:t xml:space="preserve"> (PET</w:t>
      </w:r>
      <w:r w:rsidRPr="003C2AA9">
        <w:rPr>
          <w:rFonts w:cs="Arial"/>
          <w:szCs w:val="24"/>
        </w:rPr>
        <w:t xml:space="preserve"> </w:t>
      </w:r>
      <w:r w:rsidRPr="003C2AA9">
        <w:rPr>
          <w:rFonts w:cs="Arial"/>
          <w:szCs w:val="24"/>
          <w:rtl/>
        </w:rPr>
        <w:t xml:space="preserve">الميزة الرئيسية لهذه الأنظمة هي أن جميع عمليات تطبيق البوليمرات على الركيزة المعدنية تتم في ظل ظروف خاضعة للرقابة في مصانع مصنعي المعادن. </w:t>
      </w:r>
    </w:p>
    <w:p w:rsidR="0044648A" w:rsidRPr="0044648A" w:rsidRDefault="0044648A" w:rsidP="0044648A"/>
    <w:p w:rsidR="007E29D9" w:rsidRDefault="00164A39" w:rsidP="007E29D9">
      <w:pPr>
        <w:pStyle w:val="Heading2"/>
        <w:rPr>
          <w:rtl/>
        </w:rPr>
      </w:pPr>
      <w:r>
        <w:rPr>
          <w:rFonts w:hint="cs"/>
          <w:rtl/>
        </w:rPr>
        <w:t>استخدامات العبوات المعدنية</w:t>
      </w:r>
    </w:p>
    <w:p w:rsidR="00164A39" w:rsidRPr="00164A39" w:rsidRDefault="00164A39" w:rsidP="00164A39"/>
    <w:p w:rsidR="003C2AA9" w:rsidRPr="00164A39" w:rsidRDefault="003C2AA9" w:rsidP="00E84E1F">
      <w:pPr>
        <w:jc w:val="both"/>
        <w:rPr>
          <w:szCs w:val="24"/>
          <w:rtl/>
        </w:rPr>
      </w:pPr>
      <w:r w:rsidRPr="00164A39">
        <w:rPr>
          <w:szCs w:val="24"/>
          <w:rtl/>
          <w:lang w:bidi="ar"/>
        </w:rPr>
        <w:t xml:space="preserve"> </w:t>
      </w:r>
      <w:r w:rsidRPr="00164A39">
        <w:rPr>
          <w:szCs w:val="24"/>
          <w:rtl/>
        </w:rPr>
        <w:t>يزيد السوق العالمي</w:t>
      </w:r>
      <w:r w:rsidRPr="00164A39">
        <w:rPr>
          <w:szCs w:val="24"/>
        </w:rPr>
        <w:t xml:space="preserve"> </w:t>
      </w:r>
      <w:r w:rsidRPr="00164A39">
        <w:rPr>
          <w:rFonts w:hint="cs"/>
          <w:szCs w:val="24"/>
          <w:rtl/>
        </w:rPr>
        <w:t>للعبوات</w:t>
      </w:r>
      <w:r w:rsidRPr="00164A39">
        <w:rPr>
          <w:szCs w:val="24"/>
          <w:rtl/>
        </w:rPr>
        <w:t xml:space="preserve"> المعدنية قليلاً عن 400 مليار وحدة هذا يشمل عبوات الطعام والشراب والرذاذ والمنتجات الجافة والتقنية</w:t>
      </w:r>
      <w:r w:rsidRPr="00164A39">
        <w:rPr>
          <w:rFonts w:hint="cs"/>
          <w:szCs w:val="24"/>
          <w:rtl/>
        </w:rPr>
        <w:t>، و</w:t>
      </w:r>
      <w:r w:rsidRPr="00164A39">
        <w:rPr>
          <w:szCs w:val="24"/>
          <w:rtl/>
        </w:rPr>
        <w:t xml:space="preserve"> معظم علب الطعام مخصصة للمنتجات الرطبة مثل اللحوم والأسماك والخضروات والفاكهة والأرز والمنتجات الق</w:t>
      </w:r>
      <w:r w:rsidR="00164A39">
        <w:rPr>
          <w:szCs w:val="24"/>
          <w:rtl/>
        </w:rPr>
        <w:t>ائمة على الحليب ومنتجات الوصفات</w:t>
      </w:r>
      <w:r w:rsidRPr="00164A39">
        <w:rPr>
          <w:szCs w:val="24"/>
          <w:rtl/>
        </w:rPr>
        <w:t>، وكل هذه المنتجات تحتاج إلى المعالجة الحرارية فور مل</w:t>
      </w:r>
      <w:r w:rsidR="00164A39">
        <w:rPr>
          <w:szCs w:val="24"/>
          <w:rtl/>
        </w:rPr>
        <w:t>ئها لتعقيم الطعام لصلاحية طويلة</w:t>
      </w:r>
      <w:r w:rsidRPr="00164A39">
        <w:rPr>
          <w:szCs w:val="24"/>
          <w:rtl/>
        </w:rPr>
        <w:t>، وعادة ما يكون الحد الأدنى من ثلاث سنوات قد تحتوي علب المشروبات على سوائل مكربنة أو غير غازية تتطلب العديد من المشروب</w:t>
      </w:r>
      <w:r w:rsidR="00164A39">
        <w:rPr>
          <w:szCs w:val="24"/>
          <w:rtl/>
        </w:rPr>
        <w:t>ات معالجة حرارية منخفضة المستوى، مثل البسترة</w:t>
      </w:r>
      <w:r w:rsidRPr="00164A39">
        <w:rPr>
          <w:szCs w:val="24"/>
          <w:rtl/>
        </w:rPr>
        <w:t>، لضمان العمر الافتراضي المناسب للمنتج تحتوي البخاخات على حشوات تتراوح من العناية الشخصية وأدوات التجميل من خلال المواد الغذائية إلى منتجات المنزل والطلاء والبناء تشمل المنتجات الجافة الأطعمة المجففة وأوراق الشاي والأطعمة الملفوفة (الحلوى والحلويات) والمواد غير الغذائية العديد من هذه الحاو</w:t>
      </w:r>
      <w:r w:rsidR="00164A39">
        <w:rPr>
          <w:szCs w:val="24"/>
          <w:rtl/>
        </w:rPr>
        <w:t>يات مزينة للغاية وتستخدم ك</w:t>
      </w:r>
      <w:r w:rsidR="00164A39">
        <w:rPr>
          <w:rFonts w:hint="cs"/>
          <w:szCs w:val="24"/>
          <w:rtl/>
        </w:rPr>
        <w:t>عبوات</w:t>
      </w:r>
      <w:r w:rsidRPr="00164A39">
        <w:rPr>
          <w:szCs w:val="24"/>
          <w:rtl/>
        </w:rPr>
        <w:t xml:space="preserve"> ترويجية</w:t>
      </w:r>
      <w:r w:rsidR="00164A39">
        <w:rPr>
          <w:szCs w:val="24"/>
          <w:rtl/>
        </w:rPr>
        <w:t xml:space="preserve"> حيث قد تكون عبوات ثانوية تحتوي على سبيل المثال </w:t>
      </w:r>
      <w:r w:rsidRPr="00164A39">
        <w:rPr>
          <w:szCs w:val="24"/>
          <w:rtl/>
        </w:rPr>
        <w:t>على زجاجة من المشروبات</w:t>
      </w:r>
      <w:r w:rsidR="00164A39">
        <w:rPr>
          <w:rFonts w:hint="cs"/>
          <w:szCs w:val="24"/>
          <w:rtl/>
        </w:rPr>
        <w:t>،</w:t>
      </w:r>
      <w:r w:rsidRPr="00164A39">
        <w:rPr>
          <w:szCs w:val="24"/>
          <w:rtl/>
        </w:rPr>
        <w:t xml:space="preserve"> تم تصميم علب المنت</w:t>
      </w:r>
      <w:r w:rsidR="00164A39">
        <w:rPr>
          <w:szCs w:val="24"/>
          <w:rtl/>
        </w:rPr>
        <w:t>جات التقنية العامة لحمل السوائل</w:t>
      </w:r>
      <w:r w:rsidRPr="00164A39">
        <w:rPr>
          <w:szCs w:val="24"/>
          <w:rtl/>
        </w:rPr>
        <w:t>، ومعظمها للاستخدام المنزلي أو الصناعي تشتمل هذه المجموعة من ا</w:t>
      </w:r>
      <w:r w:rsidR="00164A39">
        <w:rPr>
          <w:szCs w:val="24"/>
          <w:rtl/>
        </w:rPr>
        <w:t>ل</w:t>
      </w:r>
      <w:r w:rsidR="00164A39">
        <w:rPr>
          <w:rFonts w:hint="cs"/>
          <w:szCs w:val="24"/>
          <w:rtl/>
        </w:rPr>
        <w:t>عبوات</w:t>
      </w:r>
      <w:r w:rsidRPr="00164A39">
        <w:rPr>
          <w:szCs w:val="24"/>
          <w:rtl/>
        </w:rPr>
        <w:t xml:space="preserve"> على براميل مدببة ومتوازية الجوانب تصل سعتها إلى 50 لترًا </w:t>
      </w:r>
      <w:r w:rsidR="00164A39">
        <w:rPr>
          <w:szCs w:val="24"/>
          <w:rtl/>
        </w:rPr>
        <w:t xml:space="preserve">، في عام 2000 </w:t>
      </w:r>
      <w:r w:rsidR="00164A39">
        <w:rPr>
          <w:rFonts w:hint="cs"/>
          <w:szCs w:val="24"/>
          <w:rtl/>
        </w:rPr>
        <w:t xml:space="preserve"> </w:t>
      </w:r>
      <w:r w:rsidRPr="00164A39">
        <w:rPr>
          <w:szCs w:val="24"/>
          <w:rtl/>
        </w:rPr>
        <w:t xml:space="preserve">تم تقديم أول قوارير معدنية رقيقة الجدران بأغطية لولبية قابلة للإغلاق </w:t>
      </w:r>
      <w:r w:rsidR="00164A39">
        <w:rPr>
          <w:rFonts w:hint="cs"/>
          <w:szCs w:val="24"/>
          <w:rtl/>
        </w:rPr>
        <w:t>ل</w:t>
      </w:r>
      <w:r w:rsidRPr="00164A39">
        <w:rPr>
          <w:szCs w:val="24"/>
          <w:rtl/>
        </w:rPr>
        <w:t xml:space="preserve">لمشروبات الغازية في اليابان </w:t>
      </w:r>
      <w:r w:rsidR="00164A39">
        <w:rPr>
          <w:rFonts w:hint="cs"/>
          <w:szCs w:val="24"/>
          <w:rtl/>
        </w:rPr>
        <w:t>و</w:t>
      </w:r>
      <w:r w:rsidRPr="00164A39">
        <w:rPr>
          <w:szCs w:val="24"/>
          <w:rtl/>
        </w:rPr>
        <w:t>يجري الآن تطوير إصدارات منخفضة التكلفة وتسويقها في كل من أوروبا والولايات المتحدة</w:t>
      </w:r>
      <w:r w:rsidR="00164A39">
        <w:rPr>
          <w:rFonts w:hint="cs"/>
          <w:szCs w:val="24"/>
          <w:rtl/>
        </w:rPr>
        <w:t>،</w:t>
      </w:r>
      <w:r w:rsidRPr="00164A39">
        <w:rPr>
          <w:szCs w:val="24"/>
          <w:rtl/>
        </w:rPr>
        <w:t xml:space="preserve"> </w:t>
      </w:r>
      <w:r w:rsidR="00164A39">
        <w:rPr>
          <w:rFonts w:hint="cs"/>
          <w:szCs w:val="24"/>
          <w:rtl/>
        </w:rPr>
        <w:t>و</w:t>
      </w:r>
      <w:r w:rsidRPr="00164A39">
        <w:rPr>
          <w:szCs w:val="24"/>
          <w:rtl/>
        </w:rPr>
        <w:t xml:space="preserve">تُستخدم عمليات تصنيع علب الأيروسول المصنوعة من الألومنيوم أيضًا لتشكيل أنابيب قابلة للطي للمنتجات الطبية تستخدم الأغطية المعدنية </w:t>
      </w:r>
      <w:r w:rsidR="00164A39">
        <w:rPr>
          <w:szCs w:val="24"/>
          <w:rtl/>
        </w:rPr>
        <w:t>لإغلاق ال</w:t>
      </w:r>
      <w:r w:rsidR="00164A39">
        <w:rPr>
          <w:rFonts w:hint="cs"/>
          <w:szCs w:val="24"/>
          <w:rtl/>
        </w:rPr>
        <w:t>عبوات ال</w:t>
      </w:r>
      <w:r w:rsidRPr="00164A39">
        <w:rPr>
          <w:szCs w:val="24"/>
          <w:rtl/>
        </w:rPr>
        <w:t>مصنوعة من الزجاج أو البلاستيك وكذلك تلك المصنوعة من المعدن. تعتبر العبوات المعدنية مناسبة بشكل خاص عندما تكون هناك حاج</w:t>
      </w:r>
      <w:r w:rsidR="00164A39">
        <w:rPr>
          <w:szCs w:val="24"/>
          <w:rtl/>
        </w:rPr>
        <w:t>ة إلى زخرفة خارجية عالية الجودة</w:t>
      </w:r>
      <w:r w:rsidRPr="00164A39">
        <w:rPr>
          <w:szCs w:val="24"/>
          <w:rtl/>
        </w:rPr>
        <w:t>، حيث يسمح السطح الصلب للمعدن بتكوين صورة واضحة للغاية</w:t>
      </w:r>
      <w:r w:rsidRPr="00164A39">
        <w:rPr>
          <w:szCs w:val="24"/>
        </w:rPr>
        <w:t>.</w:t>
      </w:r>
    </w:p>
    <w:p w:rsidR="00164A39" w:rsidRDefault="003C2AA9" w:rsidP="00164A39">
      <w:pPr>
        <w:jc w:val="both"/>
        <w:rPr>
          <w:szCs w:val="24"/>
          <w:rtl/>
        </w:rPr>
      </w:pPr>
      <w:r w:rsidRPr="00164A39">
        <w:rPr>
          <w:szCs w:val="24"/>
          <w:rtl/>
        </w:rPr>
        <w:t>قضايا الاتصال الغذائي</w:t>
      </w:r>
      <w:r w:rsidRPr="00164A39">
        <w:rPr>
          <w:szCs w:val="24"/>
          <w:rtl/>
          <w:lang w:bidi="ar"/>
        </w:rPr>
        <w:t xml:space="preserve"> </w:t>
      </w:r>
      <w:r w:rsidRPr="00164A39">
        <w:rPr>
          <w:szCs w:val="24"/>
          <w:rtl/>
        </w:rPr>
        <w:t>عند تعبئة ال</w:t>
      </w:r>
      <w:r w:rsidR="00164A39">
        <w:rPr>
          <w:szCs w:val="24"/>
          <w:rtl/>
        </w:rPr>
        <w:t>طعام أو الشراب في حاويات معدنية</w:t>
      </w:r>
      <w:r w:rsidRPr="00164A39">
        <w:rPr>
          <w:szCs w:val="24"/>
          <w:rtl/>
        </w:rPr>
        <w:t xml:space="preserve">، من المهم جدًا أن يكون المنتج المعبأ والأسطح </w:t>
      </w:r>
      <w:r w:rsidR="00164A39">
        <w:rPr>
          <w:szCs w:val="24"/>
          <w:rtl/>
        </w:rPr>
        <w:t>الداخلية لل</w:t>
      </w:r>
      <w:r w:rsidR="00164A39">
        <w:rPr>
          <w:rFonts w:hint="cs"/>
          <w:szCs w:val="24"/>
          <w:rtl/>
        </w:rPr>
        <w:t>عبوة</w:t>
      </w:r>
      <w:r w:rsidRPr="00164A39">
        <w:rPr>
          <w:szCs w:val="24"/>
          <w:rtl/>
        </w:rPr>
        <w:t xml:space="preserve"> متوافقة مع بعضها البعض حتى لا تحدث تفاعلات كيميائية غير مرغوب فيها أو لا يمكن السيطرة عليها بين الاثنين من الواضح أن هذا هو الأكثر أهمية مع الأطعمة والسوائل الرطبة</w:t>
      </w:r>
      <w:r w:rsidR="00164A39">
        <w:rPr>
          <w:szCs w:val="24"/>
          <w:rtl/>
        </w:rPr>
        <w:t>، حتى بالنسبة للمنتجات الجافة</w:t>
      </w:r>
      <w:r w:rsidRPr="00164A39">
        <w:rPr>
          <w:szCs w:val="24"/>
          <w:rtl/>
        </w:rPr>
        <w:t>، ستكون هناك مواقف يجب فيها مراعاة التوافق تُستخدم الورنيش ا</w:t>
      </w:r>
      <w:r w:rsidR="00164A39">
        <w:rPr>
          <w:szCs w:val="24"/>
          <w:rtl/>
        </w:rPr>
        <w:t>لداخلي على جسم العلبة ونهاياتها</w:t>
      </w:r>
      <w:r w:rsidRPr="00164A39">
        <w:rPr>
          <w:szCs w:val="24"/>
          <w:rtl/>
        </w:rPr>
        <w:t xml:space="preserve">، لمنع حدوث الإجراءات الكيميائية الأساسية. </w:t>
      </w:r>
    </w:p>
    <w:p w:rsidR="003C2AA9" w:rsidRPr="00164A39" w:rsidRDefault="003C2AA9" w:rsidP="00164A39">
      <w:pPr>
        <w:jc w:val="both"/>
        <w:rPr>
          <w:szCs w:val="24"/>
          <w:rtl/>
        </w:rPr>
      </w:pPr>
      <w:r w:rsidRPr="00164A39">
        <w:rPr>
          <w:szCs w:val="24"/>
          <w:rtl/>
        </w:rPr>
        <w:t>بالإضافة إلى ذلك ، لضمان عدم المساس ب</w:t>
      </w:r>
      <w:r w:rsidR="00164A39">
        <w:rPr>
          <w:szCs w:val="24"/>
          <w:rtl/>
        </w:rPr>
        <w:t>سلامة الغذاء بأي شكل من الأشكال، حيث يوجد نظام حماية بالورنيش</w:t>
      </w:r>
      <w:r w:rsidRPr="00164A39">
        <w:rPr>
          <w:szCs w:val="24"/>
          <w:rtl/>
        </w:rPr>
        <w:t>، يجب أن يمنع هذا أيضًا انحلال العناصر الكيميائية غير المرغوب فيها من الطلاء نفسه أو الركيزة المعدنية</w:t>
      </w:r>
      <w:r w:rsidR="00164A39">
        <w:rPr>
          <w:szCs w:val="24"/>
          <w:rtl/>
        </w:rPr>
        <w:t xml:space="preserve"> يحتوي عدد من المواد الغذائية</w:t>
      </w:r>
      <w:r w:rsidRPr="00164A39">
        <w:rPr>
          <w:szCs w:val="24"/>
          <w:rtl/>
        </w:rPr>
        <w:t>، وخاص</w:t>
      </w:r>
      <w:r w:rsidR="00164A39">
        <w:rPr>
          <w:szCs w:val="24"/>
          <w:rtl/>
        </w:rPr>
        <w:t>ة اللحوم والأسماك</w:t>
      </w:r>
      <w:r w:rsidR="00164A39">
        <w:rPr>
          <w:rFonts w:hint="cs"/>
          <w:szCs w:val="24"/>
          <w:rtl/>
        </w:rPr>
        <w:t>.</w:t>
      </w:r>
    </w:p>
    <w:p w:rsidR="00153F9E" w:rsidRPr="00E27F20" w:rsidRDefault="00153F9E" w:rsidP="00153F9E">
      <w:pPr>
        <w:rPr>
          <w:rtl/>
        </w:rPr>
      </w:pPr>
    </w:p>
    <w:p w:rsidR="00FB2B0D" w:rsidRDefault="00FB2B0D" w:rsidP="006250C1">
      <w:pPr>
        <w:pStyle w:val="Heading1"/>
        <w:numPr>
          <w:ilvl w:val="0"/>
          <w:numId w:val="44"/>
        </w:numPr>
        <w:rPr>
          <w:rtl/>
        </w:rPr>
      </w:pPr>
      <w:r>
        <w:rPr>
          <w:rFonts w:hint="cs"/>
          <w:rtl/>
        </w:rPr>
        <w:t>عبوات الهباء الجوي</w:t>
      </w:r>
    </w:p>
    <w:p w:rsidR="006540DC" w:rsidRPr="006540DC" w:rsidRDefault="00FB2B0D" w:rsidP="004279C4">
      <w:pPr>
        <w:rPr>
          <w:sz w:val="28"/>
          <w:szCs w:val="24"/>
        </w:rPr>
      </w:pPr>
      <w:r w:rsidRPr="006540DC">
        <w:rPr>
          <w:sz w:val="28"/>
          <w:szCs w:val="24"/>
          <w:rtl/>
        </w:rPr>
        <w:t>تشير عبوات الهباء الجوي إلى المنتجات المعبأة في حاوية مضغوطة بها صمام يسمح بإطلاق المنتج الخاضع للرقابة كما هو مطلوب.</w:t>
      </w:r>
    </w:p>
    <w:p w:rsidR="006540DC" w:rsidRPr="00617D3D" w:rsidRDefault="006540DC" w:rsidP="006540DC">
      <w:pPr>
        <w:pStyle w:val="Heading2"/>
      </w:pPr>
      <w:r w:rsidRPr="00617D3D">
        <w:rPr>
          <w:rtl/>
        </w:rPr>
        <w:t>دوافع الهباء الجوي وتركيباته</w:t>
      </w:r>
    </w:p>
    <w:p w:rsidR="004279C4" w:rsidRPr="006540DC" w:rsidRDefault="004279C4" w:rsidP="004279C4">
      <w:pPr>
        <w:jc w:val="both"/>
        <w:rPr>
          <w:sz w:val="28"/>
          <w:szCs w:val="24"/>
        </w:rPr>
      </w:pPr>
      <w:r>
        <w:rPr>
          <w:rFonts w:hint="cs"/>
          <w:sz w:val="28"/>
          <w:szCs w:val="24"/>
          <w:rtl/>
        </w:rPr>
        <w:t xml:space="preserve">لعبوات الهباء الجوي </w:t>
      </w:r>
      <w:r>
        <w:rPr>
          <w:sz w:val="28"/>
          <w:szCs w:val="24"/>
        </w:rPr>
        <w:t>Aerosole</w:t>
      </w:r>
      <w:r>
        <w:rPr>
          <w:sz w:val="28"/>
          <w:szCs w:val="24"/>
          <w:rtl/>
        </w:rPr>
        <w:t xml:space="preserve"> </w:t>
      </w:r>
      <w:r>
        <w:rPr>
          <w:rFonts w:hint="cs"/>
          <w:sz w:val="28"/>
          <w:szCs w:val="24"/>
          <w:rtl/>
        </w:rPr>
        <w:t>القدرة</w:t>
      </w:r>
      <w:r w:rsidR="00FB2B0D" w:rsidRPr="006540DC">
        <w:rPr>
          <w:sz w:val="28"/>
          <w:szCs w:val="24"/>
          <w:rtl/>
        </w:rPr>
        <w:t xml:space="preserve"> على تشتيت المنتج إلى جزيئات أدق بكثير </w:t>
      </w:r>
      <w:r>
        <w:rPr>
          <w:rFonts w:hint="cs"/>
          <w:sz w:val="28"/>
          <w:szCs w:val="24"/>
          <w:rtl/>
        </w:rPr>
        <w:t>ل</w:t>
      </w:r>
      <w:r w:rsidR="00FB2B0D" w:rsidRPr="006540DC">
        <w:rPr>
          <w:sz w:val="28"/>
          <w:szCs w:val="24"/>
          <w:rtl/>
        </w:rPr>
        <w:t>تظل معلقة في الهواء لفترة أطول بكثير مما كان متاحًا من المضخات اليدوية والأنظمة الأخرى.</w:t>
      </w:r>
      <w:r>
        <w:rPr>
          <w:rFonts w:hint="cs"/>
          <w:sz w:val="28"/>
          <w:szCs w:val="24"/>
          <w:rtl/>
        </w:rPr>
        <w:t xml:space="preserve"> و</w:t>
      </w:r>
      <w:r w:rsidRPr="006540DC">
        <w:rPr>
          <w:sz w:val="28"/>
          <w:szCs w:val="24"/>
          <w:rtl/>
        </w:rPr>
        <w:t>اعتمادًا على التركيبة ونظام الصمام ووسيلة الضغط ، يمكن تصميم الهباء الجوي لإطلاق المنتج في أشكال تتراوح من الرذاذ الناعم إلى المعاجين الثقيلة.</w:t>
      </w:r>
    </w:p>
    <w:p w:rsidR="004279C4" w:rsidRPr="004279C4" w:rsidRDefault="004279C4" w:rsidP="009E73D2">
      <w:pPr>
        <w:rPr>
          <w:sz w:val="28"/>
          <w:szCs w:val="24"/>
          <w:rtl/>
        </w:rPr>
      </w:pPr>
      <w:r w:rsidRPr="006540DC">
        <w:rPr>
          <w:sz w:val="28"/>
          <w:szCs w:val="24"/>
          <w:rtl/>
        </w:rPr>
        <w:t xml:space="preserve"> الاستخدامات: منتجات العناية الشخصية (العطور وكريمات الحلاقة ومزيلات العرق وبخاخات الشعر) والمنتجات المنزلية (ملمعات ومنظفات ومعطرات الغرف) ، </w:t>
      </w:r>
      <w:r>
        <w:rPr>
          <w:rFonts w:hint="cs"/>
          <w:sz w:val="28"/>
          <w:szCs w:val="24"/>
          <w:rtl/>
        </w:rPr>
        <w:t xml:space="preserve">والمواد </w:t>
      </w:r>
      <w:r>
        <w:rPr>
          <w:sz w:val="28"/>
          <w:szCs w:val="24"/>
          <w:rtl/>
        </w:rPr>
        <w:t>(دهانات، منتجات سيارات</w:t>
      </w:r>
      <w:r w:rsidRPr="006540DC">
        <w:rPr>
          <w:sz w:val="28"/>
          <w:szCs w:val="24"/>
          <w:rtl/>
        </w:rPr>
        <w:t xml:space="preserve">، بخاخات حشرات) ، </w:t>
      </w:r>
      <w:r>
        <w:rPr>
          <w:rFonts w:hint="cs"/>
          <w:sz w:val="28"/>
          <w:szCs w:val="24"/>
          <w:rtl/>
        </w:rPr>
        <w:t>وال</w:t>
      </w:r>
      <w:r>
        <w:rPr>
          <w:sz w:val="28"/>
          <w:szCs w:val="24"/>
          <w:rtl/>
        </w:rPr>
        <w:t xml:space="preserve">أغذية </w:t>
      </w:r>
      <w:r>
        <w:rPr>
          <w:rFonts w:hint="cs"/>
          <w:sz w:val="28"/>
          <w:szCs w:val="24"/>
          <w:rtl/>
        </w:rPr>
        <w:t>السائلة</w:t>
      </w:r>
      <w:r w:rsidRPr="006540DC">
        <w:rPr>
          <w:sz w:val="28"/>
          <w:szCs w:val="24"/>
          <w:rtl/>
        </w:rPr>
        <w:t>.</w:t>
      </w:r>
    </w:p>
    <w:p w:rsidR="00FB2B0D" w:rsidRDefault="00FB2B0D" w:rsidP="009E73D2">
      <w:pPr>
        <w:rPr>
          <w:sz w:val="28"/>
          <w:szCs w:val="24"/>
          <w:rtl/>
        </w:rPr>
      </w:pPr>
      <w:r w:rsidRPr="006540DC">
        <w:rPr>
          <w:sz w:val="28"/>
          <w:szCs w:val="24"/>
          <w:rtl/>
        </w:rPr>
        <w:t xml:space="preserve">منتج الهباء النموذجي له طور سائل ومرحلة بخار </w:t>
      </w:r>
      <w:r w:rsidR="009E73D2">
        <w:rPr>
          <w:rFonts w:hint="cs"/>
          <w:sz w:val="28"/>
          <w:szCs w:val="24"/>
          <w:rtl/>
        </w:rPr>
        <w:t>كما في الشكل:</w:t>
      </w:r>
    </w:p>
    <w:p w:rsidR="009E73D2" w:rsidRPr="006540DC" w:rsidRDefault="009E73D2" w:rsidP="009E73D2">
      <w:pPr>
        <w:rPr>
          <w:sz w:val="28"/>
          <w:szCs w:val="24"/>
        </w:rPr>
      </w:pPr>
      <w:r w:rsidRPr="006540DC">
        <w:rPr>
          <w:noProof/>
          <w:sz w:val="28"/>
          <w:szCs w:val="24"/>
        </w:rPr>
        <w:drawing>
          <wp:inline distT="0" distB="0" distL="0" distR="0" wp14:anchorId="52864CEC" wp14:editId="0541C890">
            <wp:extent cx="4182701" cy="2147656"/>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01445" cy="2157280"/>
                    </a:xfrm>
                    <a:prstGeom prst="rect">
                      <a:avLst/>
                    </a:prstGeom>
                  </pic:spPr>
                </pic:pic>
              </a:graphicData>
            </a:graphic>
          </wp:inline>
        </w:drawing>
      </w:r>
    </w:p>
    <w:p w:rsidR="00FB2B0D" w:rsidRPr="006540DC" w:rsidRDefault="00FB2B0D" w:rsidP="006540DC">
      <w:pPr>
        <w:rPr>
          <w:sz w:val="28"/>
          <w:szCs w:val="24"/>
        </w:rPr>
      </w:pPr>
      <w:r w:rsidRPr="006540DC">
        <w:rPr>
          <w:sz w:val="28"/>
          <w:szCs w:val="24"/>
          <w:rtl/>
        </w:rPr>
        <w:t>المرحلة السائلة: تحتوي على المنتج المراد طرده.</w:t>
      </w:r>
    </w:p>
    <w:p w:rsidR="00FB2B0D" w:rsidRPr="006540DC" w:rsidRDefault="00FB2B0D" w:rsidP="006540DC">
      <w:pPr>
        <w:rPr>
          <w:sz w:val="28"/>
          <w:szCs w:val="24"/>
        </w:rPr>
      </w:pPr>
      <w:r w:rsidRPr="006540DC">
        <w:rPr>
          <w:sz w:val="28"/>
          <w:szCs w:val="24"/>
          <w:rtl/>
        </w:rPr>
        <w:t>مرحلة البخار: عند الضغط المتزايد وسوف يدفع المنتج لأعلى في أنبوب الغمس ويخرجه من خلال الفوهة كلما تم فتح الصمام.</w:t>
      </w:r>
    </w:p>
    <w:p w:rsidR="00FB2B0D" w:rsidRPr="006540DC" w:rsidRDefault="00FB2B0D" w:rsidP="006540DC">
      <w:pPr>
        <w:rPr>
          <w:sz w:val="28"/>
          <w:szCs w:val="24"/>
        </w:rPr>
      </w:pPr>
      <w:r w:rsidRPr="006540DC">
        <w:rPr>
          <w:sz w:val="28"/>
          <w:szCs w:val="24"/>
          <w:rtl/>
        </w:rPr>
        <w:t>- يحتل المنتج</w:t>
      </w:r>
      <w:r w:rsidR="009E73D2">
        <w:rPr>
          <w:rFonts w:hint="cs"/>
          <w:sz w:val="28"/>
          <w:szCs w:val="24"/>
          <w:rtl/>
        </w:rPr>
        <w:t xml:space="preserve"> أو المادة</w:t>
      </w:r>
      <w:r w:rsidRPr="006540DC">
        <w:rPr>
          <w:sz w:val="28"/>
          <w:szCs w:val="24"/>
          <w:rtl/>
        </w:rPr>
        <w:t xml:space="preserve"> عادة حوالي 75٪ ، ولكن ليس أكثر من 92.5٪ من المساحة المتاحة.</w:t>
      </w:r>
    </w:p>
    <w:p w:rsidR="00FB2B0D" w:rsidRPr="009B3837" w:rsidRDefault="009E73D2" w:rsidP="009B3837">
      <w:pPr>
        <w:pStyle w:val="Heading2"/>
        <w:rPr>
          <w:rtl/>
        </w:rPr>
      </w:pPr>
      <w:r>
        <w:rPr>
          <w:rFonts w:hint="cs"/>
          <w:rtl/>
        </w:rPr>
        <w:t>مبدأ عمل عبوات الهباء الجوي</w:t>
      </w:r>
    </w:p>
    <w:p w:rsidR="00FB2B0D" w:rsidRPr="006540DC" w:rsidRDefault="00E4341C" w:rsidP="006540DC">
      <w:pPr>
        <w:rPr>
          <w:sz w:val="28"/>
          <w:szCs w:val="24"/>
          <w:rtl/>
        </w:rPr>
      </w:pPr>
      <w:r>
        <w:rPr>
          <w:sz w:val="28"/>
          <w:szCs w:val="24"/>
          <w:rtl/>
        </w:rPr>
        <w:t>في الهباء الجوي ذي المرحلتين</w:t>
      </w:r>
      <w:r w:rsidR="00FB2B0D" w:rsidRPr="006540DC">
        <w:rPr>
          <w:sz w:val="28"/>
          <w:szCs w:val="24"/>
          <w:rtl/>
        </w:rPr>
        <w:t>، يتم</w:t>
      </w:r>
      <w:r w:rsidR="009E73D2">
        <w:rPr>
          <w:sz w:val="28"/>
          <w:szCs w:val="24"/>
          <w:rtl/>
        </w:rPr>
        <w:t xml:space="preserve"> إذابة المادة الدافعة في المنتج</w:t>
      </w:r>
      <w:r w:rsidR="00FB2B0D" w:rsidRPr="006540DC">
        <w:rPr>
          <w:sz w:val="28"/>
          <w:szCs w:val="24"/>
          <w:rtl/>
        </w:rPr>
        <w:t xml:space="preserve"> في نظام ثلا</w:t>
      </w:r>
      <w:r w:rsidR="009E73D2">
        <w:rPr>
          <w:sz w:val="28"/>
          <w:szCs w:val="24"/>
          <w:rtl/>
        </w:rPr>
        <w:t>ثي الطور</w:t>
      </w:r>
      <w:r w:rsidR="00FB2B0D" w:rsidRPr="006540DC">
        <w:rPr>
          <w:sz w:val="28"/>
          <w:szCs w:val="24"/>
          <w:rtl/>
        </w:rPr>
        <w:t>، تشكل المادة الدافعة طبقة منفصلة</w:t>
      </w:r>
    </w:p>
    <w:p w:rsidR="00FB2B0D" w:rsidRPr="006540DC" w:rsidRDefault="00E4341C" w:rsidP="006540DC">
      <w:pPr>
        <w:rPr>
          <w:sz w:val="28"/>
          <w:szCs w:val="24"/>
          <w:rtl/>
        </w:rPr>
      </w:pPr>
      <w:r>
        <w:rPr>
          <w:rFonts w:hint="cs"/>
          <w:sz w:val="28"/>
          <w:szCs w:val="24"/>
          <w:rtl/>
        </w:rPr>
        <w:t xml:space="preserve">العوامل التي تتدخل في كفاءةالعبوة: </w:t>
      </w:r>
    </w:p>
    <w:p w:rsidR="00E4341C" w:rsidRPr="00E4341C" w:rsidRDefault="009E73D2" w:rsidP="006250C1">
      <w:pPr>
        <w:pStyle w:val="ListParagraph"/>
        <w:numPr>
          <w:ilvl w:val="0"/>
          <w:numId w:val="49"/>
        </w:numPr>
        <w:rPr>
          <w:sz w:val="28"/>
          <w:szCs w:val="24"/>
          <w:rtl/>
        </w:rPr>
      </w:pPr>
      <w:r w:rsidRPr="00E4341C">
        <w:rPr>
          <w:sz w:val="28"/>
          <w:szCs w:val="24"/>
          <w:rtl/>
        </w:rPr>
        <w:t>ال</w:t>
      </w:r>
      <w:r w:rsidRPr="00E4341C">
        <w:rPr>
          <w:rFonts w:hint="cs"/>
          <w:sz w:val="28"/>
          <w:szCs w:val="24"/>
          <w:rtl/>
        </w:rPr>
        <w:t>دافع</w:t>
      </w:r>
      <w:r w:rsidR="00FB2B0D" w:rsidRPr="00E4341C">
        <w:rPr>
          <w:sz w:val="28"/>
          <w:szCs w:val="24"/>
          <w:rtl/>
        </w:rPr>
        <w:t xml:space="preserve"> المناسب وضغط ال</w:t>
      </w:r>
      <w:r w:rsidRPr="00E4341C">
        <w:rPr>
          <w:rFonts w:hint="cs"/>
          <w:sz w:val="28"/>
          <w:szCs w:val="24"/>
          <w:rtl/>
        </w:rPr>
        <w:t>دفع</w:t>
      </w:r>
    </w:p>
    <w:p w:rsidR="00E4341C" w:rsidRPr="00E4341C" w:rsidRDefault="00E4341C" w:rsidP="006250C1">
      <w:pPr>
        <w:pStyle w:val="ListParagraph"/>
        <w:numPr>
          <w:ilvl w:val="0"/>
          <w:numId w:val="49"/>
        </w:numPr>
        <w:rPr>
          <w:sz w:val="28"/>
          <w:szCs w:val="24"/>
          <w:rtl/>
        </w:rPr>
      </w:pPr>
      <w:r w:rsidRPr="00E4341C">
        <w:rPr>
          <w:sz w:val="28"/>
          <w:szCs w:val="24"/>
          <w:rtl/>
        </w:rPr>
        <w:t xml:space="preserve">حجم مساحة الرأس </w:t>
      </w:r>
    </w:p>
    <w:p w:rsidR="00FB2B0D" w:rsidRPr="00E4341C" w:rsidRDefault="00FB2B0D" w:rsidP="006250C1">
      <w:pPr>
        <w:pStyle w:val="ListParagraph"/>
        <w:numPr>
          <w:ilvl w:val="0"/>
          <w:numId w:val="49"/>
        </w:numPr>
        <w:rPr>
          <w:sz w:val="28"/>
          <w:szCs w:val="24"/>
        </w:rPr>
      </w:pPr>
      <w:r w:rsidRPr="00E4341C">
        <w:rPr>
          <w:sz w:val="28"/>
          <w:szCs w:val="24"/>
          <w:rtl/>
        </w:rPr>
        <w:t>ضغط طور البخار الذي يتم الحفاظ عليه بواسطة الغاز الخارج من المحلول</w:t>
      </w:r>
    </w:p>
    <w:p w:rsidR="00FB2B0D" w:rsidRPr="006540DC" w:rsidRDefault="00FB2B0D" w:rsidP="006540DC">
      <w:pPr>
        <w:rPr>
          <w:sz w:val="28"/>
          <w:szCs w:val="24"/>
        </w:rPr>
      </w:pPr>
      <w:r w:rsidRPr="006540DC">
        <w:rPr>
          <w:sz w:val="28"/>
          <w:szCs w:val="24"/>
          <w:rtl/>
        </w:rPr>
        <w:t>- المادة الدافعة المثالية:</w:t>
      </w:r>
      <w:r w:rsidR="00E4341C">
        <w:rPr>
          <w:sz w:val="28"/>
          <w:szCs w:val="24"/>
          <w:rtl/>
        </w:rPr>
        <w:t xml:space="preserve"> مركبات الكربون الكلورية، والهيدروكربونات</w:t>
      </w:r>
      <w:r w:rsidRPr="006540DC">
        <w:rPr>
          <w:sz w:val="28"/>
          <w:szCs w:val="24"/>
          <w:rtl/>
        </w:rPr>
        <w:t>، وكلوريد الفيني</w:t>
      </w:r>
      <w:r w:rsidR="00E4341C">
        <w:rPr>
          <w:sz w:val="28"/>
          <w:szCs w:val="24"/>
          <w:rtl/>
        </w:rPr>
        <w:t>ل</w:t>
      </w:r>
      <w:r w:rsidRPr="006540DC">
        <w:rPr>
          <w:sz w:val="28"/>
          <w:szCs w:val="24"/>
          <w:rtl/>
        </w:rPr>
        <w:t>، وثنائي ميثيل الأثير</w:t>
      </w:r>
    </w:p>
    <w:p w:rsidR="00E4341C" w:rsidRPr="004D3CB1" w:rsidRDefault="00FB2B0D" w:rsidP="004D3CB1">
      <w:pPr>
        <w:rPr>
          <w:sz w:val="28"/>
          <w:szCs w:val="24"/>
          <w:rtl/>
        </w:rPr>
      </w:pPr>
      <w:r w:rsidRPr="006540DC">
        <w:rPr>
          <w:noProof/>
          <w:sz w:val="28"/>
          <w:szCs w:val="24"/>
        </w:rPr>
        <w:drawing>
          <wp:inline distT="0" distB="0" distL="0" distR="0" wp14:anchorId="5F32272F" wp14:editId="22160CEB">
            <wp:extent cx="4879818" cy="2956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3711" cy="2958924"/>
                    </a:xfrm>
                    <a:prstGeom prst="rect">
                      <a:avLst/>
                    </a:prstGeom>
                  </pic:spPr>
                </pic:pic>
              </a:graphicData>
            </a:graphic>
          </wp:inline>
        </w:drawing>
      </w:r>
    </w:p>
    <w:p w:rsidR="00E4341C" w:rsidRDefault="00E4341C" w:rsidP="006250C1">
      <w:pPr>
        <w:pStyle w:val="Heading1"/>
        <w:numPr>
          <w:ilvl w:val="0"/>
          <w:numId w:val="44"/>
        </w:numPr>
        <w:rPr>
          <w:rtl/>
        </w:rPr>
      </w:pPr>
      <w:r w:rsidRPr="00E4341C">
        <w:rPr>
          <w:rtl/>
        </w:rPr>
        <w:t>العبوات زجاجية</w:t>
      </w:r>
    </w:p>
    <w:p w:rsidR="004D3CB1" w:rsidRPr="004D3CB1" w:rsidRDefault="004D3CB1" w:rsidP="004D3CB1"/>
    <w:p w:rsidR="00E4341C" w:rsidRPr="004D3CB1" w:rsidRDefault="00E4341C" w:rsidP="004D3CB1">
      <w:pPr>
        <w:pStyle w:val="Heading2"/>
        <w:rPr>
          <w:rtl/>
        </w:rPr>
      </w:pPr>
      <w:r w:rsidRPr="00617D3D">
        <w:rPr>
          <w:rtl/>
        </w:rPr>
        <w:t>المواد الخام لزجاج الصودا والزجاج الخاص</w:t>
      </w:r>
    </w:p>
    <w:p w:rsidR="00E933DC" w:rsidRDefault="00E4341C" w:rsidP="00E933DC">
      <w:pPr>
        <w:jc w:val="both"/>
        <w:rPr>
          <w:rFonts w:asciiTheme="minorBidi" w:hAnsiTheme="minorBidi" w:cs="Arial"/>
          <w:szCs w:val="24"/>
          <w:rtl/>
        </w:rPr>
      </w:pPr>
      <w:r>
        <w:rPr>
          <w:rFonts w:asciiTheme="minorBidi" w:hAnsiTheme="minorBidi" w:cs="Arial"/>
          <w:szCs w:val="24"/>
          <w:rtl/>
        </w:rPr>
        <w:t>من أقدم مواد التعبئة و</w:t>
      </w:r>
      <w:r w:rsidRPr="00E22BCB">
        <w:rPr>
          <w:rFonts w:asciiTheme="minorBidi" w:hAnsiTheme="minorBidi" w:cs="Arial"/>
          <w:szCs w:val="24"/>
          <w:rtl/>
        </w:rPr>
        <w:t>تغليف الزجاج التجاري مصنوع من السيليكا (الكوارت</w:t>
      </w:r>
      <w:r>
        <w:rPr>
          <w:rFonts w:asciiTheme="minorBidi" w:hAnsiTheme="minorBidi" w:cs="Arial"/>
          <w:szCs w:val="24"/>
          <w:rtl/>
        </w:rPr>
        <w:t>ز) وهو المكون الرئيسي للرمل</w:t>
      </w:r>
      <w:r w:rsidRPr="00E22BCB">
        <w:rPr>
          <w:rFonts w:asciiTheme="minorBidi" w:hAnsiTheme="minorBidi" w:cs="Arial"/>
          <w:szCs w:val="24"/>
          <w:rtl/>
        </w:rPr>
        <w:t xml:space="preserve"> </w:t>
      </w:r>
      <w:r w:rsidR="00E933DC">
        <w:rPr>
          <w:rFonts w:asciiTheme="minorBidi" w:hAnsiTheme="minorBidi" w:cs="Arial" w:hint="cs"/>
          <w:szCs w:val="24"/>
          <w:rtl/>
        </w:rPr>
        <w:t>و</w:t>
      </w:r>
      <w:r w:rsidRPr="00E22BCB">
        <w:rPr>
          <w:rFonts w:asciiTheme="minorBidi" w:hAnsiTheme="minorBidi" w:cs="Arial"/>
          <w:szCs w:val="24"/>
          <w:rtl/>
        </w:rPr>
        <w:t>يتطلب رمال السيليكا</w:t>
      </w:r>
      <w:r>
        <w:rPr>
          <w:rFonts w:asciiTheme="minorBidi" w:hAnsiTheme="minorBidi" w:cs="Arial"/>
          <w:szCs w:val="24"/>
          <w:rtl/>
        </w:rPr>
        <w:t xml:space="preserve"> عالية النقاء من الرواسب الخاصة</w:t>
      </w:r>
      <w:r w:rsidR="00E933DC">
        <w:rPr>
          <w:rFonts w:asciiTheme="minorBidi" w:hAnsiTheme="minorBidi" w:cs="Arial"/>
          <w:szCs w:val="24"/>
          <w:rtl/>
        </w:rPr>
        <w:t xml:space="preserve"> بالنسبة لزجاج جير الصودا، كما هو مستخدم في التغليف</w:t>
      </w:r>
      <w:r w:rsidRPr="00E22BCB">
        <w:rPr>
          <w:rFonts w:asciiTheme="minorBidi" w:hAnsiTheme="minorBidi" w:cs="Arial"/>
          <w:szCs w:val="24"/>
          <w:rtl/>
        </w:rPr>
        <w:t xml:space="preserve">، </w:t>
      </w:r>
      <w:r w:rsidR="00E933DC">
        <w:rPr>
          <w:rFonts w:asciiTheme="minorBidi" w:hAnsiTheme="minorBidi" w:cs="Arial" w:hint="cs"/>
          <w:szCs w:val="24"/>
          <w:rtl/>
        </w:rPr>
        <w:t>و</w:t>
      </w:r>
      <w:r w:rsidRPr="00E22BCB">
        <w:rPr>
          <w:rFonts w:asciiTheme="minorBidi" w:hAnsiTheme="minorBidi" w:cs="Arial"/>
          <w:szCs w:val="24"/>
          <w:rtl/>
        </w:rPr>
        <w:t>يتم خلطه بمواد</w:t>
      </w:r>
      <w:r>
        <w:rPr>
          <w:rFonts w:asciiTheme="minorBidi" w:hAnsiTheme="minorBidi" w:cs="Arial"/>
          <w:szCs w:val="24"/>
          <w:rtl/>
        </w:rPr>
        <w:t xml:space="preserve"> مثل رماد الصودا والحجر الجيري</w:t>
      </w:r>
      <w:r>
        <w:rPr>
          <w:rFonts w:asciiTheme="minorBidi" w:hAnsiTheme="minorBidi" w:cs="Arial" w:hint="cs"/>
          <w:szCs w:val="24"/>
          <w:rtl/>
        </w:rPr>
        <w:t xml:space="preserve"> </w:t>
      </w:r>
      <w:r w:rsidR="00E933DC">
        <w:rPr>
          <w:rFonts w:asciiTheme="minorBidi" w:hAnsiTheme="minorBidi" w:cs="Arial" w:hint="cs"/>
          <w:szCs w:val="24"/>
          <w:rtl/>
        </w:rPr>
        <w:t>ب</w:t>
      </w:r>
      <w:r w:rsidRPr="00E22BCB">
        <w:rPr>
          <w:rFonts w:asciiTheme="minorBidi" w:hAnsiTheme="minorBidi" w:cs="Arial"/>
          <w:szCs w:val="24"/>
          <w:rtl/>
        </w:rPr>
        <w:t>تركيبة نموذجية من زجاج ا</w:t>
      </w:r>
      <w:r w:rsidR="00E933DC">
        <w:rPr>
          <w:rFonts w:asciiTheme="minorBidi" w:hAnsiTheme="minorBidi" w:cs="Arial"/>
          <w:szCs w:val="24"/>
          <w:rtl/>
        </w:rPr>
        <w:t>لجير الصودا</w:t>
      </w:r>
      <w:r>
        <w:rPr>
          <w:rFonts w:asciiTheme="minorBidi" w:hAnsiTheme="minorBidi" w:cs="Arial"/>
          <w:szCs w:val="24"/>
          <w:rtl/>
        </w:rPr>
        <w:t>، والخصائص الرئيسية</w:t>
      </w:r>
      <w:r w:rsidRPr="00E22BCB">
        <w:rPr>
          <w:rFonts w:asciiTheme="minorBidi" w:hAnsiTheme="minorBidi" w:cs="Arial"/>
          <w:szCs w:val="24"/>
          <w:rtl/>
        </w:rPr>
        <w:t xml:space="preserve"> ينتج عن خلط مركبات السيليكا والصوديوم </w:t>
      </w:r>
      <w:r w:rsidR="00E933DC">
        <w:rPr>
          <w:rFonts w:asciiTheme="minorBidi" w:hAnsiTheme="minorBidi" w:cs="Arial" w:hint="cs"/>
          <w:szCs w:val="24"/>
          <w:rtl/>
        </w:rPr>
        <w:t>و</w:t>
      </w:r>
      <w:r w:rsidR="00E933DC">
        <w:rPr>
          <w:rFonts w:asciiTheme="minorBidi" w:hAnsiTheme="minorBidi" w:cs="Arial"/>
          <w:szCs w:val="24"/>
          <w:rtl/>
        </w:rPr>
        <w:t>سيليكات الصوديو</w:t>
      </w:r>
      <w:r w:rsidR="00E933DC">
        <w:rPr>
          <w:rFonts w:asciiTheme="minorBidi" w:hAnsiTheme="minorBidi" w:cs="Arial" w:hint="cs"/>
          <w:szCs w:val="24"/>
          <w:rtl/>
        </w:rPr>
        <w:t>م</w:t>
      </w:r>
      <w:r w:rsidRPr="00E22BCB">
        <w:rPr>
          <w:rFonts w:asciiTheme="minorBidi" w:hAnsiTheme="minorBidi" w:cs="Arial"/>
          <w:szCs w:val="24"/>
          <w:rtl/>
        </w:rPr>
        <w:t>، والت</w:t>
      </w:r>
      <w:r>
        <w:rPr>
          <w:rFonts w:asciiTheme="minorBidi" w:hAnsiTheme="minorBidi" w:cs="Arial"/>
          <w:szCs w:val="24"/>
          <w:rtl/>
        </w:rPr>
        <w:t>ي تُعرف أيضًا باسم "زجاج الماء"</w:t>
      </w:r>
      <w:r w:rsidRPr="00E22BCB">
        <w:rPr>
          <w:rFonts w:asciiTheme="minorBidi" w:hAnsiTheme="minorBidi" w:cs="Arial"/>
          <w:szCs w:val="24"/>
          <w:rtl/>
        </w:rPr>
        <w:t xml:space="preserve"> </w:t>
      </w:r>
      <w:r w:rsidR="00E933DC">
        <w:rPr>
          <w:rFonts w:asciiTheme="minorBidi" w:hAnsiTheme="minorBidi" w:cs="Arial" w:hint="cs"/>
          <w:szCs w:val="24"/>
          <w:rtl/>
        </w:rPr>
        <w:t>ب</w:t>
      </w:r>
      <w:r w:rsidRPr="00E22BCB">
        <w:rPr>
          <w:rFonts w:asciiTheme="minorBidi" w:hAnsiTheme="minorBidi" w:cs="Arial"/>
          <w:szCs w:val="24"/>
          <w:rtl/>
        </w:rPr>
        <w:t>إضافة مركبات الكالسيوم تج</w:t>
      </w:r>
      <w:r>
        <w:rPr>
          <w:rFonts w:asciiTheme="minorBidi" w:hAnsiTheme="minorBidi" w:cs="Arial"/>
          <w:szCs w:val="24"/>
          <w:rtl/>
        </w:rPr>
        <w:t>عل هذه المادة غير قابلة للذوبان</w:t>
      </w:r>
      <w:r w:rsidRPr="00E22BCB">
        <w:rPr>
          <w:rFonts w:asciiTheme="minorBidi" w:hAnsiTheme="minorBidi" w:cs="Arial"/>
          <w:szCs w:val="24"/>
          <w:rtl/>
        </w:rPr>
        <w:t xml:space="preserve"> </w:t>
      </w:r>
      <w:r w:rsidR="00E933DC">
        <w:rPr>
          <w:rFonts w:asciiTheme="minorBidi" w:hAnsiTheme="minorBidi" w:cs="Arial" w:hint="cs"/>
          <w:szCs w:val="24"/>
          <w:rtl/>
        </w:rPr>
        <w:t>و</w:t>
      </w:r>
      <w:r w:rsidRPr="00E22BCB">
        <w:rPr>
          <w:rFonts w:asciiTheme="minorBidi" w:hAnsiTheme="minorBidi" w:cs="Arial"/>
          <w:szCs w:val="24"/>
          <w:rtl/>
        </w:rPr>
        <w:t>أكسيد الألومنيو</w:t>
      </w:r>
      <w:r>
        <w:rPr>
          <w:rFonts w:asciiTheme="minorBidi" w:hAnsiTheme="minorBidi" w:cs="Arial"/>
          <w:szCs w:val="24"/>
          <w:rtl/>
        </w:rPr>
        <w:t>م (الألومينا) يحسن متانة الزجاج</w:t>
      </w:r>
      <w:r w:rsidRPr="00E22BCB">
        <w:rPr>
          <w:rFonts w:asciiTheme="minorBidi" w:hAnsiTheme="minorBidi" w:cs="Arial"/>
          <w:szCs w:val="24"/>
          <w:rtl/>
        </w:rPr>
        <w:t xml:space="preserve"> </w:t>
      </w:r>
      <w:r w:rsidR="00E933DC">
        <w:rPr>
          <w:rFonts w:asciiTheme="minorBidi" w:hAnsiTheme="minorBidi" w:cs="Arial" w:hint="cs"/>
          <w:szCs w:val="24"/>
          <w:rtl/>
        </w:rPr>
        <w:t>و</w:t>
      </w:r>
      <w:r w:rsidRPr="00E22BCB">
        <w:rPr>
          <w:rFonts w:asciiTheme="minorBidi" w:hAnsiTheme="minorBidi" w:cs="Arial"/>
          <w:szCs w:val="24"/>
          <w:rtl/>
        </w:rPr>
        <w:t>يمكن أيضًا معالجة الأسطح الزجاجية بمركبات التيتانيوم أو الألومنيوم أو الزركونيوم لزيادة قوتها</w:t>
      </w:r>
      <w:r w:rsidR="00E933DC">
        <w:rPr>
          <w:rFonts w:asciiTheme="minorBidi" w:hAnsiTheme="minorBidi" w:cs="Arial"/>
          <w:szCs w:val="24"/>
          <w:rtl/>
        </w:rPr>
        <w:t xml:space="preserve"> والسماح ب</w:t>
      </w:r>
      <w:r w:rsidR="00E933DC">
        <w:rPr>
          <w:rFonts w:asciiTheme="minorBidi" w:hAnsiTheme="minorBidi" w:cs="Arial" w:hint="cs"/>
          <w:szCs w:val="24"/>
          <w:rtl/>
        </w:rPr>
        <w:t>عبوات</w:t>
      </w:r>
      <w:r>
        <w:rPr>
          <w:rFonts w:asciiTheme="minorBidi" w:hAnsiTheme="minorBidi" w:cs="Arial"/>
          <w:szCs w:val="24"/>
          <w:rtl/>
        </w:rPr>
        <w:t xml:space="preserve"> أرق وأخف وزنًا</w:t>
      </w:r>
      <w:r w:rsidRPr="00E22BCB">
        <w:rPr>
          <w:rFonts w:asciiTheme="minorBidi" w:hAnsiTheme="minorBidi" w:cs="Arial"/>
          <w:szCs w:val="24"/>
          <w:rtl/>
        </w:rPr>
        <w:t xml:space="preserve"> </w:t>
      </w:r>
      <w:r w:rsidR="00E933DC">
        <w:rPr>
          <w:rFonts w:asciiTheme="minorBidi" w:hAnsiTheme="minorBidi" w:cs="Arial" w:hint="cs"/>
          <w:szCs w:val="24"/>
          <w:rtl/>
        </w:rPr>
        <w:t>ب</w:t>
      </w:r>
      <w:r w:rsidRPr="00E22BCB">
        <w:rPr>
          <w:rFonts w:asciiTheme="minorBidi" w:hAnsiTheme="minorBidi" w:cs="Arial"/>
          <w:szCs w:val="24"/>
          <w:rtl/>
        </w:rPr>
        <w:t>مركبات البورون (البور</w:t>
      </w:r>
      <w:r w:rsidR="00E933DC">
        <w:rPr>
          <w:rFonts w:asciiTheme="minorBidi" w:hAnsiTheme="minorBidi" w:cs="Arial" w:hint="cs"/>
          <w:szCs w:val="24"/>
          <w:rtl/>
        </w:rPr>
        <w:t>يك</w:t>
      </w:r>
      <w:r w:rsidRPr="00E22BCB">
        <w:rPr>
          <w:rFonts w:asciiTheme="minorBidi" w:hAnsiTheme="minorBidi" w:cs="Arial"/>
          <w:szCs w:val="24"/>
          <w:rtl/>
        </w:rPr>
        <w:t xml:space="preserve"> وأكسيد البوريك) </w:t>
      </w:r>
      <w:r w:rsidR="00E933DC">
        <w:rPr>
          <w:rFonts w:asciiTheme="minorBidi" w:hAnsiTheme="minorBidi" w:cs="Arial" w:hint="cs"/>
          <w:szCs w:val="24"/>
          <w:rtl/>
        </w:rPr>
        <w:t xml:space="preserve">والتي </w:t>
      </w:r>
      <w:r w:rsidRPr="00E22BCB">
        <w:rPr>
          <w:rFonts w:asciiTheme="minorBidi" w:hAnsiTheme="minorBidi" w:cs="Arial"/>
          <w:szCs w:val="24"/>
          <w:rtl/>
        </w:rPr>
        <w:t xml:space="preserve">تعطي الزجاج تمددًا حراريًا منخفضًا </w:t>
      </w:r>
      <w:r>
        <w:rPr>
          <w:rFonts w:asciiTheme="minorBidi" w:hAnsiTheme="minorBidi" w:cs="Arial"/>
          <w:szCs w:val="24"/>
          <w:rtl/>
        </w:rPr>
        <w:t>ومقاومة عالية للصدمات الحرارية</w:t>
      </w:r>
      <w:r>
        <w:rPr>
          <w:rFonts w:asciiTheme="minorBidi" w:hAnsiTheme="minorBidi" w:cs="Arial" w:hint="cs"/>
          <w:szCs w:val="24"/>
          <w:rtl/>
        </w:rPr>
        <w:t xml:space="preserve"> </w:t>
      </w:r>
      <w:r w:rsidR="00E933DC">
        <w:rPr>
          <w:rFonts w:asciiTheme="minorBidi" w:hAnsiTheme="minorBidi" w:cs="Arial" w:hint="cs"/>
          <w:szCs w:val="24"/>
          <w:rtl/>
        </w:rPr>
        <w:t>ف</w:t>
      </w:r>
      <w:r w:rsidRPr="00E22BCB">
        <w:rPr>
          <w:rFonts w:asciiTheme="minorBidi" w:hAnsiTheme="minorBidi" w:cs="Arial"/>
          <w:szCs w:val="24"/>
          <w:rtl/>
        </w:rPr>
        <w:t>تساعد المواد الأخرى في تقليل الوقت ودرجة الحرارة اللازمتين ل</w:t>
      </w:r>
      <w:r>
        <w:rPr>
          <w:rFonts w:asciiTheme="minorBidi" w:hAnsiTheme="minorBidi" w:cs="Arial"/>
          <w:szCs w:val="24"/>
          <w:rtl/>
        </w:rPr>
        <w:t>لذوبان وكذلك وجود فقاعات الغاز.</w:t>
      </w:r>
      <w:r w:rsidR="00E933DC">
        <w:rPr>
          <w:rFonts w:asciiTheme="minorBidi" w:hAnsiTheme="minorBidi" w:cs="Arial" w:hint="cs"/>
          <w:szCs w:val="24"/>
          <w:rtl/>
        </w:rPr>
        <w:t xml:space="preserve"> </w:t>
      </w:r>
      <w:r w:rsidR="00E933DC">
        <w:rPr>
          <w:rFonts w:asciiTheme="minorBidi" w:hAnsiTheme="minorBidi" w:cs="Arial"/>
          <w:szCs w:val="24"/>
          <w:rtl/>
        </w:rPr>
        <w:t>بالإضافة إلى هذه المواد</w:t>
      </w:r>
      <w:r w:rsidRPr="00E22BCB">
        <w:rPr>
          <w:rFonts w:asciiTheme="minorBidi" w:hAnsiTheme="minorBidi" w:cs="Arial"/>
          <w:szCs w:val="24"/>
          <w:rtl/>
        </w:rPr>
        <w:t xml:space="preserve">، تتم إضافة مزيلات اللون مثل النيكل أو الكوبالت أو السيلينيوم لإخفاء أي لون ناتج عن شوائب مثل الحديد. تعمل مركبات الرصاص على تحسين نقاء الزجاج. بالإضافة إلى زجاج الصوان الأبيض (الشفاف) ، فإن الألوان القياسية التي يتم إنتاجها في الصناعة هي: </w:t>
      </w:r>
    </w:p>
    <w:p w:rsidR="00E933DC" w:rsidRDefault="00E4341C" w:rsidP="00E933DC">
      <w:pPr>
        <w:jc w:val="both"/>
        <w:rPr>
          <w:rFonts w:asciiTheme="minorBidi" w:hAnsiTheme="minorBidi" w:cs="Arial"/>
          <w:szCs w:val="24"/>
          <w:rtl/>
        </w:rPr>
      </w:pPr>
      <w:r>
        <w:rPr>
          <w:rFonts w:asciiTheme="minorBidi" w:hAnsiTheme="minorBidi" w:cs="Arial" w:hint="cs"/>
          <w:szCs w:val="24"/>
          <w:rtl/>
        </w:rPr>
        <w:t>1-</w:t>
      </w:r>
      <w:r w:rsidR="00E933DC">
        <w:rPr>
          <w:rFonts w:asciiTheme="minorBidi" w:hAnsiTheme="minorBidi" w:cs="Arial"/>
          <w:szCs w:val="24"/>
          <w:rtl/>
        </w:rPr>
        <w:t xml:space="preserve"> أخضر</w:t>
      </w:r>
      <w:r w:rsidRPr="00E22BCB">
        <w:rPr>
          <w:rFonts w:asciiTheme="minorBidi" w:hAnsiTheme="minorBidi" w:cs="Arial"/>
          <w:szCs w:val="24"/>
          <w:rtl/>
        </w:rPr>
        <w:t xml:space="preserve">، </w:t>
      </w:r>
      <w:r w:rsidR="00E933DC">
        <w:rPr>
          <w:rFonts w:asciiTheme="minorBidi" w:hAnsiTheme="minorBidi" w:cs="Arial" w:hint="cs"/>
          <w:szCs w:val="24"/>
          <w:rtl/>
        </w:rPr>
        <w:t>و</w:t>
      </w:r>
      <w:r w:rsidRPr="00E22BCB">
        <w:rPr>
          <w:rFonts w:asciiTheme="minorBidi" w:hAnsiTheme="minorBidi" w:cs="Arial"/>
          <w:szCs w:val="24"/>
          <w:rtl/>
        </w:rPr>
        <w:t>يتم تحقيقه بإضافة مركبات الكروم</w:t>
      </w:r>
    </w:p>
    <w:p w:rsidR="00E4341C" w:rsidRDefault="00E4341C" w:rsidP="00E933DC">
      <w:pPr>
        <w:jc w:val="both"/>
        <w:rPr>
          <w:rFonts w:asciiTheme="minorBidi" w:hAnsiTheme="minorBidi" w:cs="Arial"/>
          <w:szCs w:val="24"/>
          <w:rtl/>
        </w:rPr>
      </w:pPr>
      <w:r w:rsidRPr="00E22BCB">
        <w:rPr>
          <w:rFonts w:asciiTheme="minorBidi" w:hAnsiTheme="minorBidi" w:cs="Arial"/>
          <w:szCs w:val="24"/>
          <w:rtl/>
        </w:rPr>
        <w:t xml:space="preserve"> </w:t>
      </w:r>
      <w:r>
        <w:rPr>
          <w:rFonts w:asciiTheme="minorBidi" w:hAnsiTheme="minorBidi" w:cs="Arial" w:hint="cs"/>
          <w:szCs w:val="24"/>
          <w:rtl/>
        </w:rPr>
        <w:t>2-</w:t>
      </w:r>
      <w:r w:rsidR="00EF40F4">
        <w:rPr>
          <w:rFonts w:asciiTheme="minorBidi" w:hAnsiTheme="minorBidi" w:cs="Arial"/>
          <w:szCs w:val="24"/>
          <w:rtl/>
        </w:rPr>
        <w:t xml:space="preserve"> العنبر أو البني</w:t>
      </w:r>
      <w:r w:rsidRPr="00E22BCB">
        <w:rPr>
          <w:rFonts w:asciiTheme="minorBidi" w:hAnsiTheme="minorBidi" w:cs="Arial"/>
          <w:szCs w:val="24"/>
          <w:rtl/>
        </w:rPr>
        <w:t>، الذي يتم الحصول عليه باستخدام الحديد وال</w:t>
      </w:r>
      <w:r>
        <w:rPr>
          <w:rFonts w:asciiTheme="minorBidi" w:hAnsiTheme="minorBidi" w:cs="Arial"/>
          <w:szCs w:val="24"/>
          <w:rtl/>
        </w:rPr>
        <w:t>كبريت والكربون للزجاج الكهرماني</w:t>
      </w:r>
      <w:r>
        <w:rPr>
          <w:rFonts w:asciiTheme="minorBidi" w:hAnsiTheme="minorBidi" w:cs="Arial" w:hint="cs"/>
          <w:szCs w:val="24"/>
          <w:rtl/>
        </w:rPr>
        <w:t>،</w:t>
      </w:r>
      <w:r w:rsidRPr="00E22BCB">
        <w:rPr>
          <w:rFonts w:asciiTheme="minorBidi" w:hAnsiTheme="minorBidi" w:cs="Arial"/>
          <w:szCs w:val="24"/>
          <w:rtl/>
        </w:rPr>
        <w:t xml:space="preserve"> الزجاج الكهرماني قادر على ترشيح الضوء فوق البنفسجي </w:t>
      </w:r>
      <w:r w:rsidR="00E933DC">
        <w:rPr>
          <w:rFonts w:asciiTheme="minorBidi" w:hAnsiTheme="minorBidi" w:cs="Arial" w:hint="cs"/>
          <w:szCs w:val="24"/>
          <w:rtl/>
        </w:rPr>
        <w:t xml:space="preserve"> </w:t>
      </w:r>
      <w:r w:rsidR="00E933DC">
        <w:rPr>
          <w:rFonts w:asciiTheme="minorBidi" w:hAnsiTheme="minorBidi" w:cs="Arial"/>
          <w:szCs w:val="24"/>
        </w:rPr>
        <w:t xml:space="preserve"> (</w:t>
      </w:r>
      <w:r w:rsidRPr="00E22BCB">
        <w:rPr>
          <w:rFonts w:asciiTheme="minorBidi" w:hAnsiTheme="minorBidi"/>
          <w:szCs w:val="24"/>
        </w:rPr>
        <w:t xml:space="preserve">UV) </w:t>
      </w:r>
      <w:r w:rsidRPr="00E22BCB">
        <w:rPr>
          <w:rFonts w:asciiTheme="minorBidi" w:hAnsiTheme="minorBidi" w:cs="Arial"/>
          <w:szCs w:val="24"/>
          <w:rtl/>
        </w:rPr>
        <w:t xml:space="preserve">ويستخدم بشكل أساسي للمنتجات الحساسة للأشعة فوق البنفسجية مثل </w:t>
      </w:r>
      <w:r w:rsidR="00E933DC">
        <w:rPr>
          <w:rFonts w:asciiTheme="minorBidi" w:hAnsiTheme="minorBidi" w:cs="Arial"/>
          <w:szCs w:val="24"/>
        </w:rPr>
        <w:t xml:space="preserve"> </w:t>
      </w:r>
      <w:r w:rsidR="00E933DC">
        <w:rPr>
          <w:rFonts w:asciiTheme="minorBidi" w:hAnsiTheme="minorBidi" w:cs="Arial" w:hint="cs"/>
          <w:szCs w:val="24"/>
          <w:rtl/>
        </w:rPr>
        <w:t>بعض المشروبات</w:t>
      </w:r>
      <w:r w:rsidRPr="00E22BCB">
        <w:rPr>
          <w:rFonts w:asciiTheme="minorBidi" w:hAnsiTheme="minorBidi" w:cs="Arial"/>
          <w:szCs w:val="24"/>
          <w:rtl/>
        </w:rPr>
        <w:t xml:space="preserve"> وبعض المستحضرات الصيدلانية. من الممكن إنتاج زجاج بألوان أخرى عن طري</w:t>
      </w:r>
      <w:r w:rsidR="00E933DC">
        <w:rPr>
          <w:rFonts w:asciiTheme="minorBidi" w:hAnsiTheme="minorBidi" w:cs="Arial"/>
          <w:szCs w:val="24"/>
          <w:rtl/>
        </w:rPr>
        <w:t>ق إضافة فريتات ملونة في المقدمة</w:t>
      </w:r>
      <w:r w:rsidRPr="00E22BCB">
        <w:rPr>
          <w:rFonts w:asciiTheme="minorBidi" w:hAnsiTheme="minorBidi" w:cs="Arial"/>
          <w:szCs w:val="24"/>
          <w:rtl/>
        </w:rPr>
        <w:t xml:space="preserve">، على سبيل المثال العقيق الأبيض (باستخدام الفلوريدات) والأزرق (باستخدام أكسيد الكوبالت) والأحمر (باستخدام السيلينيوم والكادميوم وكبريتيد الأنتيمون). </w:t>
      </w:r>
    </w:p>
    <w:p w:rsidR="00E4341C" w:rsidRPr="00E933DC" w:rsidRDefault="00E4341C" w:rsidP="00E933DC">
      <w:pPr>
        <w:jc w:val="both"/>
        <w:rPr>
          <w:rFonts w:asciiTheme="minorBidi" w:hAnsiTheme="minorBidi"/>
          <w:b/>
          <w:bCs/>
          <w:szCs w:val="24"/>
          <w:rtl/>
          <w:lang w:bidi="ar"/>
        </w:rPr>
      </w:pPr>
      <w:r w:rsidRPr="00E933DC">
        <w:rPr>
          <w:rFonts w:asciiTheme="minorBidi" w:hAnsiTheme="minorBidi" w:hint="cs"/>
          <w:b/>
          <w:bCs/>
          <w:szCs w:val="24"/>
          <w:rtl/>
        </w:rPr>
        <w:t>مزايا وعيوب الزجاج باعتباره مواد التعبئة والتغليف</w:t>
      </w:r>
    </w:p>
    <w:p w:rsidR="00E933DC" w:rsidRDefault="00E4341C" w:rsidP="00E4341C">
      <w:pPr>
        <w:jc w:val="both"/>
        <w:rPr>
          <w:rFonts w:asciiTheme="minorBidi" w:hAnsiTheme="minorBidi"/>
          <w:szCs w:val="24"/>
          <w:rtl/>
        </w:rPr>
      </w:pPr>
      <w:r w:rsidRPr="00E22BCB">
        <w:rPr>
          <w:rFonts w:asciiTheme="minorBidi" w:hAnsiTheme="minorBidi"/>
          <w:szCs w:val="24"/>
          <w:rtl/>
        </w:rPr>
        <w:t>من مزايا الزجاج أ</w:t>
      </w:r>
      <w:r>
        <w:rPr>
          <w:rFonts w:asciiTheme="minorBidi" w:hAnsiTheme="minorBidi"/>
          <w:szCs w:val="24"/>
          <w:rtl/>
        </w:rPr>
        <w:t>نه خامل لمعظم المواد الكيميائية</w:t>
      </w:r>
      <w:r w:rsidRPr="00E22BCB">
        <w:rPr>
          <w:rFonts w:asciiTheme="minorBidi" w:hAnsiTheme="minorBidi"/>
          <w:szCs w:val="24"/>
          <w:rtl/>
        </w:rPr>
        <w:t xml:space="preserve"> لا تتفاعل الأطعمة معها لإنتاج مركبات خطرة أو غير مرغوب فيه</w:t>
      </w:r>
      <w:r>
        <w:rPr>
          <w:rFonts w:asciiTheme="minorBidi" w:hAnsiTheme="minorBidi"/>
          <w:szCs w:val="24"/>
          <w:rtl/>
        </w:rPr>
        <w:t>ا والتي قد تلوث الطعام أو تلوثه</w:t>
      </w:r>
      <w:r w:rsidRPr="00E22BCB">
        <w:rPr>
          <w:rFonts w:asciiTheme="minorBidi" w:hAnsiTheme="minorBidi"/>
          <w:szCs w:val="24"/>
          <w:rtl/>
        </w:rPr>
        <w:t xml:space="preserve"> حقيقة أن الزجاج غير منفذ للغازات والمياه يجعله مثاليًا للتخزين طويل الأمد للأطعمة أو المشروبات المعرضة لل</w:t>
      </w:r>
      <w:r>
        <w:rPr>
          <w:rFonts w:asciiTheme="minorBidi" w:hAnsiTheme="minorBidi"/>
          <w:szCs w:val="24"/>
          <w:rtl/>
        </w:rPr>
        <w:t>تلف من التعرض للأكسجين والرطوبة</w:t>
      </w:r>
      <w:r w:rsidRPr="00E22BCB">
        <w:rPr>
          <w:rFonts w:asciiTheme="minorBidi" w:hAnsiTheme="minorBidi"/>
          <w:szCs w:val="24"/>
          <w:rtl/>
        </w:rPr>
        <w:t xml:space="preserve"> على الرغم من أن </w:t>
      </w:r>
      <w:r w:rsidR="00E933DC">
        <w:rPr>
          <w:rFonts w:asciiTheme="minorBidi" w:hAnsiTheme="minorBidi"/>
          <w:szCs w:val="24"/>
          <w:rtl/>
        </w:rPr>
        <w:t>الزجاج يصنف عمومًا على أنه خامل</w:t>
      </w:r>
      <w:r w:rsidRPr="00E22BCB">
        <w:rPr>
          <w:rFonts w:asciiTheme="minorBidi" w:hAnsiTheme="minorBidi"/>
          <w:szCs w:val="24"/>
          <w:rtl/>
        </w:rPr>
        <w:t>، فإن الصوديوم وأيونات أخرى سوف تتسرب خلال أوقات التخزين الممتدة والتي قد تكون ذات صلة ببعض ال</w:t>
      </w:r>
      <w:r>
        <w:rPr>
          <w:rFonts w:asciiTheme="minorBidi" w:hAnsiTheme="minorBidi"/>
          <w:szCs w:val="24"/>
          <w:rtl/>
        </w:rPr>
        <w:t>أدوية مثل السوائل القابلة للحقن</w:t>
      </w:r>
      <w:r w:rsidRPr="00E22BCB">
        <w:rPr>
          <w:rFonts w:asciiTheme="minorBidi" w:hAnsiTheme="minorBidi"/>
          <w:szCs w:val="24"/>
          <w:rtl/>
        </w:rPr>
        <w:t xml:space="preserve"> </w:t>
      </w:r>
      <w:r w:rsidR="00E933DC">
        <w:rPr>
          <w:rFonts w:asciiTheme="minorBidi" w:hAnsiTheme="minorBidi" w:hint="cs"/>
          <w:szCs w:val="24"/>
          <w:rtl/>
        </w:rPr>
        <w:t xml:space="preserve">وقد </w:t>
      </w:r>
      <w:r w:rsidRPr="00E22BCB">
        <w:rPr>
          <w:rFonts w:asciiTheme="minorBidi" w:hAnsiTheme="minorBidi"/>
          <w:szCs w:val="24"/>
          <w:rtl/>
        </w:rPr>
        <w:t>نص دستور الأدوية الأوروبي</w:t>
      </w:r>
      <w:r w:rsidRPr="00E22BCB">
        <w:rPr>
          <w:rFonts w:asciiTheme="minorBidi" w:hAnsiTheme="minorBidi"/>
          <w:szCs w:val="24"/>
        </w:rPr>
        <w:t xml:space="preserve"> (EP) </w:t>
      </w:r>
      <w:r w:rsidRPr="00E22BCB">
        <w:rPr>
          <w:rFonts w:asciiTheme="minorBidi" w:hAnsiTheme="minorBidi"/>
          <w:szCs w:val="24"/>
          <w:rtl/>
        </w:rPr>
        <w:t xml:space="preserve">على ثلاثة أنواع من الزجاج المتخصص للتطبيقات الصيدلانية مع حدود معينة لمستوى القلويات القابلة للمعايرة: </w:t>
      </w:r>
    </w:p>
    <w:p w:rsidR="00E933DC" w:rsidRDefault="00E4341C" w:rsidP="00E4341C">
      <w:pPr>
        <w:jc w:val="both"/>
        <w:rPr>
          <w:rFonts w:asciiTheme="minorBidi" w:hAnsiTheme="minorBidi"/>
          <w:szCs w:val="24"/>
          <w:rtl/>
        </w:rPr>
      </w:pPr>
      <w:r w:rsidRPr="00E22BCB">
        <w:rPr>
          <w:rFonts w:asciiTheme="minorBidi" w:hAnsiTheme="minorBidi"/>
          <w:szCs w:val="24"/>
          <w:rtl/>
        </w:rPr>
        <w:t xml:space="preserve">النوع 1: زجاج بوروسيليكات يلبي أكثر المعايير صرامة في الاستخراج. العيب هو ارتفاع </w:t>
      </w:r>
      <w:r w:rsidR="00E933DC">
        <w:rPr>
          <w:rFonts w:asciiTheme="minorBidi" w:hAnsiTheme="minorBidi"/>
          <w:szCs w:val="24"/>
          <w:rtl/>
        </w:rPr>
        <w:t>نقطة انصهار هذا النوع من الزجاج</w:t>
      </w:r>
      <w:r w:rsidRPr="00E22BCB">
        <w:rPr>
          <w:rFonts w:asciiTheme="minorBidi" w:hAnsiTheme="minorBidi"/>
          <w:szCs w:val="24"/>
          <w:rtl/>
        </w:rPr>
        <w:t xml:space="preserve">، حيث تتطلب درجة حرارة الفرن 1750 درجة مئوية ، مما يزيد من تكلفة الزجاج. </w:t>
      </w:r>
    </w:p>
    <w:p w:rsidR="00E933DC" w:rsidRDefault="00E4341C" w:rsidP="00E4341C">
      <w:pPr>
        <w:jc w:val="both"/>
        <w:rPr>
          <w:rFonts w:asciiTheme="minorBidi" w:hAnsiTheme="minorBidi"/>
          <w:szCs w:val="24"/>
          <w:rtl/>
        </w:rPr>
      </w:pPr>
      <w:r w:rsidRPr="00E22BCB">
        <w:rPr>
          <w:rFonts w:asciiTheme="minorBidi" w:hAnsiTheme="minorBidi"/>
          <w:szCs w:val="24"/>
          <w:rtl/>
        </w:rPr>
        <w:t>النوع 2: تركيبة زجاجية من جير الصودا "كبريتات" عند 500 درجة مئوية في فرن التلدين</w:t>
      </w:r>
      <w:r w:rsidRPr="00E22BCB">
        <w:rPr>
          <w:rFonts w:asciiTheme="minorBidi" w:hAnsiTheme="minorBidi"/>
          <w:szCs w:val="24"/>
        </w:rPr>
        <w:t xml:space="preserve"> (lehr) </w:t>
      </w:r>
      <w:r w:rsidRPr="00E22BCB">
        <w:rPr>
          <w:rFonts w:asciiTheme="minorBidi" w:hAnsiTheme="minorBidi"/>
          <w:szCs w:val="24"/>
          <w:rtl/>
        </w:rPr>
        <w:t xml:space="preserve">لتقليل قابلية الذوبان القلوي على سطح الزجاج. ينتج عن العلاج مظهر ضبابي متغير اللون. </w:t>
      </w:r>
    </w:p>
    <w:p w:rsidR="00907D02" w:rsidRDefault="00E4341C" w:rsidP="004D3CB1">
      <w:pPr>
        <w:jc w:val="both"/>
        <w:rPr>
          <w:rFonts w:asciiTheme="minorBidi" w:hAnsiTheme="minorBidi"/>
          <w:szCs w:val="24"/>
          <w:rtl/>
        </w:rPr>
      </w:pPr>
      <w:r w:rsidRPr="00E22BCB">
        <w:rPr>
          <w:rFonts w:asciiTheme="minorBidi" w:hAnsiTheme="minorBidi"/>
          <w:szCs w:val="24"/>
          <w:rtl/>
        </w:rPr>
        <w:t>النوع 3: زجاج صودا تقليدي تم اختباره وثبت أنه يلبي مستوى الاستخلاص المحدد</w:t>
      </w:r>
      <w:r w:rsidR="00E933DC">
        <w:rPr>
          <w:rFonts w:asciiTheme="minorBidi" w:hAnsiTheme="minorBidi" w:hint="cs"/>
          <w:szCs w:val="24"/>
          <w:rtl/>
        </w:rPr>
        <w:t>.</w:t>
      </w:r>
      <w:r w:rsidRPr="00E22BCB">
        <w:rPr>
          <w:rFonts w:asciiTheme="minorBidi" w:hAnsiTheme="minorBidi"/>
          <w:szCs w:val="24"/>
        </w:rPr>
        <w:t xml:space="preserve"> </w:t>
      </w:r>
    </w:p>
    <w:p w:rsidR="004D3CB1" w:rsidRPr="004D3CB1" w:rsidRDefault="004D3CB1" w:rsidP="004D3CB1">
      <w:pPr>
        <w:jc w:val="both"/>
        <w:rPr>
          <w:rFonts w:asciiTheme="minorBidi" w:hAnsiTheme="minorBidi"/>
          <w:szCs w:val="24"/>
          <w:rtl/>
        </w:rPr>
      </w:pPr>
    </w:p>
    <w:p w:rsidR="00E4341C" w:rsidRPr="004D3CB1" w:rsidRDefault="00E4341C" w:rsidP="004D3CB1">
      <w:pPr>
        <w:pStyle w:val="Heading2"/>
        <w:rPr>
          <w:rtl/>
        </w:rPr>
      </w:pPr>
      <w:r w:rsidRPr="00617D3D">
        <w:rPr>
          <w:rtl/>
        </w:rPr>
        <w:t>إنتاج الزجاجات بالنفخ والنفخ والضغط والنفخ</w:t>
      </w:r>
    </w:p>
    <w:p w:rsidR="00907D02" w:rsidRDefault="00E4341C" w:rsidP="00907D02">
      <w:pPr>
        <w:jc w:val="both"/>
        <w:rPr>
          <w:rFonts w:asciiTheme="minorBidi" w:hAnsiTheme="minorBidi"/>
          <w:szCs w:val="24"/>
          <w:rtl/>
        </w:rPr>
      </w:pPr>
      <w:r w:rsidRPr="00E22BCB">
        <w:rPr>
          <w:rFonts w:asciiTheme="minorBidi" w:hAnsiTheme="minorBidi"/>
          <w:szCs w:val="24"/>
          <w:rtl/>
        </w:rPr>
        <w:t>صناعة الزجاج</w:t>
      </w:r>
      <w:r w:rsidRPr="00E22BCB">
        <w:rPr>
          <w:rFonts w:asciiTheme="minorBidi" w:hAnsiTheme="minorBidi"/>
          <w:szCs w:val="24"/>
          <w:rtl/>
          <w:lang w:bidi="ar"/>
        </w:rPr>
        <w:t xml:space="preserve"> </w:t>
      </w:r>
      <w:r w:rsidRPr="00E22BCB">
        <w:rPr>
          <w:rFonts w:asciiTheme="minorBidi" w:hAnsiTheme="minorBidi"/>
          <w:szCs w:val="24"/>
          <w:rtl/>
        </w:rPr>
        <w:t>يُصنع الزجاج التجاري في أفران متخصصة قادرة على توليد درجات حرارة عالية جدًا مطلوبة للمعالجة (1350 - 1600 درجة مئوية). يعتمد الوقود</w:t>
      </w:r>
      <w:r w:rsidR="00907D02">
        <w:rPr>
          <w:rFonts w:asciiTheme="minorBidi" w:hAnsiTheme="minorBidi"/>
          <w:szCs w:val="24"/>
          <w:rtl/>
        </w:rPr>
        <w:t xml:space="preserve"> المستخدم على التوافر المحلي</w:t>
      </w:r>
      <w:r w:rsidRPr="00E22BCB">
        <w:rPr>
          <w:rFonts w:asciiTheme="minorBidi" w:hAnsiTheme="minorBidi"/>
          <w:szCs w:val="24"/>
          <w:rtl/>
        </w:rPr>
        <w:t xml:space="preserve">؛ الأفران التي تعمل بالغاز </w:t>
      </w:r>
      <w:r w:rsidR="00907D02">
        <w:rPr>
          <w:rFonts w:asciiTheme="minorBidi" w:hAnsiTheme="minorBidi" w:hint="cs"/>
          <w:szCs w:val="24"/>
          <w:rtl/>
        </w:rPr>
        <w:t>هيالأكثر شيوعا</w:t>
      </w:r>
      <w:r w:rsidRPr="00E22BCB">
        <w:rPr>
          <w:rFonts w:asciiTheme="minorBidi" w:hAnsiTheme="minorBidi"/>
          <w:szCs w:val="24"/>
          <w:rtl/>
        </w:rPr>
        <w:t>، يجب أن تكون الأفران كبيرة وأن تعمل بشكل مستمر ت</w:t>
      </w:r>
      <w:r>
        <w:rPr>
          <w:rFonts w:asciiTheme="minorBidi" w:hAnsiTheme="minorBidi"/>
          <w:szCs w:val="24"/>
          <w:rtl/>
        </w:rPr>
        <w:t>قريبًا إذا كانت ستعمل بشكل مربح</w:t>
      </w:r>
      <w:r w:rsidRPr="00E22BCB">
        <w:rPr>
          <w:rFonts w:asciiTheme="minorBidi" w:hAnsiTheme="minorBidi"/>
          <w:szCs w:val="24"/>
          <w:rtl/>
        </w:rPr>
        <w:t xml:space="preserve"> الفرن النموذجي يحمل ما يصل إلى 500 طن من الزجاج وينتج حوالي 200 إلى</w:t>
      </w:r>
      <w:r w:rsidR="00907D02">
        <w:rPr>
          <w:rFonts w:asciiTheme="minorBidi" w:hAnsiTheme="minorBidi"/>
          <w:szCs w:val="24"/>
          <w:rtl/>
        </w:rPr>
        <w:t xml:space="preserve"> 400 طن في 24 ساعة. ونتيجة لذلك</w:t>
      </w:r>
      <w:r w:rsidRPr="00E22BCB">
        <w:rPr>
          <w:rFonts w:asciiTheme="minorBidi" w:hAnsiTheme="minorBidi"/>
          <w:szCs w:val="24"/>
          <w:rtl/>
        </w:rPr>
        <w:t>، يكون إنتاج ال</w:t>
      </w:r>
      <w:r w:rsidR="00907D02">
        <w:rPr>
          <w:rFonts w:asciiTheme="minorBidi" w:hAnsiTheme="minorBidi" w:hint="cs"/>
          <w:szCs w:val="24"/>
          <w:rtl/>
        </w:rPr>
        <w:t>زجاجات</w:t>
      </w:r>
      <w:r w:rsidRPr="00E22BCB">
        <w:rPr>
          <w:rFonts w:asciiTheme="minorBidi" w:hAnsiTheme="minorBidi"/>
          <w:szCs w:val="24"/>
          <w:rtl/>
        </w:rPr>
        <w:t xml:space="preserve"> المتخصصة (بما في ذلك تلك ذات الألوان غير المعتادة) أكثر تكلفة من إنتاج الدرجات والألوان القياسية ذات الإنتاج الضخم. يتم وزن المكونات وخلطها قبل إ</w:t>
      </w:r>
      <w:r w:rsidR="00907D02">
        <w:rPr>
          <w:rFonts w:asciiTheme="minorBidi" w:hAnsiTheme="minorBidi" w:hint="cs"/>
          <w:szCs w:val="24"/>
          <w:rtl/>
        </w:rPr>
        <w:t>دخالها إلى</w:t>
      </w:r>
      <w:r w:rsidR="00907D02">
        <w:rPr>
          <w:rFonts w:asciiTheme="minorBidi" w:hAnsiTheme="minorBidi"/>
          <w:szCs w:val="24"/>
          <w:rtl/>
        </w:rPr>
        <w:t xml:space="preserve"> </w:t>
      </w:r>
      <w:r w:rsidRPr="00E22BCB">
        <w:rPr>
          <w:rFonts w:asciiTheme="minorBidi" w:hAnsiTheme="minorBidi"/>
          <w:szCs w:val="24"/>
          <w:rtl/>
        </w:rPr>
        <w:t xml:space="preserve"> الفرن.</w:t>
      </w:r>
    </w:p>
    <w:p w:rsidR="00907D02" w:rsidRPr="00907D02" w:rsidRDefault="00907D02" w:rsidP="004D3CB1">
      <w:pPr>
        <w:jc w:val="both"/>
        <w:rPr>
          <w:szCs w:val="24"/>
          <w:rtl/>
        </w:rPr>
      </w:pPr>
      <w:r w:rsidRPr="00907D02">
        <w:rPr>
          <w:szCs w:val="24"/>
          <w:rtl/>
        </w:rPr>
        <w:t>عادةً ما يتطلب الإنتاج التلقائي للعبوات الزجاجية حدًا أدنى من ثلاثة أيام للتشغيل الفعال والاقتصادي اعتمادًا على حجم آلة التشكيل. اعتمادًا على الشكل الهندسي ، يتم تصنيع ال</w:t>
      </w:r>
      <w:r>
        <w:rPr>
          <w:rFonts w:hint="cs"/>
          <w:szCs w:val="24"/>
          <w:rtl/>
        </w:rPr>
        <w:t xml:space="preserve">عبوات </w:t>
      </w:r>
      <w:r w:rsidRPr="00907D02">
        <w:rPr>
          <w:szCs w:val="24"/>
          <w:rtl/>
        </w:rPr>
        <w:t>الزجاجية من خلال ثلاث عمليات مختلفة:</w:t>
      </w:r>
    </w:p>
    <w:p w:rsidR="00907D02" w:rsidRPr="00907D02" w:rsidRDefault="00907D02" w:rsidP="00907D02">
      <w:pPr>
        <w:pStyle w:val="ListParagraph"/>
        <w:numPr>
          <w:ilvl w:val="0"/>
          <w:numId w:val="14"/>
        </w:numPr>
        <w:rPr>
          <w:szCs w:val="24"/>
          <w:rtl/>
        </w:rPr>
      </w:pPr>
      <w:r w:rsidRPr="00907D02">
        <w:rPr>
          <w:szCs w:val="24"/>
          <w:rtl/>
        </w:rPr>
        <w:t>النفخ والنفخ</w:t>
      </w:r>
    </w:p>
    <w:p w:rsidR="00907D02" w:rsidRPr="00907D02" w:rsidRDefault="00907D02" w:rsidP="00907D02">
      <w:pPr>
        <w:pStyle w:val="ListParagraph"/>
        <w:numPr>
          <w:ilvl w:val="0"/>
          <w:numId w:val="14"/>
        </w:numPr>
        <w:rPr>
          <w:szCs w:val="24"/>
          <w:rtl/>
        </w:rPr>
      </w:pPr>
      <w:r w:rsidRPr="00907D02">
        <w:rPr>
          <w:szCs w:val="24"/>
          <w:rtl/>
        </w:rPr>
        <w:t>ا</w:t>
      </w:r>
      <w:r>
        <w:rPr>
          <w:rFonts w:hint="cs"/>
          <w:szCs w:val="24"/>
          <w:rtl/>
        </w:rPr>
        <w:t>ل</w:t>
      </w:r>
      <w:r w:rsidRPr="00907D02">
        <w:rPr>
          <w:szCs w:val="24"/>
          <w:rtl/>
        </w:rPr>
        <w:t>ضغط ونفخ</w:t>
      </w:r>
    </w:p>
    <w:p w:rsidR="00907D02" w:rsidRPr="00907D02" w:rsidRDefault="004D3CB1" w:rsidP="00907D02">
      <w:pPr>
        <w:pStyle w:val="ListParagraph"/>
        <w:numPr>
          <w:ilvl w:val="0"/>
          <w:numId w:val="14"/>
        </w:numPr>
        <w:rPr>
          <w:szCs w:val="24"/>
          <w:rtl/>
        </w:rPr>
      </w:pPr>
      <w:r>
        <w:rPr>
          <w:noProof/>
        </w:rPr>
        <w:drawing>
          <wp:anchor distT="0" distB="0" distL="114300" distR="114300" simplePos="0" relativeHeight="251676672" behindDoc="0" locked="0" layoutInCell="1" allowOverlap="1" wp14:anchorId="0884A5B8" wp14:editId="63D62E07">
            <wp:simplePos x="0" y="0"/>
            <wp:positionH relativeFrom="column">
              <wp:posOffset>-914677</wp:posOffset>
            </wp:positionH>
            <wp:positionV relativeFrom="paragraph">
              <wp:posOffset>-132275</wp:posOffset>
            </wp:positionV>
            <wp:extent cx="5105400" cy="19145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05400" cy="1914525"/>
                    </a:xfrm>
                    <a:prstGeom prst="rect">
                      <a:avLst/>
                    </a:prstGeom>
                  </pic:spPr>
                </pic:pic>
              </a:graphicData>
            </a:graphic>
          </wp:anchor>
        </w:drawing>
      </w:r>
      <w:r w:rsidR="00907D02" w:rsidRPr="00907D02">
        <w:rPr>
          <w:szCs w:val="24"/>
          <w:rtl/>
        </w:rPr>
        <w:t xml:space="preserve"> </w:t>
      </w:r>
      <w:r w:rsidR="00907D02">
        <w:rPr>
          <w:rFonts w:hint="cs"/>
          <w:szCs w:val="24"/>
          <w:rtl/>
        </w:rPr>
        <w:t>ت</w:t>
      </w:r>
      <w:r w:rsidR="00907D02" w:rsidRPr="00907D02">
        <w:rPr>
          <w:szCs w:val="24"/>
          <w:rtl/>
        </w:rPr>
        <w:t>ضيق الرقبة بالضغط والنفخ.</w:t>
      </w:r>
    </w:p>
    <w:p w:rsidR="00907D02" w:rsidRPr="00907D02" w:rsidRDefault="00907D02" w:rsidP="00907D02">
      <w:pPr>
        <w:rPr>
          <w:szCs w:val="24"/>
          <w:rtl/>
        </w:rPr>
      </w:pPr>
      <w:r w:rsidRPr="00907D02">
        <w:rPr>
          <w:szCs w:val="24"/>
          <w:rtl/>
        </w:rPr>
        <w:t>تتطلب العمليات الث</w:t>
      </w:r>
      <w:r>
        <w:rPr>
          <w:szCs w:val="24"/>
          <w:rtl/>
        </w:rPr>
        <w:t>انية قالبين (مصنوعين من الحديد</w:t>
      </w:r>
      <w:r w:rsidRPr="00907D02">
        <w:rPr>
          <w:szCs w:val="24"/>
          <w:rtl/>
        </w:rPr>
        <w:t>):</w:t>
      </w:r>
    </w:p>
    <w:p w:rsidR="00907D02" w:rsidRPr="00907D02" w:rsidRDefault="00907D02" w:rsidP="006250C1">
      <w:pPr>
        <w:pStyle w:val="ListParagraph"/>
        <w:numPr>
          <w:ilvl w:val="0"/>
          <w:numId w:val="52"/>
        </w:numPr>
        <w:rPr>
          <w:szCs w:val="24"/>
          <w:rtl/>
        </w:rPr>
      </w:pPr>
      <w:r w:rsidRPr="00907D02">
        <w:rPr>
          <w:szCs w:val="24"/>
          <w:rtl/>
        </w:rPr>
        <w:t>قالب فارغ يشكل شكلاً أوليًا</w:t>
      </w:r>
    </w:p>
    <w:p w:rsidR="00E4341C" w:rsidRPr="004D3CB1" w:rsidRDefault="00907D02" w:rsidP="006250C1">
      <w:pPr>
        <w:pStyle w:val="ListParagraph"/>
        <w:numPr>
          <w:ilvl w:val="0"/>
          <w:numId w:val="52"/>
        </w:numPr>
        <w:rPr>
          <w:szCs w:val="24"/>
          <w:rtl/>
        </w:rPr>
      </w:pPr>
      <w:r w:rsidRPr="00907D02">
        <w:rPr>
          <w:szCs w:val="24"/>
          <w:rtl/>
        </w:rPr>
        <w:t>قالب نفخ لإنتاج الشكل النهائي.</w:t>
      </w:r>
    </w:p>
    <w:p w:rsidR="00E4341C" w:rsidRPr="00E4341C" w:rsidRDefault="00E4341C" w:rsidP="004D3CB1">
      <w:pPr>
        <w:pStyle w:val="Heading2"/>
        <w:rPr>
          <w:rtl/>
        </w:rPr>
      </w:pPr>
      <w:r w:rsidRPr="00617D3D">
        <w:rPr>
          <w:rtl/>
        </w:rPr>
        <w:t>خيارات التزيين</w:t>
      </w:r>
    </w:p>
    <w:p w:rsidR="00135CF1" w:rsidRPr="00135CF1" w:rsidRDefault="00135CF1" w:rsidP="00135CF1">
      <w:pPr>
        <w:jc w:val="both"/>
        <w:rPr>
          <w:szCs w:val="24"/>
          <w:rtl/>
        </w:rPr>
      </w:pPr>
      <w:r w:rsidRPr="00135CF1">
        <w:rPr>
          <w:szCs w:val="24"/>
          <w:rtl/>
        </w:rPr>
        <w:t>يمكن استخدام التنقيط</w:t>
      </w:r>
      <w:r>
        <w:rPr>
          <w:szCs w:val="24"/>
        </w:rPr>
        <w:t xml:space="preserve"> </w:t>
      </w:r>
      <w:r>
        <w:rPr>
          <w:rFonts w:hint="cs"/>
          <w:szCs w:val="24"/>
          <w:rtl/>
        </w:rPr>
        <w:t>أو التنقير</w:t>
      </w:r>
      <w:r>
        <w:rPr>
          <w:szCs w:val="24"/>
          <w:rtl/>
        </w:rPr>
        <w:t xml:space="preserve"> للتأثير الزخرفي</w:t>
      </w:r>
      <w:r w:rsidRPr="00135CF1">
        <w:rPr>
          <w:szCs w:val="24"/>
          <w:rtl/>
        </w:rPr>
        <w:t xml:space="preserve">، خاصةً </w:t>
      </w:r>
      <w:r>
        <w:rPr>
          <w:szCs w:val="24"/>
          <w:rtl/>
        </w:rPr>
        <w:t>عندما لا تكون رؤية المنتج مشكلة</w:t>
      </w:r>
      <w:r>
        <w:rPr>
          <w:rFonts w:hint="cs"/>
          <w:szCs w:val="24"/>
          <w:rtl/>
        </w:rPr>
        <w:t>،</w:t>
      </w:r>
      <w:r w:rsidRPr="00135CF1">
        <w:rPr>
          <w:szCs w:val="24"/>
          <w:rtl/>
        </w:rPr>
        <w:t xml:space="preserve"> يمكن إنتاج التنقيط عن طريق إنشاء تصميم معكو</w:t>
      </w:r>
      <w:r>
        <w:rPr>
          <w:szCs w:val="24"/>
          <w:rtl/>
        </w:rPr>
        <w:t>س على السطح الداخلي لقالب النفخ</w:t>
      </w:r>
      <w:r>
        <w:rPr>
          <w:rFonts w:hint="cs"/>
          <w:szCs w:val="24"/>
          <w:rtl/>
        </w:rPr>
        <w:t>،</w:t>
      </w:r>
      <w:r w:rsidRPr="00135CF1">
        <w:rPr>
          <w:szCs w:val="24"/>
          <w:rtl/>
        </w:rPr>
        <w:t xml:space="preserve"> يتم إضعاف الأسطح الزجاجية الملساء بشكل كبير بسبب خدوش السطح. يساعد نمط السطح المنقط</w:t>
      </w:r>
      <w:r>
        <w:rPr>
          <w:szCs w:val="24"/>
          <w:rtl/>
        </w:rPr>
        <w:t xml:space="preserve"> على تقليل هذا التأثير</w:t>
      </w:r>
      <w:r w:rsidRPr="00135CF1">
        <w:rPr>
          <w:szCs w:val="24"/>
          <w:rtl/>
        </w:rPr>
        <w:t xml:space="preserve"> </w:t>
      </w:r>
      <w:r>
        <w:rPr>
          <w:rFonts w:hint="cs"/>
          <w:szCs w:val="24"/>
          <w:rtl/>
        </w:rPr>
        <w:t>ف</w:t>
      </w:r>
      <w:r w:rsidRPr="00135CF1">
        <w:rPr>
          <w:szCs w:val="24"/>
          <w:rtl/>
        </w:rPr>
        <w:t>يمكن الحصول عل</w:t>
      </w:r>
      <w:r>
        <w:rPr>
          <w:szCs w:val="24"/>
          <w:rtl/>
        </w:rPr>
        <w:t>ى تأثير قطع الزجاج بنفس الطريقة</w:t>
      </w:r>
      <w:r w:rsidRPr="00135CF1">
        <w:rPr>
          <w:szCs w:val="24"/>
          <w:rtl/>
        </w:rPr>
        <w:t>، بشرط ألا يتجاوز عمق الأخاديد على شكل حرف</w:t>
      </w:r>
      <w:r>
        <w:rPr>
          <w:szCs w:val="24"/>
        </w:rPr>
        <w:t>V</w:t>
      </w:r>
      <w:r w:rsidRPr="00135CF1">
        <w:rPr>
          <w:szCs w:val="24"/>
          <w:rtl/>
        </w:rPr>
        <w:t xml:space="preserve"> </w:t>
      </w:r>
      <w:r w:rsidRPr="00135CF1">
        <w:rPr>
          <w:szCs w:val="24"/>
        </w:rPr>
        <w:t>25</w:t>
      </w:r>
      <w:r w:rsidRPr="00135CF1">
        <w:rPr>
          <w:rFonts w:cs="Calibri"/>
          <w:szCs w:val="24"/>
          <w:rtl/>
        </w:rPr>
        <w:t>٪</w:t>
      </w:r>
      <w:r>
        <w:rPr>
          <w:szCs w:val="24"/>
          <w:rtl/>
        </w:rPr>
        <w:t xml:space="preserve"> من عرض الأخدود</w:t>
      </w:r>
      <w:r>
        <w:rPr>
          <w:szCs w:val="24"/>
        </w:rPr>
        <w:t xml:space="preserve"> </w:t>
      </w:r>
      <w:r w:rsidRPr="00135CF1">
        <w:rPr>
          <w:szCs w:val="24"/>
          <w:rtl/>
        </w:rPr>
        <w:t xml:space="preserve"> </w:t>
      </w:r>
      <w:r>
        <w:rPr>
          <w:rFonts w:hint="cs"/>
          <w:szCs w:val="24"/>
          <w:rtl/>
        </w:rPr>
        <w:t>و</w:t>
      </w:r>
      <w:r w:rsidRPr="00135CF1">
        <w:rPr>
          <w:szCs w:val="24"/>
          <w:rtl/>
        </w:rPr>
        <w:t>يعمل تأثير قطع الزجاج على تحسين مظهر الزجاج الشفاف دون التأثير على رؤية المنتج.</w:t>
      </w:r>
    </w:p>
    <w:p w:rsidR="00135CF1" w:rsidRDefault="00135CF1" w:rsidP="004D3CB1">
      <w:pPr>
        <w:jc w:val="both"/>
        <w:rPr>
          <w:szCs w:val="24"/>
          <w:rtl/>
        </w:rPr>
      </w:pPr>
      <w:r w:rsidRPr="00135CF1">
        <w:rPr>
          <w:szCs w:val="24"/>
          <w:rtl/>
        </w:rPr>
        <w:t xml:space="preserve">يمكن أن ينتج المظهر </w:t>
      </w:r>
      <w:r>
        <w:rPr>
          <w:rFonts w:hint="cs"/>
          <w:szCs w:val="24"/>
          <w:rtl/>
        </w:rPr>
        <w:t>الزجاجي الخارجي</w:t>
      </w:r>
      <w:r w:rsidRPr="00135CF1">
        <w:rPr>
          <w:szCs w:val="24"/>
          <w:rtl/>
        </w:rPr>
        <w:t xml:space="preserve"> عن طريق الحفر باستخدام حمض الهيدروفلوريك (عملية مكلفة نسبيًا) أو عن طريق السفع</w:t>
      </w:r>
      <w:r>
        <w:rPr>
          <w:rFonts w:hint="cs"/>
          <w:szCs w:val="24"/>
          <w:rtl/>
        </w:rPr>
        <w:t xml:space="preserve"> (القذف)</w:t>
      </w:r>
      <w:r w:rsidRPr="00135CF1">
        <w:rPr>
          <w:szCs w:val="24"/>
          <w:rtl/>
        </w:rPr>
        <w:t xml:space="preserve"> الرملي. يتم تحقيق الصقيع الخزفي عن طريق رش السطح الخارجي بطلاء خزفي أو مزيج تزجيج مصنو</w:t>
      </w:r>
      <w:r>
        <w:rPr>
          <w:szCs w:val="24"/>
          <w:rtl/>
        </w:rPr>
        <w:t>ع من الزجاج المطحون ومزيج الزيت، متبوعًا بالحرق. أثناء الحرق</w:t>
      </w:r>
      <w:r w:rsidRPr="00135CF1">
        <w:rPr>
          <w:szCs w:val="24"/>
          <w:rtl/>
        </w:rPr>
        <w:t>، يتبخر الزيت و</w:t>
      </w:r>
      <w:r w:rsidR="004D3CB1">
        <w:rPr>
          <w:szCs w:val="24"/>
          <w:rtl/>
        </w:rPr>
        <w:t>ينصهر الزجاج المطحون على السطح</w:t>
      </w:r>
      <w:r w:rsidR="004D3CB1">
        <w:rPr>
          <w:rFonts w:hint="cs"/>
          <w:szCs w:val="24"/>
          <w:rtl/>
        </w:rPr>
        <w:t>، و</w:t>
      </w:r>
      <w:r w:rsidRPr="00135CF1">
        <w:rPr>
          <w:szCs w:val="24"/>
          <w:rtl/>
        </w:rPr>
        <w:t xml:space="preserve">من المهم تصميم </w:t>
      </w:r>
      <w:r>
        <w:rPr>
          <w:rFonts w:hint="cs"/>
          <w:szCs w:val="24"/>
          <w:rtl/>
        </w:rPr>
        <w:t>عبوة</w:t>
      </w:r>
      <w:r w:rsidRPr="00135CF1">
        <w:rPr>
          <w:szCs w:val="24"/>
          <w:rtl/>
        </w:rPr>
        <w:t xml:space="preserve"> مع وضع الملصقات. يجب أن تكون لوحات الملصقات كبيرة بما</w:t>
      </w:r>
      <w:r>
        <w:rPr>
          <w:szCs w:val="24"/>
          <w:rtl/>
        </w:rPr>
        <w:t xml:space="preserve"> يكفي لتصميم الملصق. كما لوحظ </w:t>
      </w:r>
      <w:r w:rsidRPr="00135CF1">
        <w:rPr>
          <w:szCs w:val="24"/>
          <w:rtl/>
        </w:rPr>
        <w:t>غالبًا ما يتم غلقها للسماح بتحديد المواقع بدقة أكبر ولحماية الملصق من الاحتكاك.</w:t>
      </w:r>
    </w:p>
    <w:p w:rsidR="00135CF1" w:rsidRDefault="00135CF1" w:rsidP="00135CF1">
      <w:pPr>
        <w:jc w:val="both"/>
        <w:rPr>
          <w:szCs w:val="24"/>
          <w:rtl/>
        </w:rPr>
      </w:pPr>
      <w:r w:rsidRPr="00135CF1">
        <w:rPr>
          <w:szCs w:val="24"/>
          <w:rtl/>
        </w:rPr>
        <w:t xml:space="preserve"> يكون وضع ال</w:t>
      </w:r>
      <w:r>
        <w:rPr>
          <w:szCs w:val="24"/>
          <w:rtl/>
        </w:rPr>
        <w:t>علامات أسهل على الأسطح المنحنية</w:t>
      </w:r>
      <w:r w:rsidRPr="00135CF1">
        <w:rPr>
          <w:szCs w:val="24"/>
          <w:rtl/>
        </w:rPr>
        <w:t>، مما يجع</w:t>
      </w:r>
      <w:r>
        <w:rPr>
          <w:szCs w:val="24"/>
          <w:rtl/>
        </w:rPr>
        <w:t>ل وضع العلامات على ال</w:t>
      </w:r>
      <w:r>
        <w:rPr>
          <w:rFonts w:hint="cs"/>
          <w:szCs w:val="24"/>
          <w:rtl/>
        </w:rPr>
        <w:t>عبوات</w:t>
      </w:r>
      <w:r w:rsidRPr="00135CF1">
        <w:rPr>
          <w:szCs w:val="24"/>
          <w:rtl/>
        </w:rPr>
        <w:t xml:space="preserve"> الأسط</w:t>
      </w:r>
      <w:r>
        <w:rPr>
          <w:szCs w:val="24"/>
          <w:rtl/>
        </w:rPr>
        <w:t>وانية أسرع من التصميمات المسطحة</w:t>
      </w:r>
      <w:r w:rsidRPr="00135CF1">
        <w:rPr>
          <w:szCs w:val="24"/>
          <w:rtl/>
        </w:rPr>
        <w:t>، خاصةً إذا تم وضع الملصقات على أكثر من وجه واحد. تُستخدم ملصقات الغراء الرطب على</w:t>
      </w:r>
      <w:r>
        <w:rPr>
          <w:szCs w:val="24"/>
          <w:rtl/>
        </w:rPr>
        <w:t xml:space="preserve"> نطاق واسع في الحاويات الزجاجية</w:t>
      </w:r>
      <w:r w:rsidRPr="00135CF1">
        <w:rPr>
          <w:szCs w:val="24"/>
          <w:rtl/>
        </w:rPr>
        <w:t>، إما كتسميات ملفوفة أو ملصقات "موضع</w:t>
      </w:r>
      <w:r>
        <w:rPr>
          <w:szCs w:val="24"/>
          <w:rtl/>
        </w:rPr>
        <w:t>ية" يتم تطبيقها على مناطق محددة</w:t>
      </w:r>
      <w:r w:rsidRPr="00135CF1">
        <w:rPr>
          <w:szCs w:val="24"/>
          <w:rtl/>
        </w:rPr>
        <w:t xml:space="preserve">، على سبيل المثال في الأمام والخلف والرقبة. </w:t>
      </w:r>
    </w:p>
    <w:p w:rsidR="00135CF1" w:rsidRDefault="00135CF1" w:rsidP="00135CF1">
      <w:pPr>
        <w:jc w:val="both"/>
        <w:rPr>
          <w:szCs w:val="24"/>
          <w:rtl/>
        </w:rPr>
      </w:pPr>
      <w:r>
        <w:rPr>
          <w:szCs w:val="24"/>
          <w:rtl/>
        </w:rPr>
        <w:t>الملصقات ذاتية اللصق</w:t>
      </w:r>
      <w:r w:rsidRPr="00135CF1">
        <w:rPr>
          <w:szCs w:val="24"/>
          <w:rtl/>
        </w:rPr>
        <w:t>، باستخدام</w:t>
      </w:r>
      <w:r>
        <w:rPr>
          <w:szCs w:val="24"/>
          <w:rtl/>
        </w:rPr>
        <w:t xml:space="preserve"> الأفلام الورقية أو البلاستيكية</w:t>
      </w:r>
      <w:r w:rsidRPr="00135CF1">
        <w:rPr>
          <w:szCs w:val="24"/>
          <w:rtl/>
        </w:rPr>
        <w:t>، مناسبة أيضًا. يمكن تطبيق الملصقات</w:t>
      </w:r>
      <w:r w:rsidR="0094121D">
        <w:rPr>
          <w:szCs w:val="24"/>
          <w:rtl/>
        </w:rPr>
        <w:t xml:space="preserve"> على أي مكان تقريبًا في ال</w:t>
      </w:r>
      <w:r w:rsidR="0094121D">
        <w:rPr>
          <w:rFonts w:hint="cs"/>
          <w:szCs w:val="24"/>
          <w:rtl/>
        </w:rPr>
        <w:t>عبوة</w:t>
      </w:r>
      <w:r w:rsidRPr="00135CF1">
        <w:rPr>
          <w:szCs w:val="24"/>
          <w:rtl/>
        </w:rPr>
        <w:t xml:space="preserve"> يمكن استخدام طباعة الشاشة لتطبيق الزخرفة مباشرة على سطح</w:t>
      </w:r>
      <w:r w:rsidR="0094121D">
        <w:rPr>
          <w:szCs w:val="24"/>
          <w:rtl/>
        </w:rPr>
        <w:t xml:space="preserve"> ال</w:t>
      </w:r>
      <w:r w:rsidR="0094121D">
        <w:rPr>
          <w:rFonts w:hint="cs"/>
          <w:szCs w:val="24"/>
          <w:rtl/>
        </w:rPr>
        <w:t>عبوة</w:t>
      </w:r>
      <w:r>
        <w:rPr>
          <w:rFonts w:hint="cs"/>
          <w:szCs w:val="24"/>
          <w:rtl/>
        </w:rPr>
        <w:t>،</w:t>
      </w:r>
      <w:r w:rsidRPr="00135CF1">
        <w:rPr>
          <w:szCs w:val="24"/>
          <w:rtl/>
        </w:rPr>
        <w:t xml:space="preserve"> </w:t>
      </w:r>
      <w:r>
        <w:rPr>
          <w:rFonts w:hint="cs"/>
          <w:szCs w:val="24"/>
          <w:rtl/>
        </w:rPr>
        <w:t>و</w:t>
      </w:r>
      <w:r>
        <w:rPr>
          <w:szCs w:val="24"/>
          <w:rtl/>
        </w:rPr>
        <w:t>في معظم الحالات</w:t>
      </w:r>
      <w:r w:rsidRPr="00135CF1">
        <w:rPr>
          <w:szCs w:val="24"/>
          <w:rtl/>
        </w:rPr>
        <w:t>، يتم تشغيل الأحبار لإ</w:t>
      </w:r>
      <w:r>
        <w:rPr>
          <w:szCs w:val="24"/>
          <w:rtl/>
        </w:rPr>
        <w:t>نتاج تصميم متين للغاية. ومع ذلك، توجد قيود على اللون</w:t>
      </w:r>
      <w:r w:rsidRPr="00135CF1">
        <w:rPr>
          <w:szCs w:val="24"/>
          <w:rtl/>
        </w:rPr>
        <w:t>، بس</w:t>
      </w:r>
      <w:r>
        <w:rPr>
          <w:szCs w:val="24"/>
          <w:rtl/>
        </w:rPr>
        <w:t xml:space="preserve">بب درجة </w:t>
      </w:r>
      <w:r>
        <w:rPr>
          <w:rFonts w:hint="cs"/>
          <w:szCs w:val="24"/>
          <w:rtl/>
        </w:rPr>
        <w:t>الحرارة</w:t>
      </w:r>
      <w:r w:rsidRPr="00135CF1">
        <w:rPr>
          <w:szCs w:val="24"/>
          <w:rtl/>
        </w:rPr>
        <w:t xml:space="preserve">. </w:t>
      </w:r>
    </w:p>
    <w:p w:rsidR="00E4341C" w:rsidRPr="004D3CB1" w:rsidRDefault="00135CF1" w:rsidP="004D3CB1">
      <w:pPr>
        <w:jc w:val="both"/>
        <w:rPr>
          <w:szCs w:val="24"/>
          <w:rtl/>
        </w:rPr>
      </w:pPr>
      <w:r>
        <w:rPr>
          <w:rFonts w:hint="cs"/>
          <w:szCs w:val="24"/>
          <w:rtl/>
        </w:rPr>
        <w:t xml:space="preserve">كما </w:t>
      </w:r>
      <w:r w:rsidRPr="00135CF1">
        <w:rPr>
          <w:szCs w:val="24"/>
          <w:rtl/>
        </w:rPr>
        <w:t>يمكن ت</w:t>
      </w:r>
      <w:r>
        <w:rPr>
          <w:szCs w:val="24"/>
          <w:rtl/>
        </w:rPr>
        <w:t>حقيق تأثيرات معدنية فضية وذهبية</w:t>
      </w:r>
      <w:r w:rsidR="004D3CB1">
        <w:rPr>
          <w:szCs w:val="24"/>
          <w:rtl/>
        </w:rPr>
        <w:t>، وإن كان ذلك بتكلفة متزايدة</w:t>
      </w:r>
      <w:r w:rsidR="004D3CB1">
        <w:rPr>
          <w:rFonts w:hint="cs"/>
          <w:szCs w:val="24"/>
          <w:rtl/>
        </w:rPr>
        <w:t xml:space="preserve">، </w:t>
      </w:r>
      <w:r w:rsidRPr="00135CF1">
        <w:rPr>
          <w:szCs w:val="24"/>
          <w:rtl/>
        </w:rPr>
        <w:t>شارات السيراميك هي خيار تزيين آخر.</w:t>
      </w:r>
    </w:p>
    <w:p w:rsidR="00E4341C" w:rsidRPr="004D3CB1" w:rsidRDefault="00E4341C" w:rsidP="004D3CB1">
      <w:pPr>
        <w:pStyle w:val="Heading2"/>
        <w:rPr>
          <w:rtl/>
        </w:rPr>
      </w:pPr>
      <w:r w:rsidRPr="00617D3D">
        <w:rPr>
          <w:rtl/>
        </w:rPr>
        <w:t>طلاء السطح والتلدين</w:t>
      </w:r>
    </w:p>
    <w:p w:rsidR="00A23505" w:rsidRDefault="00A23505" w:rsidP="00A23505">
      <w:pPr>
        <w:jc w:val="both"/>
        <w:rPr>
          <w:szCs w:val="24"/>
          <w:rtl/>
        </w:rPr>
      </w:pPr>
      <w:r>
        <w:rPr>
          <w:szCs w:val="24"/>
          <w:rtl/>
        </w:rPr>
        <w:t>طلاء السطح بمجرد تبريده</w:t>
      </w:r>
      <w:r w:rsidR="00E4341C" w:rsidRPr="00A23505">
        <w:rPr>
          <w:szCs w:val="24"/>
          <w:rtl/>
        </w:rPr>
        <w:t>، تصبح أسطح ال</w:t>
      </w:r>
      <w:r>
        <w:rPr>
          <w:rFonts w:hint="cs"/>
          <w:szCs w:val="24"/>
          <w:rtl/>
        </w:rPr>
        <w:t>عبوة</w:t>
      </w:r>
      <w:r>
        <w:rPr>
          <w:szCs w:val="24"/>
          <w:rtl/>
        </w:rPr>
        <w:t xml:space="preserve"> ناعمة ونقية نسبيًا</w:t>
      </w:r>
      <w:r w:rsidR="00E4341C" w:rsidRPr="00A23505">
        <w:rPr>
          <w:szCs w:val="24"/>
          <w:rtl/>
        </w:rPr>
        <w:t xml:space="preserve">، على الرغم من أن السطح الخارجي يكون أكثر خشونة قليلاً من السطح الداخلي لأنه يحاكي حبيبات سطح قالب الحديد المصبوب </w:t>
      </w:r>
      <w:r>
        <w:rPr>
          <w:rFonts w:hint="cs"/>
          <w:szCs w:val="24"/>
          <w:rtl/>
        </w:rPr>
        <w:t xml:space="preserve">فيه </w:t>
      </w:r>
      <w:r>
        <w:rPr>
          <w:szCs w:val="24"/>
        </w:rPr>
        <w:t>.</w:t>
      </w:r>
      <w:r>
        <w:rPr>
          <w:rFonts w:hint="cs"/>
          <w:szCs w:val="24"/>
          <w:rtl/>
        </w:rPr>
        <w:t xml:space="preserve"> و</w:t>
      </w:r>
      <w:r w:rsidR="00E4341C" w:rsidRPr="00A23505">
        <w:rPr>
          <w:szCs w:val="24"/>
          <w:rtl/>
        </w:rPr>
        <w:t>يحتوي الزجاج الأصلي على معامل احتكاك مرتفع نسبيًا</w:t>
      </w:r>
      <w:r>
        <w:rPr>
          <w:rFonts w:hint="cs"/>
          <w:szCs w:val="24"/>
          <w:rtl/>
        </w:rPr>
        <w:t xml:space="preserve"> و</w:t>
      </w:r>
      <w:r w:rsidR="00E4341C" w:rsidRPr="00A23505">
        <w:rPr>
          <w:szCs w:val="24"/>
        </w:rPr>
        <w:t xml:space="preserve"> </w:t>
      </w:r>
      <w:r>
        <w:rPr>
          <w:szCs w:val="24"/>
          <w:rtl/>
        </w:rPr>
        <w:t>نتيجة لذلك</w:t>
      </w:r>
      <w:r w:rsidR="00E4341C" w:rsidRPr="00A23505">
        <w:rPr>
          <w:szCs w:val="24"/>
          <w:rtl/>
        </w:rPr>
        <w:t>، يمكن أن يحدث خدش السطح (المعروف باسم "الكدمات") عندما تحتك الزجاجات معًا على خطوط تعبئة عالية السرعة</w:t>
      </w:r>
      <w:r>
        <w:rPr>
          <w:rFonts w:hint="cs"/>
          <w:szCs w:val="24"/>
          <w:rtl/>
        </w:rPr>
        <w:t xml:space="preserve"> </w:t>
      </w:r>
      <w:r w:rsidR="00E4341C" w:rsidRPr="00A23505">
        <w:rPr>
          <w:szCs w:val="24"/>
        </w:rPr>
        <w:t xml:space="preserve"> </w:t>
      </w:r>
      <w:r w:rsidR="00E4341C" w:rsidRPr="00A23505">
        <w:rPr>
          <w:szCs w:val="24"/>
          <w:rtl/>
        </w:rPr>
        <w:t>قلل الزجاج المخدوش بشكل كبير من مقاومة الكسر ، وبالتالي لتقليل هذه المشكلة ، عادة ما تكون ال</w:t>
      </w:r>
      <w:r>
        <w:rPr>
          <w:rFonts w:hint="cs"/>
          <w:szCs w:val="24"/>
          <w:rtl/>
        </w:rPr>
        <w:t xml:space="preserve">عبوات </w:t>
      </w:r>
      <w:r w:rsidR="00E4341C" w:rsidRPr="00A23505">
        <w:rPr>
          <w:szCs w:val="24"/>
          <w:rtl/>
        </w:rPr>
        <w:t xml:space="preserve">مغطاة </w:t>
      </w:r>
      <w:r>
        <w:rPr>
          <w:rFonts w:hint="cs"/>
          <w:szCs w:val="24"/>
          <w:rtl/>
        </w:rPr>
        <w:t>بطبقات اضافية.</w:t>
      </w:r>
    </w:p>
    <w:p w:rsidR="00A23505" w:rsidRDefault="00E4341C" w:rsidP="00A23505">
      <w:pPr>
        <w:jc w:val="both"/>
        <w:rPr>
          <w:szCs w:val="24"/>
          <w:rtl/>
        </w:rPr>
      </w:pPr>
      <w:r w:rsidRPr="00A23505">
        <w:rPr>
          <w:szCs w:val="24"/>
        </w:rPr>
        <w:t xml:space="preserve"> </w:t>
      </w:r>
      <w:r w:rsidRPr="00A23505">
        <w:rPr>
          <w:szCs w:val="24"/>
          <w:rtl/>
        </w:rPr>
        <w:t xml:space="preserve">يتم استخدام طبقتين: </w:t>
      </w:r>
    </w:p>
    <w:p w:rsidR="00A23505" w:rsidRPr="00A23505" w:rsidRDefault="00E4341C" w:rsidP="006250C1">
      <w:pPr>
        <w:pStyle w:val="ListParagraph"/>
        <w:numPr>
          <w:ilvl w:val="0"/>
          <w:numId w:val="51"/>
        </w:numPr>
        <w:jc w:val="both"/>
        <w:rPr>
          <w:szCs w:val="24"/>
          <w:rtl/>
        </w:rPr>
      </w:pPr>
      <w:r w:rsidRPr="00A23505">
        <w:rPr>
          <w:szCs w:val="24"/>
          <w:rtl/>
        </w:rPr>
        <w:t>طبقة أساس أو طبقة رابطة (مثل القصدير أو رباعي كلوريد التيتانيوم) ، يتم وضعها عند مدخل الفرن (طلاء "الطرف الساخن")</w:t>
      </w:r>
    </w:p>
    <w:p w:rsidR="00E4341C" w:rsidRPr="004D3CB1" w:rsidRDefault="00E4341C" w:rsidP="006250C1">
      <w:pPr>
        <w:pStyle w:val="ListParagraph"/>
        <w:numPr>
          <w:ilvl w:val="0"/>
          <w:numId w:val="51"/>
        </w:numPr>
        <w:jc w:val="both"/>
        <w:rPr>
          <w:szCs w:val="24"/>
          <w:rtl/>
        </w:rPr>
      </w:pPr>
      <w:r w:rsidRPr="00A23505">
        <w:rPr>
          <w:szCs w:val="24"/>
          <w:rtl/>
        </w:rPr>
        <w:t>طبقة تقلل الاحتكاك توضع عند مخرج الفرن (طلاء "الطرف البارد")</w:t>
      </w:r>
      <w:r w:rsidRPr="00A23505">
        <w:rPr>
          <w:szCs w:val="24"/>
        </w:rPr>
        <w:t xml:space="preserve"> </w:t>
      </w:r>
      <w:r w:rsidR="00A23505">
        <w:rPr>
          <w:szCs w:val="24"/>
          <w:rtl/>
        </w:rPr>
        <w:t>تتوفر تركيبات مختلفة</w:t>
      </w:r>
      <w:r w:rsidRPr="00A23505">
        <w:rPr>
          <w:szCs w:val="24"/>
          <w:rtl/>
        </w:rPr>
        <w:t>،</w:t>
      </w:r>
      <w:r w:rsidR="00A23505">
        <w:rPr>
          <w:szCs w:val="24"/>
          <w:rtl/>
        </w:rPr>
        <w:t xml:space="preserve"> اعتمادًا على الاستخدام النهائي، بما في ذلك حمض الأولي، أحادي ستيارات، الشمع</w:t>
      </w:r>
      <w:r w:rsidRPr="00A23505">
        <w:rPr>
          <w:szCs w:val="24"/>
          <w:rtl/>
        </w:rPr>
        <w:t>، السيليكون والبولي إيثيلين</w:t>
      </w:r>
      <w:r w:rsidRPr="00A23505">
        <w:rPr>
          <w:szCs w:val="24"/>
        </w:rPr>
        <w:t xml:space="preserve">. </w:t>
      </w:r>
    </w:p>
    <w:p w:rsidR="00E4341C" w:rsidRPr="004D3CB1" w:rsidRDefault="002B7EE7" w:rsidP="004D3CB1">
      <w:pPr>
        <w:jc w:val="both"/>
        <w:rPr>
          <w:rFonts w:asciiTheme="minorBidi" w:hAnsiTheme="minorBidi"/>
          <w:szCs w:val="24"/>
        </w:rPr>
      </w:pPr>
      <w:r>
        <w:rPr>
          <w:rFonts w:asciiTheme="minorBidi" w:hAnsiTheme="minorBidi" w:hint="cs"/>
          <w:szCs w:val="24"/>
          <w:rtl/>
        </w:rPr>
        <w:t xml:space="preserve">أما بخصوص التلدين </w:t>
      </w:r>
      <w:r w:rsidRPr="006D2603">
        <w:rPr>
          <w:rFonts w:asciiTheme="minorBidi" w:hAnsiTheme="minorBidi"/>
          <w:szCs w:val="24"/>
          <w:rtl/>
        </w:rPr>
        <w:t>تعتمد عملية التشكيل على أن يكون الزجاج ساخنًا ومرنًا بدرجة كاف</w:t>
      </w:r>
      <w:r>
        <w:rPr>
          <w:rFonts w:asciiTheme="minorBidi" w:hAnsiTheme="minorBidi"/>
          <w:szCs w:val="24"/>
          <w:rtl/>
        </w:rPr>
        <w:t>ية</w:t>
      </w:r>
      <w:r>
        <w:rPr>
          <w:rFonts w:asciiTheme="minorBidi" w:hAnsiTheme="minorBidi"/>
          <w:szCs w:val="24"/>
        </w:rPr>
        <w:t xml:space="preserve"> </w:t>
      </w:r>
      <w:r>
        <w:rPr>
          <w:rFonts w:asciiTheme="minorBidi" w:hAnsiTheme="minorBidi"/>
          <w:szCs w:val="24"/>
          <w:rtl/>
        </w:rPr>
        <w:t>عندما تغادر الزجاجات القوالب</w:t>
      </w:r>
      <w:r w:rsidRPr="006D2603">
        <w:rPr>
          <w:rFonts w:asciiTheme="minorBidi" w:hAnsiTheme="minorBidi"/>
          <w:szCs w:val="24"/>
          <w:rtl/>
        </w:rPr>
        <w:t>، تكون درجة الحرارة حوالي 450 درجة مئوية. إذا تُرك</w:t>
      </w:r>
      <w:r>
        <w:rPr>
          <w:rFonts w:asciiTheme="minorBidi" w:hAnsiTheme="minorBidi"/>
          <w:szCs w:val="24"/>
          <w:rtl/>
        </w:rPr>
        <w:t>ت الحاويات لتبرد من تلقاء نفسها</w:t>
      </w:r>
      <w:r w:rsidRPr="006D2603">
        <w:rPr>
          <w:rFonts w:asciiTheme="minorBidi" w:hAnsiTheme="minorBidi"/>
          <w:szCs w:val="24"/>
          <w:rtl/>
        </w:rPr>
        <w:t>، فإن الموصلية الحرارية المنخفضة للزجاج تعني أن الجزء ال</w:t>
      </w:r>
      <w:r>
        <w:rPr>
          <w:rFonts w:asciiTheme="minorBidi" w:hAnsiTheme="minorBidi"/>
          <w:szCs w:val="24"/>
          <w:rtl/>
        </w:rPr>
        <w:t>داخلي سيبرد ببطء أكثر من الخارج ونتيجة لذلك</w:t>
      </w:r>
      <w:r w:rsidRPr="006D2603">
        <w:rPr>
          <w:rFonts w:asciiTheme="minorBidi" w:hAnsiTheme="minorBidi"/>
          <w:szCs w:val="24"/>
          <w:rtl/>
        </w:rPr>
        <w:t>، سيكون التبريد غير منتظم وستتطور الضغوط</w:t>
      </w:r>
      <w:r w:rsidR="0094121D">
        <w:rPr>
          <w:rFonts w:asciiTheme="minorBidi" w:hAnsiTheme="minorBidi"/>
          <w:szCs w:val="24"/>
          <w:rtl/>
        </w:rPr>
        <w:t xml:space="preserve"> في جدران ال</w:t>
      </w:r>
      <w:r w:rsidR="0094121D">
        <w:rPr>
          <w:rFonts w:asciiTheme="minorBidi" w:hAnsiTheme="minorBidi" w:hint="cs"/>
          <w:szCs w:val="24"/>
          <w:rtl/>
        </w:rPr>
        <w:t>عبوة</w:t>
      </w:r>
      <w:r>
        <w:rPr>
          <w:rFonts w:asciiTheme="minorBidi" w:hAnsiTheme="minorBidi"/>
          <w:szCs w:val="24"/>
        </w:rPr>
        <w:t xml:space="preserve"> </w:t>
      </w:r>
      <w:r>
        <w:rPr>
          <w:rFonts w:asciiTheme="minorBidi" w:hAnsiTheme="minorBidi"/>
          <w:szCs w:val="24"/>
          <w:rtl/>
        </w:rPr>
        <w:t>لتجنب ذلك</w:t>
      </w:r>
      <w:r w:rsidRPr="006D2603">
        <w:rPr>
          <w:rFonts w:asciiTheme="minorBidi" w:hAnsiTheme="minorBidi"/>
          <w:szCs w:val="24"/>
          <w:rtl/>
        </w:rPr>
        <w:t>، يتم نقل الحاويات</w:t>
      </w:r>
      <w:r>
        <w:rPr>
          <w:rFonts w:asciiTheme="minorBidi" w:hAnsiTheme="minorBidi"/>
          <w:szCs w:val="24"/>
          <w:rtl/>
        </w:rPr>
        <w:t xml:space="preserve"> عن طريق الناقل إلى فرن التلدين</w:t>
      </w:r>
      <w:r w:rsidRPr="006D2603">
        <w:rPr>
          <w:rFonts w:asciiTheme="minorBidi" w:hAnsiTheme="minorBidi"/>
          <w:szCs w:val="24"/>
          <w:rtl/>
        </w:rPr>
        <w:t>، المعروف باسم</w:t>
      </w:r>
      <w:r w:rsidRPr="006D2603">
        <w:rPr>
          <w:rFonts w:asciiTheme="minorBidi" w:hAnsiTheme="minorBidi"/>
          <w:szCs w:val="24"/>
        </w:rPr>
        <w:t xml:space="preserve"> "lehr" </w:t>
      </w:r>
      <w:r>
        <w:rPr>
          <w:rFonts w:asciiTheme="minorBidi" w:hAnsiTheme="minorBidi"/>
          <w:szCs w:val="24"/>
          <w:rtl/>
        </w:rPr>
        <w:t>فور إزالتها من قالب النفخ</w:t>
      </w:r>
      <w:r w:rsidRPr="006D2603">
        <w:rPr>
          <w:rFonts w:asciiTheme="minorBidi" w:hAnsiTheme="minorBidi"/>
          <w:szCs w:val="24"/>
          <w:rtl/>
        </w:rPr>
        <w:t xml:space="preserve"> الفرن هو حزام يمر ببطء عبر فرن طويل (يصل طوله إلى 30 مترًا). يتم رفع درجة حرارة الزجاج مبدئيًا إلى 540-570 درجة مئوية لتخفيف الضغوط ثم يتم</w:t>
      </w:r>
      <w:r>
        <w:rPr>
          <w:rFonts w:asciiTheme="minorBidi" w:hAnsiTheme="minorBidi"/>
          <w:szCs w:val="24"/>
          <w:rtl/>
        </w:rPr>
        <w:t xml:space="preserve"> تبريدها تدريجيًا لتقليل الضغوط</w:t>
      </w:r>
      <w:r w:rsidRPr="006D2603">
        <w:rPr>
          <w:rFonts w:asciiTheme="minorBidi" w:hAnsiTheme="minorBidi"/>
          <w:szCs w:val="24"/>
          <w:rtl/>
        </w:rPr>
        <w:t>، حتى تظهر الحاويات في نهاي</w:t>
      </w:r>
      <w:r>
        <w:rPr>
          <w:rFonts w:asciiTheme="minorBidi" w:hAnsiTheme="minorBidi"/>
          <w:szCs w:val="24"/>
          <w:rtl/>
        </w:rPr>
        <w:t>ة الفرن عند حوالي 60 درجة مئوية</w:t>
      </w:r>
      <w:r w:rsidRPr="006D2603">
        <w:rPr>
          <w:rFonts w:asciiTheme="minorBidi" w:hAnsiTheme="minorBidi"/>
          <w:szCs w:val="24"/>
          <w:rtl/>
        </w:rPr>
        <w:t xml:space="preserve"> ثم يُسمح لها بع</w:t>
      </w:r>
      <w:r>
        <w:rPr>
          <w:rFonts w:asciiTheme="minorBidi" w:hAnsiTheme="minorBidi"/>
          <w:szCs w:val="24"/>
          <w:rtl/>
        </w:rPr>
        <w:t>د ذلك بتبريدها أكثر قبل التعبئة</w:t>
      </w:r>
      <w:r w:rsidRPr="006D2603">
        <w:rPr>
          <w:rFonts w:asciiTheme="minorBidi" w:hAnsiTheme="minorBidi"/>
          <w:szCs w:val="24"/>
          <w:rtl/>
        </w:rPr>
        <w:t xml:space="preserve"> الزجاج الملدن بشكل غير صحيح لديه مخاطر عالية للك</w:t>
      </w:r>
      <w:r>
        <w:rPr>
          <w:rFonts w:asciiTheme="minorBidi" w:hAnsiTheme="minorBidi"/>
          <w:szCs w:val="24"/>
          <w:rtl/>
        </w:rPr>
        <w:t>سر عند تعريضه لمزيد من المعالجة</w:t>
      </w:r>
      <w:r w:rsidRPr="006D2603">
        <w:rPr>
          <w:rFonts w:asciiTheme="minorBidi" w:hAnsiTheme="minorBidi"/>
          <w:szCs w:val="24"/>
          <w:rtl/>
        </w:rPr>
        <w:t xml:space="preserve"> التلدين الجيد ضروري أيضًا لمقاومة الصدمات الحرارية</w:t>
      </w:r>
      <w:r w:rsidR="004D3CB1">
        <w:rPr>
          <w:rFonts w:asciiTheme="minorBidi" w:hAnsiTheme="minorBidi"/>
          <w:szCs w:val="24"/>
        </w:rPr>
        <w:t>.</w:t>
      </w:r>
    </w:p>
    <w:p w:rsidR="00957CBE" w:rsidRDefault="004D3CB1" w:rsidP="006250C1">
      <w:pPr>
        <w:pStyle w:val="Heading1"/>
        <w:numPr>
          <w:ilvl w:val="0"/>
          <w:numId w:val="44"/>
        </w:numPr>
        <w:rPr>
          <w:rtl/>
        </w:rPr>
      </w:pPr>
      <w:r>
        <w:rPr>
          <w:rFonts w:hint="cs"/>
          <w:rtl/>
        </w:rPr>
        <w:t xml:space="preserve"> </w:t>
      </w:r>
      <w:r w:rsidR="00957CBE" w:rsidRPr="00957CBE">
        <w:rPr>
          <w:rtl/>
        </w:rPr>
        <w:t>إدارة النفايات والقضايا البيئية</w:t>
      </w:r>
    </w:p>
    <w:p w:rsidR="004D3CB1" w:rsidRPr="004D3CB1" w:rsidRDefault="004D3CB1" w:rsidP="004D3CB1">
      <w:pPr>
        <w:rPr>
          <w:rtl/>
        </w:rPr>
      </w:pPr>
    </w:p>
    <w:p w:rsidR="008A1186" w:rsidRDefault="008A1186" w:rsidP="008A1186">
      <w:pPr>
        <w:pStyle w:val="Heading2"/>
        <w:rPr>
          <w:rtl/>
        </w:rPr>
      </w:pPr>
      <w:r w:rsidRPr="00617D3D">
        <w:rPr>
          <w:rtl/>
        </w:rPr>
        <w:t>تحديد دور التعبئة والتغليف في قضية النفايات الصلبة</w:t>
      </w:r>
    </w:p>
    <w:p w:rsidR="008A1186" w:rsidRDefault="008A1186" w:rsidP="008A1186">
      <w:pPr>
        <w:jc w:val="both"/>
        <w:rPr>
          <w:rFonts w:asciiTheme="minorBidi" w:hAnsiTheme="minorBidi"/>
          <w:szCs w:val="24"/>
        </w:rPr>
      </w:pPr>
      <w:r w:rsidRPr="00A34821">
        <w:rPr>
          <w:rFonts w:asciiTheme="minorBidi" w:hAnsiTheme="minorBidi"/>
          <w:szCs w:val="24"/>
          <w:rtl/>
        </w:rPr>
        <w:t>هناك العديد من الأسباب للنظر في البيئة في تصميم وتصنيع واستخدام مواد التعبئة والتغليف والتخلص منها. الأول والأكثر أهمية هو ا</w:t>
      </w:r>
      <w:r>
        <w:rPr>
          <w:rFonts w:asciiTheme="minorBidi" w:hAnsiTheme="minorBidi"/>
          <w:szCs w:val="24"/>
          <w:rtl/>
        </w:rPr>
        <w:t>ستخدام المواد النادرة المحتملة</w:t>
      </w:r>
      <w:r>
        <w:rPr>
          <w:rFonts w:asciiTheme="minorBidi" w:hAnsiTheme="minorBidi" w:hint="cs"/>
          <w:szCs w:val="24"/>
          <w:rtl/>
        </w:rPr>
        <w:t>، و</w:t>
      </w:r>
      <w:r w:rsidRPr="00A34821">
        <w:rPr>
          <w:rFonts w:asciiTheme="minorBidi" w:hAnsiTheme="minorBidi"/>
          <w:szCs w:val="24"/>
          <w:rtl/>
        </w:rPr>
        <w:t>إن الإسراف في استخدام هذه الموارد وإهدارها سيؤدي إلى نقص في المستقبل. ومع ذلك ، يجب مراعاة ما يلي في نفس الوقت</w:t>
      </w:r>
      <w:r w:rsidRPr="00A34821">
        <w:rPr>
          <w:rFonts w:asciiTheme="minorBidi" w:hAnsiTheme="minorBidi"/>
          <w:szCs w:val="24"/>
        </w:rPr>
        <w:t xml:space="preserve">:  </w:t>
      </w:r>
    </w:p>
    <w:p w:rsidR="008A1186" w:rsidRPr="00A34821" w:rsidRDefault="008A1186" w:rsidP="006250C1">
      <w:pPr>
        <w:pStyle w:val="ListParagraph"/>
        <w:numPr>
          <w:ilvl w:val="0"/>
          <w:numId w:val="50"/>
        </w:numPr>
        <w:jc w:val="both"/>
        <w:rPr>
          <w:rFonts w:asciiTheme="minorBidi" w:hAnsiTheme="minorBidi"/>
          <w:szCs w:val="24"/>
          <w:lang w:bidi="ar"/>
        </w:rPr>
      </w:pPr>
      <w:r w:rsidRPr="00A34821">
        <w:rPr>
          <w:rFonts w:asciiTheme="minorBidi" w:hAnsiTheme="minorBidi"/>
          <w:szCs w:val="24"/>
          <w:rtl/>
        </w:rPr>
        <w:t>زيادة التكلفة مع تزايد الندرة</w:t>
      </w:r>
      <w:r w:rsidRPr="00A34821">
        <w:rPr>
          <w:rFonts w:asciiTheme="minorBidi" w:hAnsiTheme="minorBidi"/>
          <w:szCs w:val="24"/>
          <w:rtl/>
          <w:lang w:bidi="ar"/>
        </w:rPr>
        <w:t xml:space="preserve"> </w:t>
      </w:r>
    </w:p>
    <w:p w:rsidR="008A1186" w:rsidRPr="00A34821" w:rsidRDefault="008A1186" w:rsidP="006250C1">
      <w:pPr>
        <w:pStyle w:val="ListParagraph"/>
        <w:numPr>
          <w:ilvl w:val="0"/>
          <w:numId w:val="50"/>
        </w:numPr>
        <w:jc w:val="both"/>
        <w:rPr>
          <w:rFonts w:asciiTheme="minorBidi" w:hAnsiTheme="minorBidi"/>
          <w:szCs w:val="24"/>
        </w:rPr>
      </w:pPr>
      <w:r w:rsidRPr="00A34821">
        <w:rPr>
          <w:rFonts w:asciiTheme="minorBidi" w:hAnsiTheme="minorBidi"/>
          <w:szCs w:val="24"/>
          <w:rtl/>
        </w:rPr>
        <w:t>تأثيرها على الأجيال القادمة</w:t>
      </w:r>
      <w:r w:rsidRPr="00A34821">
        <w:rPr>
          <w:rFonts w:asciiTheme="minorBidi" w:hAnsiTheme="minorBidi"/>
          <w:szCs w:val="24"/>
          <w:rtl/>
          <w:lang w:bidi="ar"/>
        </w:rPr>
        <w:t xml:space="preserve"> </w:t>
      </w:r>
    </w:p>
    <w:p w:rsidR="008A1186" w:rsidRPr="00A34821" w:rsidRDefault="008A1186" w:rsidP="006250C1">
      <w:pPr>
        <w:pStyle w:val="ListParagraph"/>
        <w:numPr>
          <w:ilvl w:val="0"/>
          <w:numId w:val="50"/>
        </w:numPr>
        <w:jc w:val="both"/>
        <w:rPr>
          <w:rFonts w:asciiTheme="minorBidi" w:hAnsiTheme="minorBidi"/>
          <w:szCs w:val="24"/>
        </w:rPr>
      </w:pPr>
      <w:r w:rsidRPr="00A34821">
        <w:rPr>
          <w:rFonts w:asciiTheme="minorBidi" w:hAnsiTheme="minorBidi"/>
          <w:szCs w:val="24"/>
          <w:rtl/>
        </w:rPr>
        <w:t>إنتاج النفايات</w:t>
      </w:r>
    </w:p>
    <w:p w:rsidR="008A1186" w:rsidRPr="00A34821" w:rsidRDefault="008A1186" w:rsidP="006250C1">
      <w:pPr>
        <w:pStyle w:val="ListParagraph"/>
        <w:numPr>
          <w:ilvl w:val="0"/>
          <w:numId w:val="50"/>
        </w:numPr>
        <w:jc w:val="both"/>
        <w:rPr>
          <w:rFonts w:asciiTheme="minorBidi" w:hAnsiTheme="minorBidi"/>
          <w:szCs w:val="24"/>
          <w:lang w:bidi="ar"/>
        </w:rPr>
      </w:pPr>
      <w:r w:rsidRPr="00A34821">
        <w:rPr>
          <w:rFonts w:asciiTheme="minorBidi" w:hAnsiTheme="minorBidi"/>
          <w:szCs w:val="24"/>
          <w:rtl/>
        </w:rPr>
        <w:t>الالتزام بالقانون والاتفاقيات الطوعية</w:t>
      </w:r>
      <w:r w:rsidRPr="00A34821">
        <w:rPr>
          <w:rFonts w:asciiTheme="minorBidi" w:hAnsiTheme="minorBidi"/>
          <w:szCs w:val="24"/>
          <w:rtl/>
          <w:lang w:bidi="ar"/>
        </w:rPr>
        <w:t xml:space="preserve"> </w:t>
      </w:r>
    </w:p>
    <w:p w:rsidR="008A1186" w:rsidRPr="00A34821" w:rsidRDefault="008A1186" w:rsidP="006250C1">
      <w:pPr>
        <w:pStyle w:val="ListParagraph"/>
        <w:numPr>
          <w:ilvl w:val="0"/>
          <w:numId w:val="50"/>
        </w:numPr>
        <w:jc w:val="both"/>
        <w:rPr>
          <w:rFonts w:asciiTheme="minorBidi" w:hAnsiTheme="minorBidi"/>
          <w:szCs w:val="24"/>
        </w:rPr>
      </w:pPr>
      <w:r w:rsidRPr="00A34821">
        <w:rPr>
          <w:rFonts w:asciiTheme="minorBidi" w:hAnsiTheme="minorBidi"/>
          <w:szCs w:val="24"/>
          <w:rtl/>
        </w:rPr>
        <w:t>تغير المناخ واختلاله</w:t>
      </w:r>
      <w:r>
        <w:rPr>
          <w:rFonts w:asciiTheme="minorBidi" w:hAnsiTheme="minorBidi"/>
          <w:szCs w:val="24"/>
        </w:rPr>
        <w:t>.</w:t>
      </w:r>
    </w:p>
    <w:p w:rsidR="008A1186" w:rsidRDefault="008A1186" w:rsidP="008A1186">
      <w:pPr>
        <w:jc w:val="both"/>
        <w:rPr>
          <w:rFonts w:asciiTheme="minorBidi" w:hAnsiTheme="minorBidi"/>
          <w:szCs w:val="24"/>
        </w:rPr>
      </w:pPr>
      <w:r w:rsidRPr="00A34821">
        <w:rPr>
          <w:rFonts w:asciiTheme="minorBidi" w:hAnsiTheme="minorBidi"/>
          <w:szCs w:val="24"/>
          <w:rtl/>
        </w:rPr>
        <w:t>تعتبر الزيادة أو التخفيض في التكلفة أمرًا أساسيًا لأي مؤسسة مرب</w:t>
      </w:r>
      <w:r>
        <w:rPr>
          <w:rFonts w:asciiTheme="minorBidi" w:hAnsiTheme="minorBidi"/>
          <w:szCs w:val="24"/>
          <w:rtl/>
        </w:rPr>
        <w:t>حة ولن يتم تناولها بالتفصيل هنا</w:t>
      </w:r>
      <w:r w:rsidRPr="00A34821">
        <w:rPr>
          <w:rFonts w:asciiTheme="minorBidi" w:hAnsiTheme="minorBidi"/>
          <w:szCs w:val="24"/>
          <w:rtl/>
        </w:rPr>
        <w:t xml:space="preserve"> فيما يتع</w:t>
      </w:r>
      <w:r>
        <w:rPr>
          <w:rFonts w:asciiTheme="minorBidi" w:hAnsiTheme="minorBidi"/>
          <w:szCs w:val="24"/>
          <w:rtl/>
        </w:rPr>
        <w:t>لق بالتأثير على الأجيال القادمة</w:t>
      </w:r>
      <w:r w:rsidRPr="00A34821">
        <w:rPr>
          <w:rFonts w:asciiTheme="minorBidi" w:hAnsiTheme="minorBidi"/>
          <w:szCs w:val="24"/>
          <w:rtl/>
        </w:rPr>
        <w:t xml:space="preserve">، فإن المنتجات الأكثر شهرة لمعظم أفراد الجمهور هي الوقود الأحفوري مثل البنزين والنفط والغاز والمواد مثل البلاستيك المشتق من النفط. </w:t>
      </w:r>
    </w:p>
    <w:p w:rsidR="008A1186" w:rsidRPr="008A1186" w:rsidRDefault="008A1186" w:rsidP="008A1186"/>
    <w:p w:rsidR="008A1186" w:rsidRPr="008A1186" w:rsidRDefault="008A1186" w:rsidP="004D3CB1">
      <w:pPr>
        <w:pStyle w:val="Heading2"/>
        <w:rPr>
          <w:rtl/>
        </w:rPr>
      </w:pPr>
      <w:r w:rsidRPr="00617D3D">
        <w:rPr>
          <w:rtl/>
        </w:rPr>
        <w:t>التسلسل الهرمي الأربعة "تقليل وإعادة الاستخدام وإعادة التدوير والاسترداد"</w:t>
      </w:r>
    </w:p>
    <w:p w:rsidR="008A1186" w:rsidRPr="004D3CB1" w:rsidRDefault="008A1186" w:rsidP="004D3CB1">
      <w:pPr>
        <w:pStyle w:val="ListParagraph"/>
        <w:numPr>
          <w:ilvl w:val="1"/>
          <w:numId w:val="2"/>
        </w:numPr>
        <w:rPr>
          <w:szCs w:val="24"/>
        </w:rPr>
      </w:pPr>
      <w:r w:rsidRPr="004D3CB1">
        <w:rPr>
          <w:szCs w:val="24"/>
          <w:rtl/>
        </w:rPr>
        <w:t>التقليل: استخدام الحد الأدنى من المواد بما يتفق مع أداء وظيفتها الأساسية.</w:t>
      </w:r>
    </w:p>
    <w:p w:rsidR="008A1186" w:rsidRPr="004D3CB1" w:rsidRDefault="008A1186" w:rsidP="004D3CB1">
      <w:pPr>
        <w:pStyle w:val="ListParagraph"/>
        <w:numPr>
          <w:ilvl w:val="1"/>
          <w:numId w:val="2"/>
        </w:numPr>
        <w:rPr>
          <w:szCs w:val="24"/>
        </w:rPr>
      </w:pPr>
      <w:r w:rsidRPr="004D3CB1">
        <w:rPr>
          <w:szCs w:val="24"/>
          <w:rtl/>
        </w:rPr>
        <w:t>إعادة الاستخدام: يجب إعادة استخدام العبوات أو مكونات التغليف.</w:t>
      </w:r>
    </w:p>
    <w:p w:rsidR="008A1186" w:rsidRPr="004D3CB1" w:rsidRDefault="008A1186" w:rsidP="004D3CB1">
      <w:pPr>
        <w:pStyle w:val="ListParagraph"/>
        <w:numPr>
          <w:ilvl w:val="1"/>
          <w:numId w:val="2"/>
        </w:numPr>
        <w:rPr>
          <w:szCs w:val="24"/>
        </w:rPr>
      </w:pPr>
      <w:r w:rsidRPr="004D3CB1">
        <w:rPr>
          <w:szCs w:val="24"/>
          <w:rtl/>
        </w:rPr>
        <w:t>إعادة التدوير: يجب جمع العبوات وإعادة تدوير المواد لاستخدامها مرة أخرى.</w:t>
      </w:r>
    </w:p>
    <w:p w:rsidR="008A1186" w:rsidRPr="004D3CB1" w:rsidRDefault="008A1186" w:rsidP="004D3CB1">
      <w:pPr>
        <w:pStyle w:val="ListParagraph"/>
        <w:numPr>
          <w:ilvl w:val="1"/>
          <w:numId w:val="2"/>
        </w:numPr>
        <w:rPr>
          <w:szCs w:val="24"/>
          <w:rtl/>
        </w:rPr>
      </w:pPr>
      <w:r w:rsidRPr="004D3CB1">
        <w:rPr>
          <w:szCs w:val="24"/>
          <w:rtl/>
        </w:rPr>
        <w:t>الاسترداد: لاستعادة القيمة الأخرى من النفايات قبل إرسال العبوة إلى مكب النفايات.</w:t>
      </w:r>
    </w:p>
    <w:p w:rsidR="008A1186" w:rsidRPr="008A1186" w:rsidRDefault="008A1186" w:rsidP="008A1186"/>
    <w:p w:rsidR="008A1186" w:rsidRPr="00B44531" w:rsidRDefault="008A1186" w:rsidP="008A1186">
      <w:pPr>
        <w:pStyle w:val="Heading2"/>
        <w:rPr>
          <w:rtl/>
        </w:rPr>
      </w:pPr>
      <w:r w:rsidRPr="00617D3D">
        <w:rPr>
          <w:rtl/>
        </w:rPr>
        <w:t>الاهتمامات البيئية والمستهلك</w:t>
      </w:r>
    </w:p>
    <w:p w:rsidR="008A1186" w:rsidRPr="008A1186" w:rsidRDefault="008A1186" w:rsidP="008A1186">
      <w:pPr>
        <w:jc w:val="both"/>
        <w:rPr>
          <w:szCs w:val="24"/>
          <w:rtl/>
        </w:rPr>
      </w:pPr>
      <w:r w:rsidRPr="008A1186">
        <w:rPr>
          <w:szCs w:val="24"/>
          <w:rtl/>
        </w:rPr>
        <w:t>لا يوجد شيء اسمه عبوة جيدة أو سيئة ولا يوجد شيء اسمه تغليف صديق للبيئة. لا ينبغي النظر إلى الع</w:t>
      </w:r>
      <w:r>
        <w:rPr>
          <w:szCs w:val="24"/>
          <w:rtl/>
        </w:rPr>
        <w:t>بوة إلا بالاقتران مع محتوياتها</w:t>
      </w:r>
      <w:r>
        <w:rPr>
          <w:rFonts w:hint="cs"/>
          <w:szCs w:val="24"/>
          <w:rtl/>
        </w:rPr>
        <w:t>، و</w:t>
      </w:r>
      <w:r w:rsidRPr="008A1186">
        <w:rPr>
          <w:szCs w:val="24"/>
          <w:rtl/>
        </w:rPr>
        <w:t>كل عمل بشري لديه القدرة على التسبب في ضرر للبيئة (أي أن كل إجراء يمكن أن يكون له تأثير بيئي ضار). في كثير من الحالات ، يكون المنتج أكثر ضررًا بالبيئة من العبوة وي</w:t>
      </w:r>
      <w:r>
        <w:rPr>
          <w:szCs w:val="24"/>
          <w:rtl/>
        </w:rPr>
        <w:t>جب مراعاة كل من المنتج والتعبئة</w:t>
      </w:r>
      <w:r>
        <w:rPr>
          <w:rFonts w:hint="cs"/>
          <w:szCs w:val="24"/>
          <w:rtl/>
        </w:rPr>
        <w:t>،</w:t>
      </w:r>
      <w:r w:rsidRPr="008A1186">
        <w:rPr>
          <w:szCs w:val="24"/>
          <w:rtl/>
        </w:rPr>
        <w:t xml:space="preserve"> </w:t>
      </w:r>
      <w:r>
        <w:rPr>
          <w:rFonts w:hint="cs"/>
          <w:szCs w:val="24"/>
          <w:rtl/>
        </w:rPr>
        <w:t>ف</w:t>
      </w:r>
      <w:r w:rsidRPr="008A1186">
        <w:rPr>
          <w:szCs w:val="24"/>
          <w:rtl/>
        </w:rPr>
        <w:t xml:space="preserve">التلوث الناجم عن انسكاب لتر من الحليب في مصارف المياه السطحية يفوق بكثير الضرر الذي تسببه </w:t>
      </w:r>
      <w:r>
        <w:rPr>
          <w:rFonts w:hint="cs"/>
          <w:szCs w:val="24"/>
          <w:rtl/>
        </w:rPr>
        <w:t>عبوات</w:t>
      </w:r>
      <w:r w:rsidRPr="008A1186">
        <w:rPr>
          <w:szCs w:val="24"/>
          <w:rtl/>
        </w:rPr>
        <w:t xml:space="preserve"> حليب</w:t>
      </w:r>
      <w:r w:rsidRPr="008A1186">
        <w:rPr>
          <w:szCs w:val="24"/>
        </w:rPr>
        <w:t xml:space="preserve"> HDPE </w:t>
      </w:r>
      <w:r>
        <w:rPr>
          <w:szCs w:val="24"/>
          <w:rtl/>
        </w:rPr>
        <w:t>في موقع دفن النفايات. ومع ذلك</w:t>
      </w:r>
      <w:r w:rsidRPr="008A1186">
        <w:rPr>
          <w:szCs w:val="24"/>
          <w:rtl/>
        </w:rPr>
        <w:t>، فإن استخدام العبوة الصحيحة يمكن أن يمنع الانسكاب والتلوث الناتج للحلي</w:t>
      </w:r>
      <w:r w:rsidR="0094121D">
        <w:rPr>
          <w:szCs w:val="24"/>
          <w:rtl/>
        </w:rPr>
        <w:t xml:space="preserve">ب ويمكن بسهولة إعادة تدوير </w:t>
      </w:r>
      <w:r w:rsidR="0094121D">
        <w:rPr>
          <w:rFonts w:hint="cs"/>
          <w:szCs w:val="24"/>
          <w:rtl/>
        </w:rPr>
        <w:t>عبوة</w:t>
      </w:r>
      <w:r w:rsidRPr="008A1186">
        <w:rPr>
          <w:szCs w:val="24"/>
          <w:rtl/>
        </w:rPr>
        <w:t xml:space="preserve"> حليب</w:t>
      </w:r>
      <w:r w:rsidRPr="008A1186">
        <w:rPr>
          <w:szCs w:val="24"/>
        </w:rPr>
        <w:t xml:space="preserve"> HDPE. </w:t>
      </w:r>
      <w:r w:rsidRPr="008A1186">
        <w:rPr>
          <w:szCs w:val="24"/>
          <w:rtl/>
        </w:rPr>
        <w:t xml:space="preserve">العبوة المسؤولة بيئيًا هي تلك التي تنقل المنتج من الإنتاج إلى الاستهلاك مع الحد الأدنى من استخدام المواد والطاقة ، مما ينتج عنه أقل كمية من النفايات. </w:t>
      </w:r>
    </w:p>
    <w:p w:rsidR="008A1186" w:rsidRPr="008A1186" w:rsidRDefault="008A1186" w:rsidP="008A1186">
      <w:pPr>
        <w:jc w:val="both"/>
        <w:rPr>
          <w:szCs w:val="24"/>
          <w:rtl/>
        </w:rPr>
      </w:pPr>
      <w:r w:rsidRPr="008A1186">
        <w:rPr>
          <w:rFonts w:cs="Arial"/>
          <w:szCs w:val="24"/>
          <w:rtl/>
        </w:rPr>
        <w:t>باختصار ، يجب أن يكون التغليف المسؤول بيئيًا</w:t>
      </w:r>
      <w:r w:rsidRPr="008A1186">
        <w:rPr>
          <w:rFonts w:hint="cs"/>
          <w:szCs w:val="24"/>
          <w:rtl/>
        </w:rPr>
        <w:t>:</w:t>
      </w:r>
    </w:p>
    <w:p w:rsidR="008A1186" w:rsidRPr="008A1186" w:rsidRDefault="008A1186" w:rsidP="006250C1">
      <w:pPr>
        <w:pStyle w:val="ListParagraph"/>
        <w:numPr>
          <w:ilvl w:val="0"/>
          <w:numId w:val="53"/>
        </w:numPr>
        <w:jc w:val="both"/>
        <w:rPr>
          <w:szCs w:val="24"/>
          <w:rtl/>
        </w:rPr>
      </w:pPr>
      <w:r w:rsidRPr="008A1186">
        <w:rPr>
          <w:rFonts w:cs="Arial"/>
          <w:szCs w:val="24"/>
          <w:rtl/>
        </w:rPr>
        <w:t>فعالاً في استخدام الموارد في جميع مراحل سلسلة التوزيع</w:t>
      </w:r>
    </w:p>
    <w:p w:rsidR="008A1186" w:rsidRPr="008A1186" w:rsidRDefault="002125F9" w:rsidP="006250C1">
      <w:pPr>
        <w:pStyle w:val="ListParagraph"/>
        <w:numPr>
          <w:ilvl w:val="0"/>
          <w:numId w:val="53"/>
        </w:numPr>
        <w:jc w:val="both"/>
        <w:rPr>
          <w:szCs w:val="24"/>
          <w:rtl/>
        </w:rPr>
      </w:pPr>
      <w:r>
        <w:rPr>
          <w:rFonts w:cs="Arial" w:hint="cs"/>
          <w:szCs w:val="24"/>
          <w:rtl/>
        </w:rPr>
        <w:t xml:space="preserve">يمنع </w:t>
      </w:r>
      <w:r w:rsidR="008A1186" w:rsidRPr="008A1186">
        <w:rPr>
          <w:rFonts w:cs="Arial"/>
          <w:szCs w:val="24"/>
          <w:rtl/>
        </w:rPr>
        <w:t xml:space="preserve"> إهدار المنتج</w:t>
      </w:r>
    </w:p>
    <w:p w:rsidR="008A1186" w:rsidRPr="004D3CB1" w:rsidRDefault="008A1186" w:rsidP="006250C1">
      <w:pPr>
        <w:pStyle w:val="ListParagraph"/>
        <w:numPr>
          <w:ilvl w:val="0"/>
          <w:numId w:val="53"/>
        </w:numPr>
        <w:jc w:val="both"/>
        <w:rPr>
          <w:szCs w:val="24"/>
          <w:rtl/>
        </w:rPr>
      </w:pPr>
      <w:r>
        <w:rPr>
          <w:rFonts w:cs="Arial" w:hint="cs"/>
          <w:szCs w:val="24"/>
          <w:rtl/>
        </w:rPr>
        <w:t>يحسن من</w:t>
      </w:r>
      <w:r w:rsidRPr="008A1186">
        <w:rPr>
          <w:rFonts w:cs="Arial"/>
          <w:szCs w:val="24"/>
          <w:rtl/>
        </w:rPr>
        <w:t xml:space="preserve"> مواد التعبئة والتغليف والطاقة</w:t>
      </w:r>
    </w:p>
    <w:p w:rsidR="008A1186" w:rsidRPr="008A1186" w:rsidRDefault="008A1186" w:rsidP="008A1186">
      <w:pPr>
        <w:jc w:val="both"/>
        <w:rPr>
          <w:rFonts w:cs="Arial"/>
          <w:szCs w:val="24"/>
          <w:rtl/>
        </w:rPr>
      </w:pPr>
      <w:r w:rsidRPr="008A1186">
        <w:rPr>
          <w:rFonts w:cs="Arial"/>
          <w:szCs w:val="24"/>
          <w:rtl/>
        </w:rPr>
        <w:t>يمكن تحقيق ذلك من خلال</w:t>
      </w:r>
      <w:r w:rsidRPr="008A1186">
        <w:rPr>
          <w:rFonts w:cs="Arial" w:hint="cs"/>
          <w:szCs w:val="24"/>
          <w:rtl/>
        </w:rPr>
        <w:t>:</w:t>
      </w:r>
    </w:p>
    <w:p w:rsidR="008A1186" w:rsidRPr="008A1186" w:rsidRDefault="008A1186" w:rsidP="006250C1">
      <w:pPr>
        <w:pStyle w:val="ListParagraph"/>
        <w:numPr>
          <w:ilvl w:val="0"/>
          <w:numId w:val="54"/>
        </w:numPr>
        <w:jc w:val="both"/>
        <w:rPr>
          <w:szCs w:val="24"/>
          <w:rtl/>
        </w:rPr>
      </w:pPr>
      <w:r w:rsidRPr="008A1186">
        <w:rPr>
          <w:rFonts w:cs="Arial"/>
          <w:szCs w:val="24"/>
          <w:rtl/>
        </w:rPr>
        <w:t>تصميم العبوات الأولية والثانوية و</w:t>
      </w:r>
      <w:r>
        <w:rPr>
          <w:rFonts w:cs="Arial" w:hint="cs"/>
          <w:szCs w:val="24"/>
          <w:rtl/>
        </w:rPr>
        <w:t>وحدات النقل</w:t>
      </w:r>
      <w:r w:rsidRPr="008A1186">
        <w:rPr>
          <w:rFonts w:cs="Arial"/>
          <w:szCs w:val="24"/>
          <w:rtl/>
        </w:rPr>
        <w:t xml:space="preserve"> كوحدة متكاملة</w:t>
      </w:r>
    </w:p>
    <w:p w:rsidR="008A1186" w:rsidRPr="008A1186" w:rsidRDefault="008A1186" w:rsidP="006250C1">
      <w:pPr>
        <w:pStyle w:val="ListParagraph"/>
        <w:numPr>
          <w:ilvl w:val="0"/>
          <w:numId w:val="54"/>
        </w:numPr>
        <w:jc w:val="both"/>
        <w:rPr>
          <w:szCs w:val="24"/>
          <w:rtl/>
        </w:rPr>
      </w:pPr>
      <w:r>
        <w:rPr>
          <w:rFonts w:cs="Arial" w:hint="cs"/>
          <w:szCs w:val="24"/>
          <w:rtl/>
        </w:rPr>
        <w:t xml:space="preserve"> ال</w:t>
      </w:r>
      <w:r w:rsidRPr="008A1186">
        <w:rPr>
          <w:rFonts w:cs="Arial"/>
          <w:szCs w:val="24"/>
          <w:rtl/>
        </w:rPr>
        <w:t>تصميم لتقليل عدد الشاحنات على الطريق</w:t>
      </w:r>
    </w:p>
    <w:p w:rsidR="008A1186" w:rsidRPr="008A1186" w:rsidRDefault="008A1186" w:rsidP="006250C1">
      <w:pPr>
        <w:pStyle w:val="ListParagraph"/>
        <w:numPr>
          <w:ilvl w:val="0"/>
          <w:numId w:val="54"/>
        </w:numPr>
        <w:jc w:val="both"/>
        <w:rPr>
          <w:szCs w:val="24"/>
          <w:rtl/>
        </w:rPr>
      </w:pPr>
      <w:r w:rsidRPr="008A1186">
        <w:rPr>
          <w:rFonts w:cs="Arial"/>
          <w:szCs w:val="24"/>
          <w:rtl/>
        </w:rPr>
        <w:t>التصميم لإعادة التدوير عندما ينتج عنه مكاسب صافية في الموارد</w:t>
      </w:r>
    </w:p>
    <w:p w:rsidR="008A1186" w:rsidRPr="000259AF" w:rsidRDefault="008A1186" w:rsidP="008A1186">
      <w:pPr>
        <w:jc w:val="both"/>
        <w:rPr>
          <w:rtl/>
        </w:rPr>
      </w:pPr>
      <w:r w:rsidRPr="008A1186">
        <w:rPr>
          <w:rFonts w:cs="Arial"/>
          <w:szCs w:val="24"/>
          <w:rtl/>
        </w:rPr>
        <w:t xml:space="preserve">من المهم أن تتذكر </w:t>
      </w:r>
      <w:r>
        <w:rPr>
          <w:rFonts w:cs="Arial"/>
          <w:szCs w:val="24"/>
          <w:rtl/>
        </w:rPr>
        <w:t>أن "التغليف ليس له حياة خاصة به</w:t>
      </w:r>
      <w:r>
        <w:rPr>
          <w:rFonts w:cs="Arial" w:hint="cs"/>
          <w:szCs w:val="24"/>
          <w:rtl/>
        </w:rPr>
        <w:t xml:space="preserve">، </w:t>
      </w:r>
      <w:r w:rsidRPr="008A1186">
        <w:rPr>
          <w:rFonts w:cs="Arial"/>
          <w:szCs w:val="24"/>
          <w:rtl/>
        </w:rPr>
        <w:t xml:space="preserve"> توجد التعبئة والتغليف فقط لضمان وصول البضائع إلى نقطة الاستخدام في الحال</w:t>
      </w:r>
      <w:r>
        <w:rPr>
          <w:rFonts w:cs="Arial"/>
          <w:szCs w:val="24"/>
          <w:rtl/>
        </w:rPr>
        <w:t>ة المناسبة</w:t>
      </w:r>
      <w:r>
        <w:rPr>
          <w:rFonts w:cs="Arial" w:hint="cs"/>
          <w:szCs w:val="24"/>
          <w:rtl/>
        </w:rPr>
        <w:t>،</w:t>
      </w:r>
      <w:r>
        <w:rPr>
          <w:rFonts w:cs="Arial"/>
          <w:szCs w:val="24"/>
          <w:rtl/>
        </w:rPr>
        <w:t xml:space="preserve"> إذا لم تكن هناك سلع</w:t>
      </w:r>
      <w:r w:rsidRPr="008A1186">
        <w:rPr>
          <w:rFonts w:cs="Arial"/>
          <w:szCs w:val="24"/>
          <w:rtl/>
        </w:rPr>
        <w:t>، فلن تكون هناك حا</w:t>
      </w:r>
      <w:r>
        <w:rPr>
          <w:rFonts w:cs="Arial"/>
          <w:szCs w:val="24"/>
          <w:rtl/>
        </w:rPr>
        <w:t>جة للتغليف</w:t>
      </w:r>
      <w:r>
        <w:rPr>
          <w:rFonts w:cs="Arial" w:hint="cs"/>
          <w:szCs w:val="24"/>
          <w:rtl/>
        </w:rPr>
        <w:t>"</w:t>
      </w:r>
      <w:r w:rsidRPr="000259AF">
        <w:t>.</w:t>
      </w:r>
    </w:p>
    <w:p w:rsidR="008A1186" w:rsidRDefault="008A1186" w:rsidP="00957CBE">
      <w:pPr>
        <w:rPr>
          <w:rFonts w:asciiTheme="minorBidi" w:hAnsiTheme="minorBidi" w:cs="Arial"/>
          <w:b/>
          <w:bCs/>
          <w:szCs w:val="24"/>
          <w:rtl/>
        </w:rPr>
      </w:pPr>
    </w:p>
    <w:p w:rsidR="00872C03" w:rsidRDefault="00872C03" w:rsidP="006250C1">
      <w:pPr>
        <w:pStyle w:val="Heading1"/>
        <w:numPr>
          <w:ilvl w:val="0"/>
          <w:numId w:val="44"/>
        </w:numPr>
        <w:rPr>
          <w:rtl/>
        </w:rPr>
      </w:pPr>
      <w:r w:rsidRPr="00872C03">
        <w:rPr>
          <w:rtl/>
        </w:rPr>
        <w:t>التغليف المستدام</w:t>
      </w:r>
    </w:p>
    <w:p w:rsidR="002125F9" w:rsidRPr="002125F9" w:rsidRDefault="002125F9" w:rsidP="002125F9">
      <w:pPr>
        <w:pStyle w:val="ListParagraph"/>
        <w:ind w:left="644"/>
      </w:pPr>
    </w:p>
    <w:p w:rsidR="00872C03" w:rsidRPr="00872C03" w:rsidRDefault="00872C03" w:rsidP="002125F9">
      <w:pPr>
        <w:pStyle w:val="Heading2"/>
      </w:pPr>
      <w:r w:rsidRPr="00617D3D">
        <w:rPr>
          <w:rtl/>
        </w:rPr>
        <w:t>مفهوم تصميم المنتج من المهد إلى المهد</w:t>
      </w:r>
    </w:p>
    <w:p w:rsidR="002705C5" w:rsidRDefault="00872C03" w:rsidP="002705C5">
      <w:pPr>
        <w:jc w:val="both"/>
        <w:rPr>
          <w:szCs w:val="24"/>
        </w:rPr>
      </w:pPr>
      <w:r w:rsidRPr="00872C03">
        <w:rPr>
          <w:szCs w:val="24"/>
          <w:shd w:val="clear" w:color="auto" w:fill="FFFFFF"/>
          <w:rtl/>
        </w:rPr>
        <w:t>تخيّل عالمًا تكون فيه الصناعة البشريّة - كلّ الأشياء التي ننتجها، نستخدمها ونستهلكها- تغذّي الطبيعة والصناعة على حدّ سواء، عالم يكون النموّ والتطوّر فيه إيجابيًّا، والنشاط البشريّ فيه يترك بصمة إيجابية على البيئة</w:t>
      </w:r>
      <w:r w:rsidRPr="00872C03">
        <w:rPr>
          <w:szCs w:val="24"/>
          <w:shd w:val="clear" w:color="auto" w:fill="FFFFFF"/>
        </w:rPr>
        <w:t>.</w:t>
      </w:r>
    </w:p>
    <w:p w:rsidR="00927BF0" w:rsidRDefault="00872C03" w:rsidP="002705C5">
      <w:pPr>
        <w:jc w:val="both"/>
        <w:rPr>
          <w:szCs w:val="24"/>
          <w:rtl/>
        </w:rPr>
      </w:pPr>
      <w:r w:rsidRPr="00872C03">
        <w:rPr>
          <w:szCs w:val="24"/>
          <w:shd w:val="clear" w:color="auto" w:fill="FFFFFF"/>
          <w:rtl/>
        </w:rPr>
        <w:t>التصميم "من المهد إلى المهد" يستمدّ الإلهام من الطبيعة - حيث لا يوجد ما يُسمّى "نفايات"، لأنّ النفايات = الغذاء</w:t>
      </w:r>
      <w:r w:rsidRPr="00872C03">
        <w:rPr>
          <w:szCs w:val="24"/>
          <w:shd w:val="clear" w:color="auto" w:fill="FFFFFF"/>
        </w:rPr>
        <w:t>.</w:t>
      </w:r>
    </w:p>
    <w:p w:rsidR="00927BF0" w:rsidRDefault="00872C03" w:rsidP="00927BF0">
      <w:pPr>
        <w:jc w:val="both"/>
        <w:rPr>
          <w:szCs w:val="24"/>
          <w:rtl/>
        </w:rPr>
      </w:pPr>
      <w:r w:rsidRPr="00872C03">
        <w:rPr>
          <w:szCs w:val="24"/>
          <w:shd w:val="clear" w:color="auto" w:fill="FFFFFF"/>
          <w:rtl/>
        </w:rPr>
        <w:t>تمّت صياغة هذا المصطلح في أواخر السبعينات "تصحيحًا" للنظرة المتبعة في العالم والملخّ</w:t>
      </w:r>
      <w:r w:rsidR="00927BF0">
        <w:rPr>
          <w:szCs w:val="24"/>
          <w:shd w:val="clear" w:color="auto" w:fill="FFFFFF"/>
          <w:rtl/>
        </w:rPr>
        <w:t>صة بجملة "من المهد إلى اللحد"</w:t>
      </w:r>
      <w:r w:rsidR="00927BF0">
        <w:rPr>
          <w:szCs w:val="24"/>
          <w:shd w:val="clear" w:color="auto" w:fill="FFFFFF"/>
        </w:rPr>
        <w:t xml:space="preserve"> </w:t>
      </w:r>
      <w:r w:rsidRPr="00872C03">
        <w:rPr>
          <w:szCs w:val="24"/>
          <w:shd w:val="clear" w:color="auto" w:fill="FFFFFF"/>
          <w:rtl/>
        </w:rPr>
        <w:t>بحسبها دورة حياة المنتجات ليست دوريّة حقُا، لأنّه مع نهاية استخدامها، تصل إلى مكبّات النفايات</w:t>
      </w:r>
      <w:r w:rsidR="00927BF0">
        <w:rPr>
          <w:szCs w:val="24"/>
          <w:shd w:val="clear" w:color="auto" w:fill="FFFFFF"/>
        </w:rPr>
        <w:t xml:space="preserve"> </w:t>
      </w:r>
      <w:r w:rsidRPr="00872C03">
        <w:rPr>
          <w:szCs w:val="24"/>
          <w:shd w:val="clear" w:color="auto" w:fill="FFFFFF"/>
          <w:rtl/>
        </w:rPr>
        <w:t>بعيدًا عن العين (والأنف)</w:t>
      </w:r>
      <w:r w:rsidRPr="00872C03">
        <w:rPr>
          <w:szCs w:val="24"/>
          <w:shd w:val="clear" w:color="auto" w:fill="FFFFFF"/>
        </w:rPr>
        <w:t>.</w:t>
      </w:r>
      <w:r w:rsidRPr="00872C03">
        <w:rPr>
          <w:szCs w:val="24"/>
        </w:rPr>
        <w:br/>
      </w:r>
      <w:r w:rsidRPr="00872C03">
        <w:rPr>
          <w:szCs w:val="24"/>
        </w:rPr>
        <w:br/>
      </w:r>
      <w:r w:rsidRPr="00872C03">
        <w:rPr>
          <w:szCs w:val="24"/>
          <w:shd w:val="clear" w:color="auto" w:fill="FFFFFF"/>
        </w:rPr>
        <w:t>"</w:t>
      </w:r>
      <w:r w:rsidRPr="00872C03">
        <w:rPr>
          <w:szCs w:val="24"/>
          <w:shd w:val="clear" w:color="auto" w:fill="FFFFFF"/>
          <w:rtl/>
        </w:rPr>
        <w:t>من المهد إلى اللحد" ليست بالضرورة النتيجة الحتميّة للاستهلاك وللنشاط الاقتصاديّ، ولكن يمكن النظر إليها على أنّها مشكلة أساسية في التصميم والتخطيط. فيالمقابل، من شأن التخطيط السليم بموجب قوانين الطبيعة، أن يجعل من أضرار الإنتاج والاستهلاك المميتة قوة حياتية</w:t>
      </w:r>
      <w:r w:rsidRPr="00872C03">
        <w:rPr>
          <w:szCs w:val="24"/>
          <w:shd w:val="clear" w:color="auto" w:fill="FFFFFF"/>
        </w:rPr>
        <w:t>.</w:t>
      </w:r>
    </w:p>
    <w:p w:rsidR="00927BF0" w:rsidRDefault="00872C03" w:rsidP="00927BF0">
      <w:pPr>
        <w:jc w:val="both"/>
        <w:rPr>
          <w:szCs w:val="24"/>
          <w:rtl/>
        </w:rPr>
      </w:pPr>
      <w:r w:rsidRPr="00872C03">
        <w:rPr>
          <w:szCs w:val="24"/>
          <w:shd w:val="clear" w:color="auto" w:fill="FFFFFF"/>
          <w:rtl/>
        </w:rPr>
        <w:t>يهدف تصميم من "المهد إلى المهد" إلى الحفاظ على دورات العمل التقنية والبيولوجية كي تؤثر الأخيرة على صحة الإنسان والبيئة</w:t>
      </w:r>
      <w:r w:rsidR="00927BF0">
        <w:rPr>
          <w:szCs w:val="24"/>
          <w:shd w:val="clear" w:color="auto" w:fill="FFFFFF"/>
        </w:rPr>
        <w:t xml:space="preserve"> </w:t>
      </w:r>
      <w:r w:rsidRPr="00872C03">
        <w:rPr>
          <w:szCs w:val="24"/>
          <w:shd w:val="clear" w:color="auto" w:fill="FFFFFF"/>
          <w:rtl/>
        </w:rPr>
        <w:t>تأثيرًا إيجابيًا طويل الأمد. التخطيط حسب هذه الأسس هو تخطيط أثبت </w:t>
      </w:r>
      <w:r w:rsidRPr="00927BF0">
        <w:rPr>
          <w:rFonts w:ascii="Arial" w:hAnsi="Arial" w:cs="Arial"/>
          <w:szCs w:val="24"/>
          <w:shd w:val="clear" w:color="auto" w:fill="FFFFFF"/>
          <w:rtl/>
        </w:rPr>
        <w:t>فاعليّته</w:t>
      </w:r>
      <w:r w:rsidRPr="00872C03">
        <w:rPr>
          <w:szCs w:val="24"/>
          <w:shd w:val="clear" w:color="auto" w:fill="FFFFFF"/>
          <w:rtl/>
        </w:rPr>
        <w:t>، ويمكن قياسه وتشغيله. في هذا الإطار</w:t>
      </w:r>
      <w:r w:rsidR="00927BF0">
        <w:rPr>
          <w:szCs w:val="24"/>
          <w:shd w:val="clear" w:color="auto" w:fill="FFFFFF"/>
        </w:rPr>
        <w:t xml:space="preserve"> </w:t>
      </w:r>
      <w:r w:rsidR="00927BF0">
        <w:rPr>
          <w:rFonts w:hint="cs"/>
          <w:szCs w:val="24"/>
          <w:shd w:val="clear" w:color="auto" w:fill="FFFFFF"/>
          <w:rtl/>
        </w:rPr>
        <w:t>و</w:t>
      </w:r>
      <w:r w:rsidRPr="00872C03">
        <w:rPr>
          <w:szCs w:val="24"/>
          <w:shd w:val="clear" w:color="auto" w:fill="FFFFFF"/>
          <w:rtl/>
        </w:rPr>
        <w:t>يجدر بناء نظم اقتصادية تستخدم مواد أمينة، صحيّة ومُغذية، أو موادّ قابلة للتدوير دائمًا، وويمكنها أن تثري مختلف أشكال الحياة على الأرض</w:t>
      </w:r>
      <w:r w:rsidRPr="00872C03">
        <w:rPr>
          <w:szCs w:val="24"/>
          <w:shd w:val="clear" w:color="auto" w:fill="FFFFFF"/>
        </w:rPr>
        <w:t>.</w:t>
      </w:r>
    </w:p>
    <w:p w:rsidR="00872C03" w:rsidRDefault="00872C03" w:rsidP="00927BF0">
      <w:pPr>
        <w:rPr>
          <w:rtl/>
        </w:rPr>
      </w:pPr>
      <w:r>
        <w:rPr>
          <w:rFonts w:cs="Arial"/>
          <w:rtl/>
        </w:rPr>
        <w:t>ببساطة ، التغليف المستدام صديق للأرض ولا يساهم في زيادة استنزاف الموارد الطبيعية.</w:t>
      </w:r>
    </w:p>
    <w:p w:rsidR="00872C03" w:rsidRDefault="00872C03" w:rsidP="002705C5">
      <w:pPr>
        <w:rPr>
          <w:rtl/>
        </w:rPr>
      </w:pPr>
      <w:r>
        <w:rPr>
          <w:rFonts w:cs="Arial"/>
          <w:rtl/>
        </w:rPr>
        <w:t xml:space="preserve">يقدم تحالف التغليف المستدام </w:t>
      </w:r>
      <w:r w:rsidR="00927BF0">
        <w:rPr>
          <w:rFonts w:cs="Arial"/>
        </w:rPr>
        <w:t>(</w:t>
      </w:r>
      <w:r>
        <w:t>SPC)</w:t>
      </w:r>
      <w:r w:rsidR="00927BF0">
        <w:rPr>
          <w:rFonts w:hint="cs"/>
          <w:rtl/>
        </w:rPr>
        <w:t xml:space="preserve"> </w:t>
      </w:r>
      <w:r>
        <w:t xml:space="preserve"> </w:t>
      </w:r>
      <w:r>
        <w:rPr>
          <w:rFonts w:cs="Arial"/>
          <w:rtl/>
        </w:rPr>
        <w:t>المعايير الثمانية التالية للتغليف حتى يمكن اعتباره مستدامًا:</w:t>
      </w:r>
    </w:p>
    <w:p w:rsidR="00872C03" w:rsidRDefault="00872C03" w:rsidP="006250C1">
      <w:pPr>
        <w:pStyle w:val="ListParagraph"/>
        <w:numPr>
          <w:ilvl w:val="0"/>
          <w:numId w:val="55"/>
        </w:numPr>
        <w:rPr>
          <w:rtl/>
        </w:rPr>
      </w:pPr>
      <w:r w:rsidRPr="00872C03">
        <w:rPr>
          <w:rFonts w:cs="Arial"/>
          <w:rtl/>
        </w:rPr>
        <w:t>مفيدة وآمنة وصحية للأفراد والمجتمعات طوال دورة حياتها.</w:t>
      </w:r>
    </w:p>
    <w:p w:rsidR="00872C03" w:rsidRDefault="00872C03" w:rsidP="006250C1">
      <w:pPr>
        <w:pStyle w:val="ListParagraph"/>
        <w:numPr>
          <w:ilvl w:val="0"/>
          <w:numId w:val="55"/>
        </w:numPr>
        <w:rPr>
          <w:rtl/>
        </w:rPr>
      </w:pPr>
      <w:r w:rsidRPr="00872C03">
        <w:rPr>
          <w:rFonts w:cs="Arial"/>
          <w:rtl/>
        </w:rPr>
        <w:t>يفي بمعايير السوق للأداء والتكلفة.</w:t>
      </w:r>
    </w:p>
    <w:p w:rsidR="00872C03" w:rsidRDefault="00872C03" w:rsidP="006250C1">
      <w:pPr>
        <w:pStyle w:val="ListParagraph"/>
        <w:numPr>
          <w:ilvl w:val="0"/>
          <w:numId w:val="55"/>
        </w:numPr>
        <w:rPr>
          <w:rtl/>
        </w:rPr>
      </w:pPr>
      <w:r w:rsidRPr="00872C03">
        <w:rPr>
          <w:rFonts w:cs="Arial"/>
          <w:rtl/>
        </w:rPr>
        <w:t>يتم الحصول عليها وتصنيعها ونقلها وإعادة تدويرها باستخدام الطاقة المتجددة.</w:t>
      </w:r>
    </w:p>
    <w:p w:rsidR="00872C03" w:rsidRDefault="00872C03" w:rsidP="006250C1">
      <w:pPr>
        <w:pStyle w:val="ListParagraph"/>
        <w:numPr>
          <w:ilvl w:val="0"/>
          <w:numId w:val="55"/>
        </w:numPr>
        <w:rPr>
          <w:rtl/>
        </w:rPr>
      </w:pPr>
      <w:r w:rsidRPr="00872C03">
        <w:rPr>
          <w:rFonts w:cs="Arial"/>
          <w:rtl/>
        </w:rPr>
        <w:t>يحسن استخدام مواد المصدر المتجددة أو المعاد تدويرها.</w:t>
      </w:r>
    </w:p>
    <w:p w:rsidR="00872C03" w:rsidRDefault="00872C03" w:rsidP="006250C1">
      <w:pPr>
        <w:pStyle w:val="ListParagraph"/>
        <w:numPr>
          <w:ilvl w:val="0"/>
          <w:numId w:val="55"/>
        </w:numPr>
        <w:rPr>
          <w:rtl/>
        </w:rPr>
      </w:pPr>
      <w:r w:rsidRPr="00872C03">
        <w:rPr>
          <w:rFonts w:cs="Arial"/>
          <w:rtl/>
        </w:rPr>
        <w:t>يتم تصنيعها باستخدام تقنيات الإنتاج النظيف وأفضل الممارسات.</w:t>
      </w:r>
    </w:p>
    <w:p w:rsidR="00872C03" w:rsidRDefault="00872C03" w:rsidP="006250C1">
      <w:pPr>
        <w:pStyle w:val="ListParagraph"/>
        <w:numPr>
          <w:ilvl w:val="0"/>
          <w:numId w:val="55"/>
        </w:numPr>
        <w:rPr>
          <w:rtl/>
        </w:rPr>
      </w:pPr>
      <w:r w:rsidRPr="00872C03">
        <w:rPr>
          <w:rFonts w:cs="Arial"/>
          <w:rtl/>
        </w:rPr>
        <w:t>مصنوع من مواد صحية طوال دورة الحياة.</w:t>
      </w:r>
    </w:p>
    <w:p w:rsidR="00872C03" w:rsidRDefault="00872C03" w:rsidP="006250C1">
      <w:pPr>
        <w:pStyle w:val="ListParagraph"/>
        <w:numPr>
          <w:ilvl w:val="0"/>
          <w:numId w:val="55"/>
        </w:numPr>
        <w:rPr>
          <w:rtl/>
        </w:rPr>
      </w:pPr>
      <w:r w:rsidRPr="00872C03">
        <w:rPr>
          <w:rFonts w:cs="Arial"/>
          <w:rtl/>
        </w:rPr>
        <w:t>تم تصميمه ماديًا لتحسين المواد.</w:t>
      </w:r>
    </w:p>
    <w:p w:rsidR="00872C03" w:rsidRPr="00872C03" w:rsidRDefault="00872C03" w:rsidP="006250C1">
      <w:pPr>
        <w:pStyle w:val="ListParagraph"/>
        <w:numPr>
          <w:ilvl w:val="0"/>
          <w:numId w:val="55"/>
        </w:numPr>
      </w:pPr>
      <w:r w:rsidRPr="00872C03">
        <w:rPr>
          <w:rFonts w:cs="Arial"/>
          <w:rtl/>
        </w:rPr>
        <w:t>يتم استردادها واستخدامها بشكل فعال في الدورات البيولوجية و / أو الصناعية ذات الحلقة المغلقة.</w:t>
      </w:r>
    </w:p>
    <w:p w:rsidR="00872C03" w:rsidRPr="000462C2" w:rsidRDefault="00872C03" w:rsidP="000462C2">
      <w:pPr>
        <w:pStyle w:val="Heading2"/>
        <w:rPr>
          <w:rtl/>
        </w:rPr>
      </w:pPr>
      <w:r>
        <w:rPr>
          <w:rtl/>
        </w:rPr>
        <w:t>استراتيجيات التعبئة والتغليف المستدامة</w:t>
      </w:r>
      <w:r w:rsidR="000462C2">
        <w:rPr>
          <w:rFonts w:hint="cs"/>
          <w:rtl/>
        </w:rPr>
        <w:t xml:space="preserve"> (</w:t>
      </w:r>
      <w:r w:rsidR="000462C2" w:rsidRPr="00617D3D">
        <w:rPr>
          <w:rtl/>
        </w:rPr>
        <w:t>لا يوجد "حل مستدام" واحد</w:t>
      </w:r>
      <w:r w:rsidR="000462C2">
        <w:rPr>
          <w:rFonts w:hint="cs"/>
          <w:rtl/>
        </w:rPr>
        <w:t>)</w:t>
      </w:r>
    </w:p>
    <w:p w:rsidR="00872C03" w:rsidRPr="00872C03" w:rsidRDefault="00872C03" w:rsidP="00872C03">
      <w:pPr>
        <w:rPr>
          <w:sz w:val="28"/>
          <w:szCs w:val="24"/>
          <w:rtl/>
        </w:rPr>
      </w:pPr>
      <w:r w:rsidRPr="00872C03">
        <w:rPr>
          <w:sz w:val="28"/>
          <w:szCs w:val="24"/>
          <w:rtl/>
        </w:rPr>
        <w:t xml:space="preserve">الآن بعد أن عرفت ما </w:t>
      </w:r>
      <w:r w:rsidR="002705C5">
        <w:rPr>
          <w:sz w:val="28"/>
          <w:szCs w:val="24"/>
          <w:rtl/>
        </w:rPr>
        <w:t>هو التغليف المستدام وما يستلزمه</w:t>
      </w:r>
      <w:r w:rsidRPr="00872C03">
        <w:rPr>
          <w:sz w:val="28"/>
          <w:szCs w:val="24"/>
          <w:rtl/>
        </w:rPr>
        <w:t>، دعنا نلقي نظرة على الاستراتيجيات وابتكارات التعبئة والتغليف التي يمكنك تنفيذها لتكون أكثر صداقة للبيئة مع العبوات الخاصة بك.</w:t>
      </w:r>
    </w:p>
    <w:p w:rsidR="00872C03" w:rsidRPr="00872C03" w:rsidRDefault="00872C03" w:rsidP="002705C5">
      <w:pPr>
        <w:rPr>
          <w:sz w:val="28"/>
          <w:szCs w:val="24"/>
          <w:rtl/>
        </w:rPr>
      </w:pPr>
      <w:r w:rsidRPr="00872C03">
        <w:rPr>
          <w:sz w:val="28"/>
          <w:szCs w:val="24"/>
          <w:rtl/>
        </w:rPr>
        <w:t>سنتناول الاستراتيجيات التالية:</w:t>
      </w:r>
    </w:p>
    <w:p w:rsidR="00872C03" w:rsidRPr="00872C03" w:rsidRDefault="00872C03" w:rsidP="006250C1">
      <w:pPr>
        <w:pStyle w:val="ListParagraph"/>
        <w:numPr>
          <w:ilvl w:val="0"/>
          <w:numId w:val="56"/>
        </w:numPr>
        <w:rPr>
          <w:sz w:val="28"/>
          <w:szCs w:val="24"/>
          <w:rtl/>
        </w:rPr>
      </w:pPr>
      <w:r w:rsidRPr="00872C03">
        <w:rPr>
          <w:sz w:val="28"/>
          <w:szCs w:val="24"/>
          <w:rtl/>
        </w:rPr>
        <w:t>تبادل أفضل ممارسات التخلص وإعادة التدوير.</w:t>
      </w:r>
    </w:p>
    <w:p w:rsidR="00872C03" w:rsidRPr="00872C03" w:rsidRDefault="009273C3" w:rsidP="006250C1">
      <w:pPr>
        <w:pStyle w:val="ListParagraph"/>
        <w:numPr>
          <w:ilvl w:val="0"/>
          <w:numId w:val="56"/>
        </w:numPr>
        <w:rPr>
          <w:sz w:val="28"/>
          <w:szCs w:val="24"/>
          <w:rtl/>
        </w:rPr>
      </w:pPr>
      <w:r>
        <w:rPr>
          <w:rFonts w:hint="cs"/>
          <w:sz w:val="28"/>
          <w:szCs w:val="24"/>
          <w:rtl/>
        </w:rPr>
        <w:t>ال</w:t>
      </w:r>
      <w:r w:rsidR="00872C03" w:rsidRPr="00872C03">
        <w:rPr>
          <w:sz w:val="28"/>
          <w:szCs w:val="24"/>
          <w:rtl/>
        </w:rPr>
        <w:t xml:space="preserve">شحن في </w:t>
      </w:r>
      <w:r w:rsidR="002705C5">
        <w:rPr>
          <w:rFonts w:hint="cs"/>
          <w:sz w:val="28"/>
          <w:szCs w:val="24"/>
          <w:rtl/>
        </w:rPr>
        <w:t>مجموعات</w:t>
      </w:r>
      <w:r w:rsidR="00872C03" w:rsidRPr="00872C03">
        <w:rPr>
          <w:sz w:val="28"/>
          <w:szCs w:val="24"/>
          <w:rtl/>
        </w:rPr>
        <w:t xml:space="preserve"> أصغر.</w:t>
      </w:r>
    </w:p>
    <w:p w:rsidR="00872C03" w:rsidRPr="00872C03" w:rsidRDefault="00872C03" w:rsidP="006250C1">
      <w:pPr>
        <w:pStyle w:val="ListParagraph"/>
        <w:numPr>
          <w:ilvl w:val="0"/>
          <w:numId w:val="56"/>
        </w:numPr>
        <w:rPr>
          <w:sz w:val="28"/>
          <w:szCs w:val="24"/>
          <w:rtl/>
        </w:rPr>
      </w:pPr>
      <w:r w:rsidRPr="00872C03">
        <w:rPr>
          <w:sz w:val="28"/>
          <w:szCs w:val="24"/>
          <w:rtl/>
        </w:rPr>
        <w:t>مواد التعبئة والتغليف المعاد تدويرها.</w:t>
      </w:r>
    </w:p>
    <w:p w:rsidR="00872C03" w:rsidRPr="00872C03" w:rsidRDefault="00872C03" w:rsidP="006250C1">
      <w:pPr>
        <w:pStyle w:val="ListParagraph"/>
        <w:numPr>
          <w:ilvl w:val="0"/>
          <w:numId w:val="56"/>
        </w:numPr>
        <w:rPr>
          <w:sz w:val="28"/>
          <w:szCs w:val="24"/>
          <w:rtl/>
        </w:rPr>
      </w:pPr>
      <w:r w:rsidRPr="00872C03">
        <w:rPr>
          <w:sz w:val="28"/>
          <w:szCs w:val="24"/>
          <w:rtl/>
        </w:rPr>
        <w:t>عبوات نباتية.</w:t>
      </w:r>
    </w:p>
    <w:p w:rsidR="00872C03" w:rsidRPr="00872C03" w:rsidRDefault="00872C03" w:rsidP="006250C1">
      <w:pPr>
        <w:pStyle w:val="ListParagraph"/>
        <w:numPr>
          <w:ilvl w:val="0"/>
          <w:numId w:val="56"/>
        </w:numPr>
        <w:rPr>
          <w:sz w:val="28"/>
          <w:szCs w:val="24"/>
          <w:rtl/>
        </w:rPr>
      </w:pPr>
      <w:r w:rsidRPr="00872C03">
        <w:rPr>
          <w:sz w:val="28"/>
          <w:szCs w:val="24"/>
          <w:rtl/>
        </w:rPr>
        <w:t>تغليف صالح للأكل.</w:t>
      </w:r>
    </w:p>
    <w:p w:rsidR="00872C03" w:rsidRPr="00872C03" w:rsidRDefault="00872C03" w:rsidP="006250C1">
      <w:pPr>
        <w:pStyle w:val="ListParagraph"/>
        <w:numPr>
          <w:ilvl w:val="0"/>
          <w:numId w:val="56"/>
        </w:numPr>
        <w:rPr>
          <w:sz w:val="28"/>
          <w:szCs w:val="24"/>
          <w:rtl/>
        </w:rPr>
      </w:pPr>
      <w:r w:rsidRPr="00872C03">
        <w:rPr>
          <w:sz w:val="28"/>
          <w:szCs w:val="24"/>
          <w:rtl/>
        </w:rPr>
        <w:t>تغليف نباتي.</w:t>
      </w:r>
    </w:p>
    <w:p w:rsidR="00872C03" w:rsidRPr="00872C03" w:rsidRDefault="00872C03" w:rsidP="006250C1">
      <w:pPr>
        <w:pStyle w:val="ListParagraph"/>
        <w:numPr>
          <w:ilvl w:val="0"/>
          <w:numId w:val="56"/>
        </w:numPr>
        <w:rPr>
          <w:sz w:val="28"/>
          <w:szCs w:val="24"/>
          <w:rtl/>
        </w:rPr>
      </w:pPr>
      <w:r w:rsidRPr="00872C03">
        <w:rPr>
          <w:sz w:val="28"/>
          <w:szCs w:val="24"/>
          <w:rtl/>
        </w:rPr>
        <w:t>بدائ</w:t>
      </w:r>
      <w:r w:rsidR="002705C5">
        <w:rPr>
          <w:sz w:val="28"/>
          <w:szCs w:val="24"/>
          <w:rtl/>
        </w:rPr>
        <w:t>ل بلاستيكية قابلة للتحلل</w:t>
      </w:r>
      <w:r w:rsidRPr="00872C03">
        <w:rPr>
          <w:sz w:val="28"/>
          <w:szCs w:val="24"/>
          <w:rtl/>
        </w:rPr>
        <w:t>.</w:t>
      </w:r>
    </w:p>
    <w:p w:rsidR="00872C03" w:rsidRPr="00872C03" w:rsidRDefault="00872C03" w:rsidP="006250C1">
      <w:pPr>
        <w:pStyle w:val="ListParagraph"/>
        <w:numPr>
          <w:ilvl w:val="0"/>
          <w:numId w:val="56"/>
        </w:numPr>
        <w:rPr>
          <w:sz w:val="28"/>
          <w:szCs w:val="24"/>
          <w:rtl/>
        </w:rPr>
      </w:pPr>
      <w:r w:rsidRPr="00872C03">
        <w:rPr>
          <w:sz w:val="28"/>
          <w:szCs w:val="24"/>
          <w:rtl/>
        </w:rPr>
        <w:t>تجنب الإفراط في التعبئة والتغليف في جميع أنحاء سلسلة التوريد.</w:t>
      </w:r>
    </w:p>
    <w:p w:rsidR="00872C03" w:rsidRPr="002705C5" w:rsidRDefault="00872C03" w:rsidP="006250C1">
      <w:pPr>
        <w:pStyle w:val="ListParagraph"/>
        <w:numPr>
          <w:ilvl w:val="0"/>
          <w:numId w:val="56"/>
        </w:numPr>
        <w:rPr>
          <w:sz w:val="28"/>
          <w:szCs w:val="24"/>
        </w:rPr>
      </w:pPr>
      <w:r w:rsidRPr="00872C03">
        <w:rPr>
          <w:sz w:val="28"/>
          <w:szCs w:val="24"/>
          <w:rtl/>
        </w:rPr>
        <w:t>استخدام شركاء التصنيع مع الممارسات المستدامة.</w:t>
      </w:r>
    </w:p>
    <w:p w:rsidR="00872C03" w:rsidRPr="002705C5" w:rsidRDefault="00872C03" w:rsidP="00872C03">
      <w:pPr>
        <w:ind w:left="360"/>
        <w:rPr>
          <w:sz w:val="28"/>
          <w:szCs w:val="24"/>
        </w:rPr>
      </w:pPr>
    </w:p>
    <w:p w:rsidR="00872C03" w:rsidRPr="00872C03" w:rsidRDefault="00872C03" w:rsidP="009273C3">
      <w:pPr>
        <w:ind w:left="360"/>
        <w:jc w:val="both"/>
        <w:rPr>
          <w:sz w:val="28"/>
          <w:szCs w:val="24"/>
          <w:rtl/>
        </w:rPr>
      </w:pPr>
      <w:r w:rsidRPr="00872C03">
        <w:rPr>
          <w:rFonts w:cs="Arial"/>
          <w:sz w:val="28"/>
          <w:szCs w:val="24"/>
          <w:rtl/>
        </w:rPr>
        <w:t>1</w:t>
      </w:r>
      <w:r w:rsidRPr="002125F9">
        <w:rPr>
          <w:rFonts w:cs="Arial"/>
          <w:b/>
          <w:bCs/>
          <w:sz w:val="28"/>
          <w:szCs w:val="24"/>
          <w:rtl/>
        </w:rPr>
        <w:t>. تبادل أفض</w:t>
      </w:r>
      <w:r w:rsidR="009273C3" w:rsidRPr="002125F9">
        <w:rPr>
          <w:rFonts w:cs="Arial"/>
          <w:b/>
          <w:bCs/>
          <w:sz w:val="28"/>
          <w:szCs w:val="24"/>
          <w:rtl/>
        </w:rPr>
        <w:t>ل ممارسات التخلص وإعادة التدوير</w:t>
      </w:r>
      <w:r w:rsidR="009273C3" w:rsidRPr="002125F9">
        <w:rPr>
          <w:rFonts w:cs="Arial" w:hint="cs"/>
          <w:b/>
          <w:bCs/>
          <w:sz w:val="28"/>
          <w:szCs w:val="24"/>
          <w:rtl/>
        </w:rPr>
        <w:t>:</w:t>
      </w:r>
    </w:p>
    <w:p w:rsidR="00872C03" w:rsidRPr="00872C03" w:rsidRDefault="00872C03" w:rsidP="009273C3">
      <w:pPr>
        <w:ind w:left="360"/>
        <w:jc w:val="both"/>
        <w:rPr>
          <w:sz w:val="28"/>
          <w:szCs w:val="24"/>
          <w:rtl/>
        </w:rPr>
      </w:pPr>
      <w:r w:rsidRPr="00872C03">
        <w:rPr>
          <w:rFonts w:cs="Arial"/>
          <w:sz w:val="28"/>
          <w:szCs w:val="24"/>
          <w:rtl/>
        </w:rPr>
        <w:t xml:space="preserve">قم بتثقيف عملائك حول أفضل الطرق لإعادة تدوير مواد التعبئة </w:t>
      </w:r>
      <w:r w:rsidR="009273C3">
        <w:rPr>
          <w:rFonts w:cs="Arial"/>
          <w:sz w:val="28"/>
          <w:szCs w:val="24"/>
          <w:rtl/>
        </w:rPr>
        <w:t>والتغليف الخاصة بك والتخلص منها</w:t>
      </w:r>
      <w:r w:rsidR="009273C3">
        <w:rPr>
          <w:rFonts w:cs="Arial" w:hint="cs"/>
          <w:sz w:val="28"/>
          <w:szCs w:val="24"/>
          <w:rtl/>
        </w:rPr>
        <w:t>،</w:t>
      </w:r>
      <w:r w:rsidRPr="00872C03">
        <w:rPr>
          <w:rFonts w:cs="Arial"/>
          <w:sz w:val="28"/>
          <w:szCs w:val="24"/>
          <w:rtl/>
        </w:rPr>
        <w:t xml:space="preserve"> قد تكون هذه الخطوة صعبة بعض الشيء لأن إعادة التدوير تختلف من مدينة إلى أخرى. ولكن يمكنك مشاركة أفضل الممارسات العامة من خلال وضع ملصقات واضحة على العبوات القابلة لإعادة الاستخدام أو القابلة لإعادة التدوير.</w:t>
      </w:r>
    </w:p>
    <w:p w:rsidR="00872C03" w:rsidRPr="00872C03" w:rsidRDefault="009273C3" w:rsidP="009273C3">
      <w:pPr>
        <w:ind w:left="360"/>
        <w:jc w:val="both"/>
        <w:rPr>
          <w:sz w:val="28"/>
          <w:szCs w:val="24"/>
          <w:rtl/>
        </w:rPr>
      </w:pPr>
      <w:r>
        <w:rPr>
          <w:rFonts w:cs="Arial"/>
          <w:sz w:val="28"/>
          <w:szCs w:val="24"/>
          <w:rtl/>
        </w:rPr>
        <w:t>2</w:t>
      </w:r>
      <w:r w:rsidRPr="002125F9">
        <w:rPr>
          <w:rFonts w:cs="Arial"/>
          <w:b/>
          <w:bCs/>
          <w:sz w:val="28"/>
          <w:szCs w:val="24"/>
          <w:rtl/>
        </w:rPr>
        <w:t xml:space="preserve">. </w:t>
      </w:r>
      <w:r w:rsidRPr="002125F9">
        <w:rPr>
          <w:rFonts w:cs="Arial" w:hint="cs"/>
          <w:b/>
          <w:bCs/>
          <w:sz w:val="28"/>
          <w:szCs w:val="24"/>
          <w:rtl/>
        </w:rPr>
        <w:t>ال</w:t>
      </w:r>
      <w:r w:rsidRPr="002125F9">
        <w:rPr>
          <w:rFonts w:cs="Arial"/>
          <w:b/>
          <w:bCs/>
          <w:sz w:val="28"/>
          <w:szCs w:val="24"/>
          <w:rtl/>
        </w:rPr>
        <w:t xml:space="preserve">شحن في </w:t>
      </w:r>
      <w:r w:rsidRPr="002125F9">
        <w:rPr>
          <w:rFonts w:cs="Arial" w:hint="cs"/>
          <w:b/>
          <w:bCs/>
          <w:sz w:val="28"/>
          <w:szCs w:val="24"/>
          <w:rtl/>
        </w:rPr>
        <w:t>مجموعات</w:t>
      </w:r>
      <w:r w:rsidRPr="002125F9">
        <w:rPr>
          <w:rFonts w:cs="Arial"/>
          <w:b/>
          <w:bCs/>
          <w:sz w:val="28"/>
          <w:szCs w:val="24"/>
          <w:rtl/>
        </w:rPr>
        <w:t xml:space="preserve"> أصغر</w:t>
      </w:r>
      <w:r w:rsidRPr="002125F9">
        <w:rPr>
          <w:rFonts w:cs="Arial" w:hint="cs"/>
          <w:b/>
          <w:bCs/>
          <w:sz w:val="28"/>
          <w:szCs w:val="24"/>
          <w:rtl/>
        </w:rPr>
        <w:t>:</w:t>
      </w:r>
    </w:p>
    <w:p w:rsidR="00872C03" w:rsidRPr="00872C03" w:rsidRDefault="00872C03" w:rsidP="009273C3">
      <w:pPr>
        <w:ind w:left="360"/>
        <w:jc w:val="both"/>
        <w:rPr>
          <w:sz w:val="28"/>
          <w:szCs w:val="24"/>
          <w:rtl/>
        </w:rPr>
      </w:pPr>
      <w:r w:rsidRPr="00872C03">
        <w:rPr>
          <w:rFonts w:cs="Arial"/>
          <w:sz w:val="28"/>
          <w:szCs w:val="24"/>
          <w:rtl/>
        </w:rPr>
        <w:t>يمكن أن يكون تقليل بصمتك البيئية بسيطًا مثل تقليل مواد ا</w:t>
      </w:r>
      <w:r w:rsidR="009273C3">
        <w:rPr>
          <w:rFonts w:cs="Arial"/>
          <w:sz w:val="28"/>
          <w:szCs w:val="24"/>
          <w:rtl/>
        </w:rPr>
        <w:t>لتعبئة والتغليف التي تستخدمها</w:t>
      </w:r>
      <w:r w:rsidR="009273C3">
        <w:rPr>
          <w:rFonts w:cs="Arial" w:hint="cs"/>
          <w:sz w:val="28"/>
          <w:szCs w:val="24"/>
          <w:rtl/>
        </w:rPr>
        <w:t>،</w:t>
      </w:r>
      <w:r w:rsidRPr="00872C03">
        <w:rPr>
          <w:rFonts w:cs="Arial"/>
          <w:sz w:val="28"/>
          <w:szCs w:val="24"/>
          <w:rtl/>
        </w:rPr>
        <w:t xml:space="preserve"> هذا يعني استخدام صناديق وحقائب و</w:t>
      </w:r>
      <w:r w:rsidR="009273C3">
        <w:rPr>
          <w:rFonts w:cs="Arial" w:hint="cs"/>
          <w:sz w:val="28"/>
          <w:szCs w:val="24"/>
          <w:rtl/>
        </w:rPr>
        <w:t>عبوات</w:t>
      </w:r>
      <w:r w:rsidRPr="00872C03">
        <w:rPr>
          <w:rFonts w:cs="Arial"/>
          <w:sz w:val="28"/>
          <w:szCs w:val="24"/>
          <w:rtl/>
        </w:rPr>
        <w:t xml:space="preserve"> أصغر لمنتجاتك. لا يساعدك هذ</w:t>
      </w:r>
      <w:r w:rsidR="009273C3">
        <w:rPr>
          <w:rFonts w:cs="Arial"/>
          <w:sz w:val="28"/>
          <w:szCs w:val="24"/>
          <w:rtl/>
        </w:rPr>
        <w:t>ا على أن تكون أكثر استدامة فحسب</w:t>
      </w:r>
      <w:r w:rsidRPr="00872C03">
        <w:rPr>
          <w:rFonts w:cs="Arial"/>
          <w:sz w:val="28"/>
          <w:szCs w:val="24"/>
          <w:rtl/>
        </w:rPr>
        <w:t>، بل يمكنه أيضًا خفض تكاليف الشحن.</w:t>
      </w:r>
    </w:p>
    <w:p w:rsidR="00872C03" w:rsidRPr="00872C03" w:rsidRDefault="00872C03" w:rsidP="009273C3">
      <w:pPr>
        <w:ind w:left="360"/>
        <w:rPr>
          <w:sz w:val="28"/>
          <w:szCs w:val="24"/>
          <w:rtl/>
        </w:rPr>
      </w:pPr>
      <w:r w:rsidRPr="00872C03">
        <w:rPr>
          <w:rFonts w:cs="Arial"/>
          <w:sz w:val="28"/>
          <w:szCs w:val="24"/>
          <w:rtl/>
        </w:rPr>
        <w:t>إذا كان ذلك ممكنًا ، فقم بالتلاعب بحجم منتجاتك وموضعها ومعرفة ما إذا كان يمكن وضعها في عبوات أصغر.</w:t>
      </w:r>
    </w:p>
    <w:p w:rsidR="00872C03" w:rsidRPr="00872C03" w:rsidRDefault="00872C03" w:rsidP="002125F9">
      <w:pPr>
        <w:ind w:left="360"/>
        <w:jc w:val="both"/>
        <w:rPr>
          <w:sz w:val="28"/>
          <w:szCs w:val="24"/>
          <w:rtl/>
        </w:rPr>
      </w:pPr>
      <w:r w:rsidRPr="00872C03">
        <w:rPr>
          <w:rFonts w:cs="Arial"/>
          <w:sz w:val="28"/>
          <w:szCs w:val="24"/>
          <w:rtl/>
        </w:rPr>
        <w:t xml:space="preserve">على سبيل المثال ، </w:t>
      </w:r>
      <w:r w:rsidR="009273C3">
        <w:rPr>
          <w:rFonts w:cs="Arial"/>
          <w:sz w:val="28"/>
          <w:szCs w:val="24"/>
          <w:rtl/>
        </w:rPr>
        <w:t>إذا كنت تبيع أثاثًا يمكن تفكيكه</w:t>
      </w:r>
      <w:r w:rsidRPr="00872C03">
        <w:rPr>
          <w:rFonts w:cs="Arial"/>
          <w:sz w:val="28"/>
          <w:szCs w:val="24"/>
          <w:rtl/>
        </w:rPr>
        <w:t>، فاستكشف الطرق التي يمكنك من خلالها وضع المكونات المختلفة لمنتجك لمعرفة الأسلوب الذي يوفر أكبر مساحة. شحن الملابس أو الفراش أو أي منتجات أخرى قابلة للطي؟ احتفظ بها مطوية أو مجمعة بإحكام حتى يمكن وضعها في الصناديق الصغيرة بإحكام.</w:t>
      </w:r>
    </w:p>
    <w:p w:rsidR="00872C03" w:rsidRPr="00872C03" w:rsidRDefault="00872C03" w:rsidP="00163A61">
      <w:pPr>
        <w:ind w:left="360"/>
        <w:jc w:val="both"/>
        <w:rPr>
          <w:sz w:val="28"/>
          <w:szCs w:val="24"/>
          <w:rtl/>
        </w:rPr>
      </w:pPr>
      <w:r w:rsidRPr="00872C03">
        <w:rPr>
          <w:rFonts w:cs="Arial"/>
          <w:sz w:val="28"/>
          <w:szCs w:val="24"/>
          <w:rtl/>
        </w:rPr>
        <w:t>3</w:t>
      </w:r>
      <w:r w:rsidRPr="002125F9">
        <w:rPr>
          <w:rFonts w:cs="Arial"/>
          <w:b/>
          <w:bCs/>
          <w:sz w:val="28"/>
          <w:szCs w:val="24"/>
          <w:rtl/>
        </w:rPr>
        <w:t xml:space="preserve">. مواد </w:t>
      </w:r>
      <w:r w:rsidR="009273C3" w:rsidRPr="002125F9">
        <w:rPr>
          <w:rFonts w:cs="Arial"/>
          <w:b/>
          <w:bCs/>
          <w:sz w:val="28"/>
          <w:szCs w:val="24"/>
          <w:rtl/>
        </w:rPr>
        <w:t>التعبئة والتغليف المعاد تدويرها</w:t>
      </w:r>
      <w:r w:rsidR="009273C3" w:rsidRPr="002125F9">
        <w:rPr>
          <w:rFonts w:cs="Arial" w:hint="cs"/>
          <w:b/>
          <w:bCs/>
          <w:sz w:val="28"/>
          <w:szCs w:val="24"/>
          <w:rtl/>
        </w:rPr>
        <w:t>:</w:t>
      </w:r>
    </w:p>
    <w:p w:rsidR="00872C03" w:rsidRPr="00872C03" w:rsidRDefault="00872C03" w:rsidP="00163A61">
      <w:pPr>
        <w:ind w:left="360"/>
        <w:jc w:val="both"/>
        <w:rPr>
          <w:sz w:val="28"/>
          <w:szCs w:val="24"/>
          <w:rtl/>
        </w:rPr>
      </w:pPr>
      <w:r w:rsidRPr="00872C03">
        <w:rPr>
          <w:rFonts w:cs="Arial"/>
          <w:sz w:val="28"/>
          <w:szCs w:val="24"/>
          <w:rtl/>
        </w:rPr>
        <w:t>تعتبر العبوات المعاد تدويرها طريقة رائعة لإط</w:t>
      </w:r>
      <w:r w:rsidR="009273C3">
        <w:rPr>
          <w:rFonts w:cs="Arial"/>
          <w:sz w:val="28"/>
          <w:szCs w:val="24"/>
          <w:rtl/>
        </w:rPr>
        <w:t>الة عمر المواد المستخدمة سابقًا</w:t>
      </w:r>
      <w:r w:rsidR="009273C3">
        <w:rPr>
          <w:rFonts w:cs="Arial" w:hint="cs"/>
          <w:sz w:val="28"/>
          <w:szCs w:val="24"/>
          <w:rtl/>
        </w:rPr>
        <w:t>،</w:t>
      </w:r>
      <w:r w:rsidRPr="00872C03">
        <w:rPr>
          <w:rFonts w:cs="Arial"/>
          <w:sz w:val="28"/>
          <w:szCs w:val="24"/>
          <w:rtl/>
        </w:rPr>
        <w:t xml:space="preserve"> عند اتخاذ قرار بشأن الصناديق </w:t>
      </w:r>
      <w:r w:rsidR="00163A61">
        <w:rPr>
          <w:rFonts w:cs="Arial"/>
          <w:sz w:val="28"/>
          <w:szCs w:val="24"/>
          <w:rtl/>
        </w:rPr>
        <w:t>أو الرسائل البريدية أو ال</w:t>
      </w:r>
      <w:r w:rsidR="00163A61">
        <w:rPr>
          <w:rFonts w:cs="Arial" w:hint="cs"/>
          <w:sz w:val="28"/>
          <w:szCs w:val="24"/>
          <w:rtl/>
        </w:rPr>
        <w:t>طرود</w:t>
      </w:r>
      <w:r w:rsidRPr="00872C03">
        <w:rPr>
          <w:rFonts w:cs="Arial"/>
          <w:sz w:val="28"/>
          <w:szCs w:val="24"/>
          <w:rtl/>
        </w:rPr>
        <w:t>، فكر في استخدام عبوات مصنوعة من مواد معاد تدويرها.</w:t>
      </w:r>
    </w:p>
    <w:p w:rsidR="00872C03" w:rsidRPr="00872C03" w:rsidRDefault="00872C03" w:rsidP="00163A61">
      <w:pPr>
        <w:ind w:left="360"/>
        <w:jc w:val="both"/>
        <w:rPr>
          <w:sz w:val="28"/>
          <w:szCs w:val="24"/>
          <w:rtl/>
        </w:rPr>
      </w:pPr>
      <w:r w:rsidRPr="00872C03">
        <w:rPr>
          <w:rFonts w:cs="Arial"/>
          <w:sz w:val="28"/>
          <w:szCs w:val="24"/>
          <w:rtl/>
        </w:rPr>
        <w:t>يعد الورق المقوى أحد أكثر الأمثلة شي</w:t>
      </w:r>
      <w:r w:rsidR="00163A61">
        <w:rPr>
          <w:rFonts w:cs="Arial"/>
          <w:sz w:val="28"/>
          <w:szCs w:val="24"/>
          <w:rtl/>
        </w:rPr>
        <w:t>وعًا على العبوات المعاد تدويرها</w:t>
      </w:r>
      <w:r w:rsidR="00163A61">
        <w:rPr>
          <w:rFonts w:cs="Arial" w:hint="cs"/>
          <w:sz w:val="28"/>
          <w:szCs w:val="24"/>
          <w:rtl/>
        </w:rPr>
        <w:t>،</w:t>
      </w:r>
      <w:r w:rsidRPr="00872C03">
        <w:rPr>
          <w:rFonts w:cs="Arial"/>
          <w:sz w:val="28"/>
          <w:szCs w:val="24"/>
          <w:rtl/>
        </w:rPr>
        <w:t xml:space="preserve"> يتم إنشاء الورق الم</w:t>
      </w:r>
      <w:r w:rsidR="00163A61">
        <w:rPr>
          <w:rFonts w:cs="Arial"/>
          <w:sz w:val="28"/>
          <w:szCs w:val="24"/>
          <w:rtl/>
        </w:rPr>
        <w:t>قوى باستخدام لب الورق المستخدم</w:t>
      </w:r>
      <w:r w:rsidR="00163A61">
        <w:rPr>
          <w:rFonts w:cs="Arial" w:hint="cs"/>
          <w:sz w:val="28"/>
          <w:szCs w:val="24"/>
          <w:rtl/>
        </w:rPr>
        <w:t>،</w:t>
      </w:r>
      <w:r w:rsidRPr="00872C03">
        <w:rPr>
          <w:rFonts w:cs="Arial"/>
          <w:sz w:val="28"/>
          <w:szCs w:val="24"/>
          <w:rtl/>
        </w:rPr>
        <w:t xml:space="preserve"> كما أنها خفيفة الوزن ويمكن قصها وتشكيلها بسهولة ، مما يجعلها مثالية لصناديق الشحن.</w:t>
      </w:r>
    </w:p>
    <w:p w:rsidR="00872C03" w:rsidRPr="00872C03" w:rsidRDefault="00872C03" w:rsidP="00163A61">
      <w:pPr>
        <w:ind w:left="360"/>
        <w:jc w:val="both"/>
        <w:rPr>
          <w:sz w:val="28"/>
          <w:szCs w:val="24"/>
          <w:rtl/>
        </w:rPr>
      </w:pPr>
      <w:r w:rsidRPr="00872C03">
        <w:rPr>
          <w:rFonts w:cs="Arial"/>
          <w:sz w:val="28"/>
          <w:szCs w:val="24"/>
          <w:rtl/>
        </w:rPr>
        <w:t xml:space="preserve">يمكنك أيضًا اختيار الحاويات والرسائل البريدية المصنوعة من مواد بلاستيكية مستخدمة سابقًا مثل الأكياس </w:t>
      </w:r>
      <w:r w:rsidR="00163A61">
        <w:rPr>
          <w:rFonts w:cs="Arial"/>
          <w:sz w:val="28"/>
          <w:szCs w:val="24"/>
          <w:rtl/>
        </w:rPr>
        <w:t>والزجاجات التي تستخدم مرة واحدة</w:t>
      </w:r>
      <w:r w:rsidR="00163A61">
        <w:rPr>
          <w:rFonts w:cs="Arial" w:hint="cs"/>
          <w:sz w:val="28"/>
          <w:szCs w:val="24"/>
          <w:rtl/>
        </w:rPr>
        <w:t xml:space="preserve">، </w:t>
      </w:r>
      <w:r w:rsidRPr="00872C03">
        <w:rPr>
          <w:rFonts w:cs="Arial"/>
          <w:sz w:val="28"/>
          <w:szCs w:val="24"/>
          <w:rtl/>
        </w:rPr>
        <w:t xml:space="preserve"> تتم معالجة هذه المواد البلاستيكية في مرفق إعادة التدوير وإعادة تدويرها في شكل مستلزمات تغليف.</w:t>
      </w:r>
    </w:p>
    <w:p w:rsidR="00872C03" w:rsidRPr="00872C03" w:rsidRDefault="00163A61" w:rsidP="00872C03">
      <w:pPr>
        <w:ind w:left="360"/>
        <w:rPr>
          <w:sz w:val="28"/>
          <w:szCs w:val="24"/>
          <w:rtl/>
        </w:rPr>
      </w:pPr>
      <w:r>
        <w:rPr>
          <w:rFonts w:cs="Arial"/>
          <w:sz w:val="28"/>
          <w:szCs w:val="24"/>
          <w:rtl/>
        </w:rPr>
        <w:t>4</w:t>
      </w:r>
      <w:r w:rsidRPr="002125F9">
        <w:rPr>
          <w:rFonts w:cs="Arial"/>
          <w:b/>
          <w:bCs/>
          <w:sz w:val="28"/>
          <w:szCs w:val="24"/>
          <w:rtl/>
        </w:rPr>
        <w:t>. التعبئة والتغليف النباتية</w:t>
      </w:r>
      <w:r w:rsidRPr="002125F9">
        <w:rPr>
          <w:rFonts w:cs="Arial" w:hint="cs"/>
          <w:b/>
          <w:bCs/>
          <w:sz w:val="28"/>
          <w:szCs w:val="24"/>
          <w:rtl/>
        </w:rPr>
        <w:t>:</w:t>
      </w:r>
    </w:p>
    <w:p w:rsidR="00872C03" w:rsidRPr="00872C03" w:rsidRDefault="00872C03" w:rsidP="00163A61">
      <w:pPr>
        <w:ind w:left="360"/>
        <w:jc w:val="both"/>
        <w:rPr>
          <w:sz w:val="28"/>
          <w:szCs w:val="24"/>
          <w:rtl/>
        </w:rPr>
      </w:pPr>
      <w:r w:rsidRPr="00872C03">
        <w:rPr>
          <w:rFonts w:cs="Arial"/>
          <w:sz w:val="28"/>
          <w:szCs w:val="24"/>
          <w:rtl/>
        </w:rPr>
        <w:t>تشق الخيارات المستندة إلى النباتات تقدمً</w:t>
      </w:r>
      <w:r w:rsidR="00163A61">
        <w:rPr>
          <w:rFonts w:cs="Arial"/>
          <w:sz w:val="28"/>
          <w:szCs w:val="24"/>
          <w:rtl/>
        </w:rPr>
        <w:t>ا سريعًا في عالم تغليف المنتجات</w:t>
      </w:r>
      <w:r w:rsidR="00163A61">
        <w:rPr>
          <w:rFonts w:cs="Arial" w:hint="cs"/>
          <w:sz w:val="28"/>
          <w:szCs w:val="24"/>
          <w:rtl/>
        </w:rPr>
        <w:t>،</w:t>
      </w:r>
      <w:r w:rsidR="00163A61">
        <w:rPr>
          <w:rFonts w:cs="Arial"/>
          <w:sz w:val="28"/>
          <w:szCs w:val="24"/>
          <w:rtl/>
        </w:rPr>
        <w:t xml:space="preserve"> كما يوحي اسمها</w:t>
      </w:r>
      <w:r w:rsidRPr="00872C03">
        <w:rPr>
          <w:rFonts w:cs="Arial"/>
          <w:sz w:val="28"/>
          <w:szCs w:val="24"/>
          <w:rtl/>
        </w:rPr>
        <w:t>، فإن هذه المواد مصنوعة من مصادر بيولوجية - كل شيء من الفطر والأعشاب البحرية إلى الذرة ونفايات الطعام.</w:t>
      </w:r>
    </w:p>
    <w:p w:rsidR="00872C03" w:rsidRPr="00872C03" w:rsidRDefault="00872C03" w:rsidP="00872C03">
      <w:pPr>
        <w:ind w:left="360"/>
        <w:rPr>
          <w:sz w:val="28"/>
          <w:szCs w:val="24"/>
          <w:rtl/>
        </w:rPr>
      </w:pPr>
    </w:p>
    <w:p w:rsidR="00872C03" w:rsidRPr="00872C03" w:rsidRDefault="00872C03" w:rsidP="002125F9">
      <w:pPr>
        <w:ind w:left="360"/>
        <w:jc w:val="both"/>
        <w:rPr>
          <w:sz w:val="28"/>
          <w:szCs w:val="24"/>
          <w:rtl/>
        </w:rPr>
      </w:pPr>
      <w:r w:rsidRPr="00872C03">
        <w:rPr>
          <w:rFonts w:cs="Arial"/>
          <w:sz w:val="28"/>
          <w:szCs w:val="24"/>
          <w:rtl/>
        </w:rPr>
        <w:t>ستعتمد خيارات التغليف المناسبة للنباتات على المنتجا</w:t>
      </w:r>
      <w:r w:rsidR="00163A61">
        <w:rPr>
          <w:rFonts w:cs="Arial"/>
          <w:sz w:val="28"/>
          <w:szCs w:val="24"/>
          <w:rtl/>
        </w:rPr>
        <w:t>ت التي تحتاجها للتغليف أو الشحن</w:t>
      </w:r>
      <w:r w:rsidR="00163A61">
        <w:rPr>
          <w:rFonts w:cs="Arial" w:hint="cs"/>
          <w:sz w:val="28"/>
          <w:szCs w:val="24"/>
          <w:rtl/>
        </w:rPr>
        <w:t>،</w:t>
      </w:r>
      <w:r w:rsidR="00163A61">
        <w:rPr>
          <w:rFonts w:cs="Arial"/>
          <w:sz w:val="28"/>
          <w:szCs w:val="24"/>
          <w:rtl/>
        </w:rPr>
        <w:t xml:space="preserve"> إذا كنت تبيع طعامًا، على سبيل المثال</w:t>
      </w:r>
      <w:r w:rsidRPr="00872C03">
        <w:rPr>
          <w:rFonts w:cs="Arial"/>
          <w:sz w:val="28"/>
          <w:szCs w:val="24"/>
          <w:rtl/>
        </w:rPr>
        <w:t>، فعليك التأكد من أن المواد يمكن أن تحمي منتجك دون التأثير على نكهته (البلاستيك الحيوي حل جيد لذلك). إذا كنت تقوم بشحن سلع أكبر حجمًا ، فحدد مواد نباتية متينة مثل العبوات المصنوعة من نشا الذرة والفطر.</w:t>
      </w:r>
    </w:p>
    <w:p w:rsidR="00872C03" w:rsidRPr="002125F9" w:rsidRDefault="00163A61" w:rsidP="00163A61">
      <w:pPr>
        <w:ind w:left="360"/>
        <w:jc w:val="both"/>
        <w:rPr>
          <w:b/>
          <w:bCs/>
          <w:sz w:val="28"/>
          <w:szCs w:val="24"/>
          <w:rtl/>
        </w:rPr>
      </w:pPr>
      <w:r w:rsidRPr="002125F9">
        <w:rPr>
          <w:rFonts w:cs="Arial"/>
          <w:b/>
          <w:bCs/>
          <w:sz w:val="28"/>
          <w:szCs w:val="24"/>
          <w:rtl/>
        </w:rPr>
        <w:t>5. تغليف صالح للأكل</w:t>
      </w:r>
      <w:r w:rsidRPr="002125F9">
        <w:rPr>
          <w:rFonts w:cs="Arial" w:hint="cs"/>
          <w:b/>
          <w:bCs/>
          <w:sz w:val="28"/>
          <w:szCs w:val="24"/>
          <w:rtl/>
        </w:rPr>
        <w:t>:</w:t>
      </w:r>
    </w:p>
    <w:p w:rsidR="00872C03" w:rsidRPr="00872C03" w:rsidRDefault="00872C03" w:rsidP="00163A61">
      <w:pPr>
        <w:ind w:left="360"/>
        <w:jc w:val="both"/>
        <w:rPr>
          <w:sz w:val="28"/>
          <w:szCs w:val="24"/>
          <w:rtl/>
        </w:rPr>
      </w:pPr>
      <w:r w:rsidRPr="00872C03">
        <w:rPr>
          <w:rFonts w:cs="Arial"/>
          <w:sz w:val="28"/>
          <w:szCs w:val="24"/>
          <w:rtl/>
        </w:rPr>
        <w:t>فكر في العبوات الصالحة</w:t>
      </w:r>
      <w:r w:rsidR="00163A61">
        <w:rPr>
          <w:rFonts w:cs="Arial"/>
          <w:sz w:val="28"/>
          <w:szCs w:val="24"/>
          <w:rtl/>
        </w:rPr>
        <w:t xml:space="preserve"> للأكل على أنها ابن عم للنباتات</w:t>
      </w:r>
      <w:r w:rsidR="00163A61">
        <w:rPr>
          <w:rFonts w:cs="Arial" w:hint="cs"/>
          <w:sz w:val="28"/>
          <w:szCs w:val="24"/>
          <w:rtl/>
        </w:rPr>
        <w:t>،</w:t>
      </w:r>
      <w:r w:rsidRPr="00872C03">
        <w:rPr>
          <w:rFonts w:cs="Arial"/>
          <w:sz w:val="28"/>
          <w:szCs w:val="24"/>
          <w:rtl/>
        </w:rPr>
        <w:t xml:space="preserve"> إنهم ينتمون إلى نفس العائلة</w:t>
      </w:r>
      <w:r w:rsidR="00163A61">
        <w:rPr>
          <w:rFonts w:cs="Arial"/>
          <w:sz w:val="28"/>
          <w:szCs w:val="24"/>
          <w:rtl/>
        </w:rPr>
        <w:t xml:space="preserve"> (أي المصادر البيولوجية)</w:t>
      </w:r>
      <w:r w:rsidRPr="00872C03">
        <w:rPr>
          <w:rFonts w:cs="Arial"/>
          <w:sz w:val="28"/>
          <w:szCs w:val="24"/>
          <w:rtl/>
        </w:rPr>
        <w:t>، لكن العبوات الصالحة للأكل تأخذ الأشياء خطوة إلى الأمام من خلال كونها آ</w:t>
      </w:r>
      <w:r w:rsidR="00163A61">
        <w:rPr>
          <w:rFonts w:cs="Arial"/>
          <w:sz w:val="28"/>
          <w:szCs w:val="24"/>
          <w:rtl/>
        </w:rPr>
        <w:t>منة للأكل</w:t>
      </w:r>
    </w:p>
    <w:p w:rsidR="00872C03" w:rsidRPr="00872C03" w:rsidRDefault="00872C03" w:rsidP="002125F9">
      <w:pPr>
        <w:ind w:left="360"/>
        <w:jc w:val="both"/>
        <w:rPr>
          <w:sz w:val="28"/>
          <w:szCs w:val="24"/>
          <w:rtl/>
        </w:rPr>
      </w:pPr>
      <w:r w:rsidRPr="00872C03">
        <w:rPr>
          <w:rFonts w:cs="Arial"/>
          <w:sz w:val="28"/>
          <w:szCs w:val="24"/>
          <w:rtl/>
        </w:rPr>
        <w:t>تعتبر العبوات الصالحة للأكل خيارًا مثاليًا لتجار التجزئة الذين يبيعون الأطعمة والمشروبات ، حيث يمكن أن تكون بمثابة إضافة رائعة لعروضك اللذيذة بالفعل.</w:t>
      </w:r>
    </w:p>
    <w:p w:rsidR="00872C03" w:rsidRPr="002125F9" w:rsidRDefault="00163A61" w:rsidP="00872C03">
      <w:pPr>
        <w:ind w:left="360"/>
        <w:rPr>
          <w:b/>
          <w:bCs/>
          <w:sz w:val="28"/>
          <w:szCs w:val="24"/>
          <w:rtl/>
        </w:rPr>
      </w:pPr>
      <w:r w:rsidRPr="002125F9">
        <w:rPr>
          <w:rFonts w:cs="Arial"/>
          <w:b/>
          <w:bCs/>
          <w:sz w:val="28"/>
          <w:szCs w:val="24"/>
          <w:rtl/>
        </w:rPr>
        <w:t>6. التعبئة والتغليف المزروعة</w:t>
      </w:r>
      <w:r w:rsidRPr="002125F9">
        <w:rPr>
          <w:rFonts w:cs="Arial" w:hint="cs"/>
          <w:b/>
          <w:bCs/>
          <w:sz w:val="28"/>
          <w:szCs w:val="24"/>
          <w:rtl/>
        </w:rPr>
        <w:t>:</w:t>
      </w:r>
    </w:p>
    <w:p w:rsidR="00872C03" w:rsidRPr="00872C03" w:rsidRDefault="00872C03" w:rsidP="00163A61">
      <w:pPr>
        <w:ind w:left="360"/>
        <w:jc w:val="both"/>
        <w:rPr>
          <w:sz w:val="28"/>
          <w:szCs w:val="24"/>
          <w:rtl/>
        </w:rPr>
      </w:pPr>
      <w:r w:rsidRPr="00872C03">
        <w:rPr>
          <w:rFonts w:cs="Arial"/>
          <w:sz w:val="28"/>
          <w:szCs w:val="24"/>
          <w:rtl/>
        </w:rPr>
        <w:t>العبوات القابلة للزراعة هي بالضبط ما تبدو عليه: هذه عبوات أو مو</w:t>
      </w:r>
      <w:r w:rsidR="00163A61">
        <w:rPr>
          <w:rFonts w:cs="Arial"/>
          <w:sz w:val="28"/>
          <w:szCs w:val="24"/>
          <w:rtl/>
        </w:rPr>
        <w:t>اد يمكنك زرعها</w:t>
      </w:r>
      <w:r w:rsidR="00163A61">
        <w:rPr>
          <w:rFonts w:cs="Arial" w:hint="cs"/>
          <w:sz w:val="28"/>
          <w:szCs w:val="24"/>
          <w:rtl/>
        </w:rPr>
        <w:t xml:space="preserve">، </w:t>
      </w:r>
      <w:r w:rsidRPr="00872C03">
        <w:rPr>
          <w:rFonts w:cs="Arial"/>
          <w:sz w:val="28"/>
          <w:szCs w:val="24"/>
          <w:rtl/>
        </w:rPr>
        <w:t>تحتوي العبوات القابلة للزراعة على بذور مضمنة فيها ، حتى يتمكن عملاؤك من زراعتها بعد استخدامها.</w:t>
      </w:r>
    </w:p>
    <w:p w:rsidR="00872C03" w:rsidRPr="00872C03" w:rsidRDefault="00872C03" w:rsidP="002125F9">
      <w:pPr>
        <w:ind w:left="360"/>
        <w:jc w:val="both"/>
        <w:rPr>
          <w:sz w:val="28"/>
          <w:szCs w:val="24"/>
          <w:rtl/>
        </w:rPr>
      </w:pPr>
      <w:r w:rsidRPr="00872C03">
        <w:rPr>
          <w:rFonts w:cs="Arial"/>
          <w:sz w:val="28"/>
          <w:szCs w:val="24"/>
          <w:rtl/>
        </w:rPr>
        <w:t xml:space="preserve">تعمل العبوات القابلة للزراعة بشكل رائع لاحتواء أشياء صغيرة وخفيفة الوزن مثل مستحضرات التجميل أو المجوهرات. </w:t>
      </w:r>
    </w:p>
    <w:p w:rsidR="00872C03" w:rsidRPr="002125F9" w:rsidRDefault="00872C03" w:rsidP="00163A61">
      <w:pPr>
        <w:ind w:left="360"/>
        <w:rPr>
          <w:b/>
          <w:bCs/>
          <w:sz w:val="28"/>
          <w:szCs w:val="24"/>
          <w:rtl/>
        </w:rPr>
      </w:pPr>
      <w:r w:rsidRPr="002125F9">
        <w:rPr>
          <w:rFonts w:cs="Arial"/>
          <w:b/>
          <w:bCs/>
          <w:sz w:val="28"/>
          <w:szCs w:val="24"/>
          <w:rtl/>
        </w:rPr>
        <w:t>7. بدائل ا</w:t>
      </w:r>
      <w:r w:rsidR="00163A61" w:rsidRPr="002125F9">
        <w:rPr>
          <w:rFonts w:cs="Arial"/>
          <w:b/>
          <w:bCs/>
          <w:sz w:val="28"/>
          <w:szCs w:val="24"/>
          <w:rtl/>
        </w:rPr>
        <w:t>لبلاستيك القابلة للتحلل</w:t>
      </w:r>
      <w:r w:rsidR="00163A61" w:rsidRPr="002125F9">
        <w:rPr>
          <w:rFonts w:cs="Arial" w:hint="cs"/>
          <w:b/>
          <w:bCs/>
          <w:sz w:val="28"/>
          <w:szCs w:val="24"/>
          <w:rtl/>
        </w:rPr>
        <w:t>:</w:t>
      </w:r>
    </w:p>
    <w:p w:rsidR="00872C03" w:rsidRPr="00872C03" w:rsidRDefault="00872C03" w:rsidP="00163A61">
      <w:pPr>
        <w:ind w:left="360"/>
        <w:jc w:val="both"/>
        <w:rPr>
          <w:sz w:val="28"/>
          <w:szCs w:val="24"/>
          <w:rtl/>
        </w:rPr>
      </w:pPr>
      <w:r w:rsidRPr="00872C03">
        <w:rPr>
          <w:rFonts w:cs="Arial"/>
          <w:sz w:val="28"/>
          <w:szCs w:val="24"/>
          <w:rtl/>
        </w:rPr>
        <w:t>تُصنع العبوات القابلة للتحويل إلى سماد من مواد يمكن تحويلها إلى سماد في المنزل وتجاريًا. غالبًا ما تكون مصنوعة من بوليمر نباتي يمكن أن يتحلل في السماد.</w:t>
      </w:r>
    </w:p>
    <w:p w:rsidR="00872C03" w:rsidRPr="00872C03" w:rsidRDefault="00872C03" w:rsidP="002125F9">
      <w:pPr>
        <w:ind w:left="360"/>
        <w:jc w:val="both"/>
        <w:rPr>
          <w:sz w:val="28"/>
          <w:szCs w:val="24"/>
          <w:rtl/>
        </w:rPr>
      </w:pPr>
      <w:r w:rsidRPr="00872C03">
        <w:rPr>
          <w:rFonts w:cs="Arial"/>
          <w:sz w:val="28"/>
          <w:szCs w:val="24"/>
          <w:rtl/>
        </w:rPr>
        <w:t>كم من الوقت يستغرق تحويل هذه العبوات إلى سماد كا</w:t>
      </w:r>
      <w:r w:rsidR="00163A61">
        <w:rPr>
          <w:rFonts w:cs="Arial"/>
          <w:sz w:val="28"/>
          <w:szCs w:val="24"/>
          <w:rtl/>
        </w:rPr>
        <w:t>مل؟ اعتمادًا على الجودة والمواد</w:t>
      </w:r>
      <w:r w:rsidRPr="00872C03">
        <w:rPr>
          <w:rFonts w:cs="Arial"/>
          <w:sz w:val="28"/>
          <w:szCs w:val="24"/>
          <w:rtl/>
        </w:rPr>
        <w:t>، يمكن لمنشأة السماد التجار</w:t>
      </w:r>
      <w:r w:rsidR="00163A61">
        <w:rPr>
          <w:rFonts w:cs="Arial"/>
          <w:sz w:val="28"/>
          <w:szCs w:val="24"/>
          <w:rtl/>
        </w:rPr>
        <w:t>ي تفكيك هذه العبوات في 90 يومًا</w:t>
      </w:r>
      <w:r w:rsidRPr="00872C03">
        <w:rPr>
          <w:rFonts w:cs="Arial"/>
          <w:sz w:val="28"/>
          <w:szCs w:val="24"/>
          <w:rtl/>
        </w:rPr>
        <w:t>، بينما يمكن لظروف السماد المحلي القيام بذلك في 180 يومًا.</w:t>
      </w:r>
    </w:p>
    <w:p w:rsidR="00872C03" w:rsidRPr="002125F9" w:rsidRDefault="00872C03" w:rsidP="00872C03">
      <w:pPr>
        <w:ind w:left="360"/>
        <w:rPr>
          <w:b/>
          <w:bCs/>
          <w:sz w:val="28"/>
          <w:szCs w:val="24"/>
          <w:rtl/>
        </w:rPr>
      </w:pPr>
      <w:r w:rsidRPr="002125F9">
        <w:rPr>
          <w:rFonts w:cs="Arial"/>
          <w:b/>
          <w:bCs/>
          <w:sz w:val="28"/>
          <w:szCs w:val="24"/>
          <w:rtl/>
        </w:rPr>
        <w:t>8. تجنب الإفراط في التعبئة والتغليف في جميع أنحاء سلسلة ا</w:t>
      </w:r>
      <w:r w:rsidR="00163A61" w:rsidRPr="002125F9">
        <w:rPr>
          <w:rFonts w:cs="Arial"/>
          <w:b/>
          <w:bCs/>
          <w:sz w:val="28"/>
          <w:szCs w:val="24"/>
          <w:rtl/>
        </w:rPr>
        <w:t>لتوريد</w:t>
      </w:r>
      <w:r w:rsidR="00163A61" w:rsidRPr="002125F9">
        <w:rPr>
          <w:rFonts w:cs="Arial" w:hint="cs"/>
          <w:b/>
          <w:bCs/>
          <w:sz w:val="28"/>
          <w:szCs w:val="24"/>
          <w:rtl/>
        </w:rPr>
        <w:t>:</w:t>
      </w:r>
    </w:p>
    <w:p w:rsidR="00872C03" w:rsidRPr="00872C03" w:rsidRDefault="00872C03" w:rsidP="002125F9">
      <w:pPr>
        <w:ind w:left="360"/>
        <w:rPr>
          <w:sz w:val="28"/>
          <w:szCs w:val="24"/>
          <w:rtl/>
        </w:rPr>
      </w:pPr>
      <w:r w:rsidRPr="00872C03">
        <w:rPr>
          <w:rFonts w:cs="Arial"/>
          <w:sz w:val="28"/>
          <w:szCs w:val="24"/>
          <w:rtl/>
        </w:rPr>
        <w:t xml:space="preserve">مواد التعبئة وفيرة </w:t>
      </w:r>
      <w:r w:rsidR="00163A61">
        <w:rPr>
          <w:rFonts w:cs="Arial"/>
          <w:sz w:val="28"/>
          <w:szCs w:val="24"/>
          <w:rtl/>
        </w:rPr>
        <w:t>في سلسلة التوريد للبيع بالتجزئة</w:t>
      </w:r>
      <w:r w:rsidR="00163A61">
        <w:rPr>
          <w:rFonts w:cs="Arial" w:hint="cs"/>
          <w:sz w:val="28"/>
          <w:szCs w:val="24"/>
          <w:rtl/>
        </w:rPr>
        <w:t>،</w:t>
      </w:r>
      <w:r w:rsidRPr="00872C03">
        <w:rPr>
          <w:rFonts w:cs="Arial"/>
          <w:sz w:val="28"/>
          <w:szCs w:val="24"/>
          <w:rtl/>
        </w:rPr>
        <w:t xml:space="preserve"> يتم تعبئة المنتجات في أكيا</w:t>
      </w:r>
      <w:r w:rsidR="00163A61">
        <w:rPr>
          <w:rFonts w:cs="Arial"/>
          <w:sz w:val="28"/>
          <w:szCs w:val="24"/>
          <w:rtl/>
        </w:rPr>
        <w:t>س أو رزم أو حزم قبل وصولها إليك</w:t>
      </w:r>
      <w:r w:rsidRPr="00872C03">
        <w:rPr>
          <w:rFonts w:cs="Arial"/>
          <w:sz w:val="28"/>
          <w:szCs w:val="24"/>
          <w:rtl/>
        </w:rPr>
        <w:t>، غالبًا باستخ</w:t>
      </w:r>
      <w:r w:rsidR="00163A61">
        <w:rPr>
          <w:rFonts w:cs="Arial"/>
          <w:sz w:val="28"/>
          <w:szCs w:val="24"/>
          <w:rtl/>
        </w:rPr>
        <w:t>دام عبوات إضافية. على هذا النحو</w:t>
      </w:r>
      <w:r w:rsidRPr="00872C03">
        <w:rPr>
          <w:rFonts w:cs="Arial"/>
          <w:sz w:val="28"/>
          <w:szCs w:val="24"/>
          <w:rtl/>
        </w:rPr>
        <w:t>، تحتاج إلى تحسين كيفية تحرك البضائع عبر السلسلة حتى تتمكن من تقليل هذه المواد - والمخلفات التي تأتي معها.</w:t>
      </w:r>
    </w:p>
    <w:p w:rsidR="00872C03" w:rsidRPr="002125F9" w:rsidRDefault="00872C03" w:rsidP="00872C03">
      <w:pPr>
        <w:ind w:left="360"/>
        <w:rPr>
          <w:b/>
          <w:bCs/>
          <w:sz w:val="28"/>
          <w:szCs w:val="24"/>
          <w:rtl/>
        </w:rPr>
      </w:pPr>
      <w:r w:rsidRPr="002125F9">
        <w:rPr>
          <w:rFonts w:cs="Arial"/>
          <w:b/>
          <w:bCs/>
          <w:sz w:val="28"/>
          <w:szCs w:val="24"/>
          <w:rtl/>
        </w:rPr>
        <w:t>9. استخدام شركاء</w:t>
      </w:r>
      <w:r w:rsidR="00585416" w:rsidRPr="002125F9">
        <w:rPr>
          <w:rFonts w:cs="Arial"/>
          <w:b/>
          <w:bCs/>
          <w:sz w:val="28"/>
          <w:szCs w:val="24"/>
          <w:rtl/>
        </w:rPr>
        <w:t xml:space="preserve"> التصنيع مع الممارسات المستدامة</w:t>
      </w:r>
      <w:r w:rsidR="00585416" w:rsidRPr="002125F9">
        <w:rPr>
          <w:rFonts w:cs="Arial" w:hint="cs"/>
          <w:b/>
          <w:bCs/>
          <w:sz w:val="28"/>
          <w:szCs w:val="24"/>
          <w:rtl/>
        </w:rPr>
        <w:t>:</w:t>
      </w:r>
    </w:p>
    <w:p w:rsidR="00872C03" w:rsidRDefault="00872C03" w:rsidP="00585416">
      <w:pPr>
        <w:ind w:left="360"/>
        <w:rPr>
          <w:rFonts w:cs="Arial"/>
          <w:sz w:val="28"/>
          <w:szCs w:val="24"/>
        </w:rPr>
      </w:pPr>
      <w:r w:rsidRPr="00872C03">
        <w:rPr>
          <w:rFonts w:cs="Arial"/>
          <w:sz w:val="28"/>
          <w:szCs w:val="24"/>
          <w:rtl/>
        </w:rPr>
        <w:t>اختر العمل مع الشركات المصن</w:t>
      </w:r>
      <w:r w:rsidR="00585416">
        <w:rPr>
          <w:rFonts w:cs="Arial"/>
          <w:sz w:val="28"/>
          <w:szCs w:val="24"/>
          <w:rtl/>
        </w:rPr>
        <w:t>عة التي تعطي الأولوية للاستدامة</w:t>
      </w:r>
      <w:r w:rsidR="00585416">
        <w:rPr>
          <w:rFonts w:cs="Arial" w:hint="cs"/>
          <w:sz w:val="28"/>
          <w:szCs w:val="24"/>
          <w:rtl/>
        </w:rPr>
        <w:t>،</w:t>
      </w:r>
      <w:r w:rsidR="00585416">
        <w:rPr>
          <w:rFonts w:cs="Arial"/>
          <w:sz w:val="28"/>
          <w:szCs w:val="24"/>
          <w:rtl/>
        </w:rPr>
        <w:t xml:space="preserve"> قم بأبحاثك</w:t>
      </w:r>
      <w:r w:rsidRPr="00872C03">
        <w:rPr>
          <w:rFonts w:cs="Arial"/>
          <w:sz w:val="28"/>
          <w:szCs w:val="24"/>
          <w:rtl/>
        </w:rPr>
        <w:t xml:space="preserve"> قبل توقيع اتفاقية مع أحد الموردين ، اسأل عن عمليات التصنيع وممارساته. </w:t>
      </w:r>
      <w:r w:rsidR="00585416" w:rsidRPr="00585416">
        <w:rPr>
          <w:rFonts w:cs="Arial"/>
          <w:sz w:val="28"/>
          <w:szCs w:val="24"/>
          <w:rtl/>
        </w:rPr>
        <w:t>هل يستخدمون مواد مستدامة؟ ماذا يفعلون لتقليل بصمتهم البيئية والكربون؟</w:t>
      </w:r>
    </w:p>
    <w:p w:rsidR="00872C03" w:rsidRPr="00872C03" w:rsidRDefault="00872C03" w:rsidP="00872C03">
      <w:pPr>
        <w:ind w:left="360"/>
        <w:rPr>
          <w:sz w:val="28"/>
          <w:szCs w:val="24"/>
        </w:rPr>
      </w:pPr>
    </w:p>
    <w:p w:rsidR="007C228C" w:rsidRPr="002125F9" w:rsidRDefault="000462C2" w:rsidP="002125F9">
      <w:pPr>
        <w:pStyle w:val="Heading2"/>
        <w:rPr>
          <w:rtl/>
        </w:rPr>
      </w:pPr>
      <w:r>
        <w:rPr>
          <w:rFonts w:hint="cs"/>
          <w:rtl/>
        </w:rPr>
        <w:t>الخطوات</w:t>
      </w:r>
      <w:r>
        <w:rPr>
          <w:rtl/>
        </w:rPr>
        <w:t xml:space="preserve"> </w:t>
      </w:r>
      <w:r>
        <w:rPr>
          <w:rFonts w:hint="cs"/>
          <w:rtl/>
        </w:rPr>
        <w:t>للبدء</w:t>
      </w:r>
      <w:r>
        <w:rPr>
          <w:rtl/>
        </w:rPr>
        <w:t xml:space="preserve"> </w:t>
      </w:r>
      <w:r>
        <w:rPr>
          <w:rFonts w:hint="cs"/>
          <w:rtl/>
        </w:rPr>
        <w:t>با</w:t>
      </w:r>
      <w:r w:rsidR="00872C03" w:rsidRPr="00617D3D">
        <w:rPr>
          <w:rtl/>
        </w:rPr>
        <w:t>لتغليف المستدام</w:t>
      </w:r>
    </w:p>
    <w:p w:rsidR="007C228C" w:rsidRPr="000462C2" w:rsidRDefault="00872C03" w:rsidP="000462C2">
      <w:pPr>
        <w:jc w:val="both"/>
        <w:rPr>
          <w:sz w:val="28"/>
          <w:szCs w:val="24"/>
        </w:rPr>
      </w:pPr>
      <w:r w:rsidRPr="000462C2">
        <w:rPr>
          <w:sz w:val="28"/>
          <w:szCs w:val="24"/>
          <w:rtl/>
        </w:rPr>
        <w:t>يشير التغليف المستدام إلى مصادر وتطوير واستخدام حلول التعبئة والتغليف التي لها تأثير وتأثير بيئي ضئيل.</w:t>
      </w:r>
    </w:p>
    <w:p w:rsidR="000462C2" w:rsidRPr="000462C2" w:rsidRDefault="000462C2" w:rsidP="000462C2">
      <w:pPr>
        <w:jc w:val="both"/>
        <w:rPr>
          <w:sz w:val="28"/>
          <w:szCs w:val="24"/>
          <w:rtl/>
        </w:rPr>
      </w:pPr>
      <w:r>
        <w:rPr>
          <w:rFonts w:hint="cs"/>
          <w:sz w:val="28"/>
          <w:szCs w:val="24"/>
          <w:rtl/>
        </w:rPr>
        <w:t>1</w:t>
      </w:r>
      <w:r>
        <w:rPr>
          <w:sz w:val="28"/>
          <w:szCs w:val="24"/>
          <w:rtl/>
        </w:rPr>
        <w:t>. لا تغير كل شيء دفعة واحدة</w:t>
      </w:r>
      <w:r>
        <w:rPr>
          <w:rFonts w:hint="cs"/>
          <w:sz w:val="28"/>
          <w:szCs w:val="24"/>
          <w:rtl/>
        </w:rPr>
        <w:t>:</w:t>
      </w:r>
    </w:p>
    <w:p w:rsidR="000462C2" w:rsidRPr="000462C2" w:rsidRDefault="000462C2" w:rsidP="000462C2">
      <w:pPr>
        <w:jc w:val="both"/>
        <w:rPr>
          <w:sz w:val="28"/>
          <w:szCs w:val="24"/>
          <w:rtl/>
        </w:rPr>
      </w:pPr>
      <w:r w:rsidRPr="000462C2">
        <w:rPr>
          <w:sz w:val="28"/>
          <w:szCs w:val="24"/>
          <w:rtl/>
        </w:rPr>
        <w:t>إذا كنت قادمًا من ممارسات غير مستدامة ، فقد يكون من المغري تجديد العملية ب</w:t>
      </w:r>
      <w:r>
        <w:rPr>
          <w:sz w:val="28"/>
          <w:szCs w:val="24"/>
          <w:rtl/>
        </w:rPr>
        <w:t>أكملها لتكون أكثر صداقة للبيئة.</w:t>
      </w:r>
      <w:r>
        <w:rPr>
          <w:rFonts w:hint="cs"/>
          <w:sz w:val="28"/>
          <w:szCs w:val="24"/>
          <w:rtl/>
        </w:rPr>
        <w:t xml:space="preserve">، </w:t>
      </w:r>
      <w:r w:rsidRPr="000462C2">
        <w:rPr>
          <w:sz w:val="28"/>
          <w:szCs w:val="24"/>
          <w:rtl/>
        </w:rPr>
        <w:t>لكن هذا النهج يمكن أن يضر أكثر مما ينفع.</w:t>
      </w:r>
    </w:p>
    <w:p w:rsidR="000462C2" w:rsidRPr="000462C2" w:rsidRDefault="000462C2" w:rsidP="000462C2">
      <w:pPr>
        <w:jc w:val="both"/>
        <w:rPr>
          <w:sz w:val="28"/>
          <w:szCs w:val="24"/>
          <w:rtl/>
        </w:rPr>
      </w:pPr>
      <w:r w:rsidRPr="000462C2">
        <w:rPr>
          <w:sz w:val="28"/>
          <w:szCs w:val="24"/>
          <w:rtl/>
        </w:rPr>
        <w:t>بالنسبة للمبتدئين ، يتطلب إدخال مواد وطرق جديدة لعمل الأشياء البح</w:t>
      </w:r>
      <w:r>
        <w:rPr>
          <w:sz w:val="28"/>
          <w:szCs w:val="24"/>
          <w:rtl/>
        </w:rPr>
        <w:t>ث والاختبار وحتى التجربة والخطأ</w:t>
      </w:r>
      <w:r>
        <w:rPr>
          <w:rFonts w:hint="cs"/>
          <w:sz w:val="28"/>
          <w:szCs w:val="24"/>
          <w:rtl/>
        </w:rPr>
        <w:t xml:space="preserve">، </w:t>
      </w:r>
      <w:r w:rsidRPr="000462C2">
        <w:rPr>
          <w:sz w:val="28"/>
          <w:szCs w:val="24"/>
          <w:rtl/>
        </w:rPr>
        <w:t xml:space="preserve"> إذا</w:t>
      </w:r>
      <w:r>
        <w:rPr>
          <w:sz w:val="28"/>
          <w:szCs w:val="24"/>
          <w:rtl/>
        </w:rPr>
        <w:t xml:space="preserve"> حاولت تغيير كل شيء دفعة واحدة </w:t>
      </w:r>
      <w:r w:rsidRPr="000462C2">
        <w:rPr>
          <w:sz w:val="28"/>
          <w:szCs w:val="24"/>
          <w:rtl/>
        </w:rPr>
        <w:t xml:space="preserve"> فسوف تربك نفسك وفريقك وتفشل في تنفيذ مبادراتك بشكل صحيح.</w:t>
      </w:r>
    </w:p>
    <w:p w:rsidR="000462C2" w:rsidRPr="000462C2" w:rsidRDefault="000462C2" w:rsidP="000462C2">
      <w:pPr>
        <w:jc w:val="both"/>
        <w:rPr>
          <w:sz w:val="28"/>
          <w:szCs w:val="24"/>
          <w:rtl/>
        </w:rPr>
      </w:pPr>
      <w:r w:rsidRPr="000462C2">
        <w:rPr>
          <w:sz w:val="28"/>
          <w:szCs w:val="24"/>
          <w:rtl/>
        </w:rPr>
        <w:t>بدلاً من استبدال جميع المستلزمات الخاصة بك ببدائل صديقة للبيئة ، ابد</w:t>
      </w:r>
      <w:r>
        <w:rPr>
          <w:sz w:val="28"/>
          <w:szCs w:val="24"/>
          <w:rtl/>
        </w:rPr>
        <w:t>أ بشيء أو شيئين. على سبيل المثا</w:t>
      </w:r>
      <w:r w:rsidRPr="000462C2">
        <w:rPr>
          <w:sz w:val="28"/>
          <w:szCs w:val="24"/>
          <w:rtl/>
        </w:rPr>
        <w:t xml:space="preserve"> ، إذا كانت الصنادي</w:t>
      </w:r>
      <w:r>
        <w:rPr>
          <w:sz w:val="28"/>
          <w:szCs w:val="24"/>
          <w:rtl/>
        </w:rPr>
        <w:t>ق أو الرسائل تأتي بأحجام مختلفة</w:t>
      </w:r>
      <w:r w:rsidRPr="000462C2">
        <w:rPr>
          <w:sz w:val="28"/>
          <w:szCs w:val="24"/>
          <w:rtl/>
        </w:rPr>
        <w:t>، فابدأ في العمل باستبدال حجم و</w:t>
      </w:r>
      <w:r w:rsidR="009047F2">
        <w:rPr>
          <w:sz w:val="28"/>
          <w:szCs w:val="24"/>
          <w:rtl/>
        </w:rPr>
        <w:t>احد أولاً لترى كيف ستسير الأمور</w:t>
      </w:r>
      <w:r w:rsidR="009047F2">
        <w:rPr>
          <w:rFonts w:hint="cs"/>
          <w:sz w:val="28"/>
          <w:szCs w:val="24"/>
          <w:rtl/>
        </w:rPr>
        <w:t>،</w:t>
      </w:r>
      <w:r w:rsidRPr="000462C2">
        <w:rPr>
          <w:sz w:val="28"/>
          <w:szCs w:val="24"/>
          <w:rtl/>
        </w:rPr>
        <w:t xml:space="preserve"> </w:t>
      </w:r>
      <w:r w:rsidR="009047F2">
        <w:rPr>
          <w:rFonts w:hint="cs"/>
          <w:sz w:val="28"/>
          <w:szCs w:val="24"/>
          <w:rtl/>
        </w:rPr>
        <w:t>و</w:t>
      </w:r>
      <w:r w:rsidR="009047F2">
        <w:rPr>
          <w:sz w:val="28"/>
          <w:szCs w:val="24"/>
          <w:rtl/>
        </w:rPr>
        <w:t>اعتمادًا على نتائج جهودك</w:t>
      </w:r>
      <w:r w:rsidRPr="000462C2">
        <w:rPr>
          <w:sz w:val="28"/>
          <w:szCs w:val="24"/>
          <w:rtl/>
        </w:rPr>
        <w:t xml:space="preserve"> يمكنك الانتقال إلى أحجام أخرى.</w:t>
      </w:r>
    </w:p>
    <w:p w:rsidR="000462C2" w:rsidRPr="000462C2" w:rsidRDefault="000462C2" w:rsidP="000462C2">
      <w:pPr>
        <w:jc w:val="both"/>
        <w:rPr>
          <w:sz w:val="28"/>
          <w:szCs w:val="24"/>
          <w:rtl/>
        </w:rPr>
      </w:pPr>
    </w:p>
    <w:p w:rsidR="000462C2" w:rsidRPr="000462C2" w:rsidRDefault="009047F2" w:rsidP="000462C2">
      <w:pPr>
        <w:jc w:val="both"/>
        <w:rPr>
          <w:sz w:val="28"/>
          <w:szCs w:val="24"/>
          <w:rtl/>
        </w:rPr>
      </w:pPr>
      <w:r>
        <w:rPr>
          <w:sz w:val="28"/>
          <w:szCs w:val="24"/>
          <w:rtl/>
        </w:rPr>
        <w:t>2. طلب ​​عينات المنتج</w:t>
      </w:r>
      <w:r>
        <w:rPr>
          <w:rFonts w:hint="cs"/>
          <w:sz w:val="28"/>
          <w:szCs w:val="24"/>
          <w:rtl/>
        </w:rPr>
        <w:t>:</w:t>
      </w:r>
    </w:p>
    <w:p w:rsidR="000462C2" w:rsidRPr="000462C2" w:rsidRDefault="000462C2" w:rsidP="009047F2">
      <w:pPr>
        <w:jc w:val="both"/>
        <w:rPr>
          <w:sz w:val="28"/>
          <w:szCs w:val="24"/>
          <w:rtl/>
        </w:rPr>
      </w:pPr>
      <w:r w:rsidRPr="000462C2">
        <w:rPr>
          <w:sz w:val="28"/>
          <w:szCs w:val="24"/>
          <w:rtl/>
        </w:rPr>
        <w:t>هناك الكثير من الشرك</w:t>
      </w:r>
      <w:r w:rsidR="009047F2">
        <w:rPr>
          <w:sz w:val="28"/>
          <w:szCs w:val="24"/>
          <w:rtl/>
        </w:rPr>
        <w:t>ات التي تقدم عبوات صديقة للبيئة</w:t>
      </w:r>
      <w:r w:rsidR="009047F2">
        <w:rPr>
          <w:rFonts w:hint="cs"/>
          <w:sz w:val="28"/>
          <w:szCs w:val="24"/>
          <w:rtl/>
        </w:rPr>
        <w:t>،</w:t>
      </w:r>
      <w:r w:rsidRPr="000462C2">
        <w:rPr>
          <w:sz w:val="28"/>
          <w:szCs w:val="24"/>
          <w:rtl/>
        </w:rPr>
        <w:t xml:space="preserve"> أفضل طريقة لمعرفة الخيار المنا</w:t>
      </w:r>
      <w:r w:rsidR="009047F2">
        <w:rPr>
          <w:sz w:val="28"/>
          <w:szCs w:val="24"/>
          <w:rtl/>
        </w:rPr>
        <w:t>سب لك هي الحصول على بعض العينات</w:t>
      </w:r>
      <w:r w:rsidR="009047F2">
        <w:rPr>
          <w:rFonts w:hint="cs"/>
          <w:sz w:val="28"/>
          <w:szCs w:val="24"/>
          <w:rtl/>
        </w:rPr>
        <w:t>،</w:t>
      </w:r>
      <w:r w:rsidRPr="000462C2">
        <w:rPr>
          <w:sz w:val="28"/>
          <w:szCs w:val="24"/>
          <w:rtl/>
        </w:rPr>
        <w:t xml:space="preserve"> </w:t>
      </w:r>
      <w:r w:rsidR="009047F2">
        <w:rPr>
          <w:rFonts w:hint="cs"/>
          <w:sz w:val="28"/>
          <w:szCs w:val="24"/>
          <w:rtl/>
        </w:rPr>
        <w:t>و</w:t>
      </w:r>
      <w:r w:rsidRPr="000462C2">
        <w:rPr>
          <w:sz w:val="28"/>
          <w:szCs w:val="24"/>
          <w:rtl/>
        </w:rPr>
        <w:t>إذا وافق البائع على تقدي</w:t>
      </w:r>
      <w:r w:rsidR="009047F2">
        <w:rPr>
          <w:sz w:val="28"/>
          <w:szCs w:val="24"/>
          <w:rtl/>
        </w:rPr>
        <w:t>مها مجانًا، فهذا رائع. خلاف ذلك</w:t>
      </w:r>
      <w:r w:rsidRPr="000462C2">
        <w:rPr>
          <w:sz w:val="28"/>
          <w:szCs w:val="24"/>
          <w:rtl/>
        </w:rPr>
        <w:t>، ضع طلبًا صغيرًا حتى تتمكن من تقييم منتجاتهم.</w:t>
      </w:r>
    </w:p>
    <w:p w:rsidR="000462C2" w:rsidRPr="000462C2" w:rsidRDefault="000462C2" w:rsidP="009047F2">
      <w:pPr>
        <w:jc w:val="both"/>
        <w:rPr>
          <w:sz w:val="28"/>
          <w:szCs w:val="24"/>
          <w:rtl/>
        </w:rPr>
      </w:pPr>
      <w:r w:rsidRPr="000462C2">
        <w:rPr>
          <w:sz w:val="28"/>
          <w:szCs w:val="24"/>
          <w:rtl/>
        </w:rPr>
        <w:t>فيما يلي بعض العوامل التي يجب وضعها في الاعتبار:</w:t>
      </w:r>
    </w:p>
    <w:p w:rsidR="009047F2" w:rsidRPr="009047F2" w:rsidRDefault="000462C2" w:rsidP="006250C1">
      <w:pPr>
        <w:pStyle w:val="ListParagraph"/>
        <w:numPr>
          <w:ilvl w:val="0"/>
          <w:numId w:val="57"/>
        </w:numPr>
        <w:jc w:val="both"/>
        <w:rPr>
          <w:sz w:val="28"/>
          <w:szCs w:val="24"/>
          <w:rtl/>
        </w:rPr>
      </w:pPr>
      <w:r w:rsidRPr="009047F2">
        <w:rPr>
          <w:sz w:val="28"/>
          <w:szCs w:val="24"/>
          <w:rtl/>
        </w:rPr>
        <w:t xml:space="preserve">التوافق مع البضائع الخاصة بك - تأكد من أن مواد التعبئة </w:t>
      </w:r>
      <w:r w:rsidR="009047F2" w:rsidRPr="009047F2">
        <w:rPr>
          <w:sz w:val="28"/>
          <w:szCs w:val="24"/>
          <w:rtl/>
        </w:rPr>
        <w:t>والتغليف مناسبة تمامًا لمنتجاتك</w:t>
      </w:r>
    </w:p>
    <w:p w:rsidR="009047F2" w:rsidRPr="009047F2" w:rsidRDefault="000462C2" w:rsidP="006250C1">
      <w:pPr>
        <w:pStyle w:val="ListParagraph"/>
        <w:numPr>
          <w:ilvl w:val="0"/>
          <w:numId w:val="57"/>
        </w:numPr>
        <w:jc w:val="both"/>
        <w:rPr>
          <w:sz w:val="28"/>
          <w:szCs w:val="24"/>
          <w:rtl/>
        </w:rPr>
      </w:pPr>
      <w:r w:rsidRPr="009047F2">
        <w:rPr>
          <w:sz w:val="28"/>
          <w:szCs w:val="24"/>
          <w:rtl/>
        </w:rPr>
        <w:t xml:space="preserve">ضع أغراضك بالداخل ثم قيم مدى ملاءمتها. </w:t>
      </w:r>
    </w:p>
    <w:p w:rsidR="000462C2" w:rsidRPr="009047F2" w:rsidRDefault="000462C2" w:rsidP="006250C1">
      <w:pPr>
        <w:pStyle w:val="ListParagraph"/>
        <w:numPr>
          <w:ilvl w:val="0"/>
          <w:numId w:val="57"/>
        </w:numPr>
        <w:jc w:val="both"/>
        <w:rPr>
          <w:sz w:val="28"/>
          <w:szCs w:val="24"/>
          <w:rtl/>
        </w:rPr>
      </w:pPr>
      <w:r w:rsidRPr="009047F2">
        <w:rPr>
          <w:sz w:val="28"/>
          <w:szCs w:val="24"/>
          <w:rtl/>
        </w:rPr>
        <w:t xml:space="preserve">هل تعرض العبوة منتجاتك بأفضل طريقة ممكنة؟ هل سيكون من السهل على </w:t>
      </w:r>
      <w:r w:rsidR="0094121D">
        <w:rPr>
          <w:sz w:val="28"/>
          <w:szCs w:val="24"/>
          <w:rtl/>
        </w:rPr>
        <w:t>عملائك إخراج العناصر من ال</w:t>
      </w:r>
      <w:r w:rsidR="0094121D">
        <w:rPr>
          <w:rFonts w:hint="cs"/>
          <w:sz w:val="28"/>
          <w:szCs w:val="24"/>
          <w:rtl/>
        </w:rPr>
        <w:t xml:space="preserve">عبوة </w:t>
      </w:r>
      <w:r w:rsidRPr="009047F2">
        <w:rPr>
          <w:sz w:val="28"/>
          <w:szCs w:val="24"/>
          <w:rtl/>
        </w:rPr>
        <w:t>أو إزالتها؟ هذه بعض الأسئلة التي يجب أن تطرحها عند تقييم خياراتك.</w:t>
      </w:r>
    </w:p>
    <w:p w:rsidR="000462C2" w:rsidRPr="000462C2" w:rsidRDefault="000462C2" w:rsidP="009047F2">
      <w:pPr>
        <w:jc w:val="both"/>
        <w:rPr>
          <w:sz w:val="28"/>
          <w:szCs w:val="24"/>
          <w:rtl/>
        </w:rPr>
      </w:pPr>
      <w:r w:rsidRPr="000462C2">
        <w:rPr>
          <w:sz w:val="28"/>
          <w:szCs w:val="24"/>
          <w:rtl/>
        </w:rPr>
        <w:t>المتانة - ق</w:t>
      </w:r>
      <w:r w:rsidR="009047F2">
        <w:rPr>
          <w:sz w:val="28"/>
          <w:szCs w:val="24"/>
          <w:rtl/>
        </w:rPr>
        <w:t>م بإجراء اختبار تحمّل مع العبوة</w:t>
      </w:r>
      <w:r w:rsidR="009047F2">
        <w:rPr>
          <w:rFonts w:hint="cs"/>
          <w:sz w:val="28"/>
          <w:szCs w:val="24"/>
          <w:rtl/>
        </w:rPr>
        <w:t>،</w:t>
      </w:r>
      <w:r w:rsidRPr="000462C2">
        <w:rPr>
          <w:sz w:val="28"/>
          <w:szCs w:val="24"/>
          <w:rtl/>
        </w:rPr>
        <w:t xml:space="preserve"> ضع منتجاتك بالداخل ثم حا</w:t>
      </w:r>
      <w:r w:rsidR="0094121D">
        <w:rPr>
          <w:sz w:val="28"/>
          <w:szCs w:val="24"/>
          <w:rtl/>
        </w:rPr>
        <w:t>ول إعادة إنشاء ما ستمر به ال</w:t>
      </w:r>
      <w:r w:rsidR="0094121D">
        <w:rPr>
          <w:rFonts w:hint="cs"/>
          <w:sz w:val="28"/>
          <w:szCs w:val="24"/>
          <w:rtl/>
        </w:rPr>
        <w:t>عبوة</w:t>
      </w:r>
      <w:r w:rsidRPr="000462C2">
        <w:rPr>
          <w:sz w:val="28"/>
          <w:szCs w:val="24"/>
          <w:rtl/>
        </w:rPr>
        <w:t xml:space="preserve"> خلال رحلة </w:t>
      </w:r>
      <w:r w:rsidR="009047F2">
        <w:rPr>
          <w:sz w:val="28"/>
          <w:szCs w:val="24"/>
          <w:rtl/>
        </w:rPr>
        <w:t>شحن نموذجية. إذا كان ذلك ممكنً</w:t>
      </w:r>
      <w:r w:rsidRPr="000462C2">
        <w:rPr>
          <w:sz w:val="28"/>
          <w:szCs w:val="24"/>
          <w:rtl/>
        </w:rPr>
        <w:t>، قم بث</w:t>
      </w:r>
      <w:r w:rsidR="009047F2">
        <w:rPr>
          <w:sz w:val="28"/>
          <w:szCs w:val="24"/>
          <w:rtl/>
        </w:rPr>
        <w:t>ني المادة، أو ممارسة بعض الضغط</w:t>
      </w:r>
      <w:r w:rsidRPr="000462C2">
        <w:rPr>
          <w:sz w:val="28"/>
          <w:szCs w:val="24"/>
          <w:rtl/>
        </w:rPr>
        <w:t>، أو حتى قم برميها لمعرفة مدى قدرتها على حماية محتوياتها.</w:t>
      </w:r>
    </w:p>
    <w:p w:rsidR="000462C2" w:rsidRPr="000462C2" w:rsidRDefault="000462C2" w:rsidP="009047F2">
      <w:pPr>
        <w:jc w:val="both"/>
        <w:rPr>
          <w:sz w:val="28"/>
          <w:szCs w:val="24"/>
          <w:rtl/>
        </w:rPr>
      </w:pPr>
      <w:r w:rsidRPr="000462C2">
        <w:rPr>
          <w:sz w:val="28"/>
          <w:szCs w:val="24"/>
          <w:rtl/>
        </w:rPr>
        <w:t xml:space="preserve">الوزن والحجم - كما ذكرنا سابقًا ، يمكن أن تضيف بضع جرامات وبوصات هنا وهناك إلى تكاليف الشحن الخاصة بك. اختر عبوة ذات أبعاد ووزن مناسبين فقط - على سبيل المثال ، كبيرة </w:t>
      </w:r>
      <w:r w:rsidR="009047F2">
        <w:rPr>
          <w:sz w:val="28"/>
          <w:szCs w:val="24"/>
          <w:rtl/>
        </w:rPr>
        <w:t>ومتينة بما يكفي لاحتواء منتجاتك</w:t>
      </w:r>
      <w:r w:rsidRPr="000462C2">
        <w:rPr>
          <w:sz w:val="28"/>
          <w:szCs w:val="24"/>
          <w:rtl/>
        </w:rPr>
        <w:t>، ولكن ليست كبيرة جدًا أو ثقيلة جدًا بحيث ينتهي بك الأمر إلى زيادة الإنفاق على الشحن.</w:t>
      </w:r>
    </w:p>
    <w:p w:rsidR="000462C2" w:rsidRPr="000462C2" w:rsidRDefault="009047F2" w:rsidP="000462C2">
      <w:pPr>
        <w:jc w:val="both"/>
        <w:rPr>
          <w:sz w:val="28"/>
          <w:szCs w:val="24"/>
          <w:rtl/>
        </w:rPr>
      </w:pPr>
      <w:r>
        <w:rPr>
          <w:sz w:val="28"/>
          <w:szCs w:val="24"/>
          <w:rtl/>
        </w:rPr>
        <w:t>3. ضبط أسعارك</w:t>
      </w:r>
      <w:r>
        <w:rPr>
          <w:rFonts w:hint="cs"/>
          <w:sz w:val="28"/>
          <w:szCs w:val="24"/>
          <w:rtl/>
        </w:rPr>
        <w:t>:</w:t>
      </w:r>
    </w:p>
    <w:p w:rsidR="000462C2" w:rsidRPr="000462C2" w:rsidRDefault="000462C2" w:rsidP="009047F2">
      <w:pPr>
        <w:jc w:val="both"/>
        <w:rPr>
          <w:sz w:val="28"/>
          <w:szCs w:val="24"/>
          <w:rtl/>
        </w:rPr>
      </w:pPr>
      <w:r w:rsidRPr="000462C2">
        <w:rPr>
          <w:sz w:val="28"/>
          <w:szCs w:val="24"/>
          <w:rtl/>
        </w:rPr>
        <w:t>اعتما</w:t>
      </w:r>
      <w:r w:rsidR="009047F2">
        <w:rPr>
          <w:sz w:val="28"/>
          <w:szCs w:val="24"/>
          <w:rtl/>
        </w:rPr>
        <w:t>دًا على نوع التغليف الذي تختاره</w:t>
      </w:r>
      <w:r w:rsidRPr="000462C2">
        <w:rPr>
          <w:sz w:val="28"/>
          <w:szCs w:val="24"/>
          <w:rtl/>
        </w:rPr>
        <w:t>، قد ينتهي بك الأمر إلى دفع الم</w:t>
      </w:r>
      <w:r w:rsidR="009047F2">
        <w:rPr>
          <w:sz w:val="28"/>
          <w:szCs w:val="24"/>
          <w:rtl/>
        </w:rPr>
        <w:t>زيد مقابل المواد وتكاليف الشحن</w:t>
      </w:r>
      <w:r w:rsidR="009047F2">
        <w:rPr>
          <w:rFonts w:hint="cs"/>
          <w:sz w:val="28"/>
          <w:szCs w:val="24"/>
          <w:rtl/>
        </w:rPr>
        <w:t>،</w:t>
      </w:r>
      <w:r w:rsidRPr="000462C2">
        <w:rPr>
          <w:sz w:val="28"/>
          <w:szCs w:val="24"/>
          <w:rtl/>
        </w:rPr>
        <w:t>تأكد من مراعاة ذلك عند تسعير منتجاتك.</w:t>
      </w:r>
      <w:r w:rsidR="009047F2">
        <w:rPr>
          <w:rFonts w:hint="cs"/>
          <w:sz w:val="28"/>
          <w:szCs w:val="24"/>
          <w:rtl/>
        </w:rPr>
        <w:t>،</w:t>
      </w:r>
      <w:r w:rsidRPr="000462C2">
        <w:rPr>
          <w:sz w:val="28"/>
          <w:szCs w:val="24"/>
          <w:rtl/>
        </w:rPr>
        <w:t xml:space="preserve"> إذا كن</w:t>
      </w:r>
      <w:r w:rsidR="009047F2">
        <w:rPr>
          <w:sz w:val="28"/>
          <w:szCs w:val="24"/>
          <w:rtl/>
        </w:rPr>
        <w:t>ت تخطط لتناول التكاليف الإضافية</w:t>
      </w:r>
      <w:r w:rsidRPr="000462C2">
        <w:rPr>
          <w:sz w:val="28"/>
          <w:szCs w:val="24"/>
          <w:rtl/>
        </w:rPr>
        <w:t>، فقم بحساباتك للتأكد من أن صافي أرباحك لا يأخذ الكثير من الضربات.</w:t>
      </w:r>
    </w:p>
    <w:p w:rsidR="000462C2" w:rsidRPr="000462C2" w:rsidRDefault="009047F2" w:rsidP="000462C2">
      <w:pPr>
        <w:jc w:val="both"/>
        <w:rPr>
          <w:sz w:val="28"/>
          <w:szCs w:val="24"/>
          <w:rtl/>
        </w:rPr>
      </w:pPr>
      <w:r>
        <w:rPr>
          <w:sz w:val="28"/>
          <w:szCs w:val="24"/>
          <w:rtl/>
        </w:rPr>
        <w:t>4. طلب ​​كميات صغيرة</w:t>
      </w:r>
      <w:r>
        <w:rPr>
          <w:rFonts w:hint="cs"/>
          <w:sz w:val="28"/>
          <w:szCs w:val="24"/>
          <w:rtl/>
        </w:rPr>
        <w:t>:</w:t>
      </w:r>
    </w:p>
    <w:p w:rsidR="00B06815" w:rsidRPr="000462C2" w:rsidRDefault="009047F2" w:rsidP="000462C2">
      <w:pPr>
        <w:jc w:val="both"/>
        <w:rPr>
          <w:sz w:val="28"/>
          <w:szCs w:val="24"/>
        </w:rPr>
      </w:pPr>
      <w:r>
        <w:rPr>
          <w:sz w:val="28"/>
          <w:szCs w:val="24"/>
          <w:rtl/>
        </w:rPr>
        <w:t>هذه خطوة مهمة</w:t>
      </w:r>
      <w:r w:rsidR="000462C2" w:rsidRPr="000462C2">
        <w:rPr>
          <w:sz w:val="28"/>
          <w:szCs w:val="24"/>
          <w:rtl/>
        </w:rPr>
        <w:t>، لا سيما إذا كنت قد بدأت للتو العمل مع بائع تغليف مستدام جديد. اطلب كميات صغيرة من مواد التغليف وقيّم المتانة واستقبال العملاء والأداء العام مقارنةً بالتغليف القديم.</w:t>
      </w:r>
    </w:p>
    <w:p w:rsidR="0008706B" w:rsidRDefault="0008706B" w:rsidP="006250C1">
      <w:pPr>
        <w:pStyle w:val="Heading1"/>
        <w:numPr>
          <w:ilvl w:val="0"/>
          <w:numId w:val="44"/>
        </w:numPr>
        <w:rPr>
          <w:rtl/>
        </w:rPr>
      </w:pPr>
      <w:r w:rsidRPr="0008706B">
        <w:rPr>
          <w:rtl/>
        </w:rPr>
        <w:t>أنظمة التعبئة</w:t>
      </w:r>
    </w:p>
    <w:p w:rsidR="002125F9" w:rsidRPr="002125F9" w:rsidRDefault="002125F9" w:rsidP="002125F9"/>
    <w:p w:rsidR="0008706B" w:rsidRDefault="0008706B" w:rsidP="0008706B">
      <w:pPr>
        <w:pStyle w:val="Heading2"/>
        <w:rPr>
          <w:rtl/>
        </w:rPr>
      </w:pPr>
      <w:r w:rsidRPr="00617D3D">
        <w:rPr>
          <w:rtl/>
        </w:rPr>
        <w:t>فئات المنتجات واختيار طريقة التعبئة</w:t>
      </w:r>
    </w:p>
    <w:p w:rsidR="0008706B" w:rsidRDefault="0008706B" w:rsidP="0008706B">
      <w:pPr>
        <w:rPr>
          <w:rFonts w:cs="Arial"/>
          <w:rtl/>
        </w:rPr>
      </w:pPr>
      <w:r w:rsidRPr="0008706B">
        <w:rPr>
          <w:rFonts w:cs="Arial"/>
          <w:rtl/>
        </w:rPr>
        <w:t>تستخدم آلات التعبئة لنقل العديد من أنواع المنتجات من حاويات وأحواض التخزين إلى ال</w:t>
      </w:r>
      <w:r>
        <w:rPr>
          <w:rFonts w:cs="Arial" w:hint="cs"/>
          <w:rtl/>
        </w:rPr>
        <w:t xml:space="preserve">عبوات </w:t>
      </w:r>
      <w:r w:rsidRPr="0008706B">
        <w:rPr>
          <w:rFonts w:cs="Arial"/>
          <w:rtl/>
        </w:rPr>
        <w:t>التي تجد طريقها إلى السوق.</w:t>
      </w:r>
      <w:r>
        <w:rPr>
          <w:rFonts w:cs="Arial" w:hint="cs"/>
          <w:rtl/>
        </w:rPr>
        <w:t xml:space="preserve"> وقد</w:t>
      </w:r>
      <w:r w:rsidRPr="0008706B">
        <w:rPr>
          <w:rFonts w:cs="Arial"/>
          <w:rtl/>
        </w:rPr>
        <w:t xml:space="preserve"> أدى التنوع الكبير في المنتجات المعبأة وال</w:t>
      </w:r>
      <w:r>
        <w:rPr>
          <w:rFonts w:cs="Arial" w:hint="cs"/>
          <w:rtl/>
        </w:rPr>
        <w:t>عبوات</w:t>
      </w:r>
      <w:r w:rsidRPr="0008706B">
        <w:rPr>
          <w:rFonts w:cs="Arial"/>
          <w:rtl/>
        </w:rPr>
        <w:t xml:space="preserve"> التي تملأها إلى تطوير عدد كبير من العمليات والتقنيات والآلات المستخدمة في تعبئة المنتج.</w:t>
      </w:r>
    </w:p>
    <w:p w:rsidR="0008706B" w:rsidRDefault="0008706B" w:rsidP="0008706B">
      <w:pPr>
        <w:rPr>
          <w:rtl/>
        </w:rPr>
      </w:pPr>
      <w:r>
        <w:rPr>
          <w:rFonts w:cs="Arial"/>
          <w:rtl/>
        </w:rPr>
        <w:t xml:space="preserve">اعتبارات في اختيار </w:t>
      </w:r>
      <w:r>
        <w:rPr>
          <w:rFonts w:cs="Arial" w:hint="cs"/>
          <w:rtl/>
        </w:rPr>
        <w:t>طريقة التعبئة:</w:t>
      </w:r>
    </w:p>
    <w:p w:rsidR="0008706B" w:rsidRDefault="0008706B" w:rsidP="006250C1">
      <w:pPr>
        <w:pStyle w:val="ListParagraph"/>
        <w:numPr>
          <w:ilvl w:val="0"/>
          <w:numId w:val="65"/>
        </w:numPr>
        <w:rPr>
          <w:rtl/>
        </w:rPr>
      </w:pPr>
      <w:r w:rsidRPr="0008706B">
        <w:rPr>
          <w:rFonts w:cs="Arial"/>
          <w:rtl/>
        </w:rPr>
        <w:t>أنواع المنتجات: من السوائل الرقيقة جدًا إلى المنتجات شبه ا</w:t>
      </w:r>
      <w:r>
        <w:rPr>
          <w:rFonts w:cs="Arial"/>
          <w:rtl/>
        </w:rPr>
        <w:t>لسائلة والمعاجين والمواد الصلبة</w:t>
      </w:r>
      <w:r>
        <w:rPr>
          <w:rFonts w:cs="Arial" w:hint="cs"/>
          <w:rtl/>
        </w:rPr>
        <w:t xml:space="preserve">، </w:t>
      </w:r>
      <w:r w:rsidRPr="0008706B">
        <w:rPr>
          <w:rFonts w:cs="Arial"/>
          <w:rtl/>
        </w:rPr>
        <w:t xml:space="preserve"> منتجات مستقرة</w:t>
      </w:r>
      <w:r>
        <w:rPr>
          <w:rFonts w:cs="Arial"/>
          <w:rtl/>
        </w:rPr>
        <w:t>، متفجرة، ساخنة</w:t>
      </w:r>
      <w:r w:rsidRPr="0008706B">
        <w:rPr>
          <w:rFonts w:cs="Arial"/>
          <w:rtl/>
        </w:rPr>
        <w:t>، مجمدة.</w:t>
      </w:r>
    </w:p>
    <w:p w:rsidR="0008706B" w:rsidRDefault="0008706B" w:rsidP="006250C1">
      <w:pPr>
        <w:pStyle w:val="ListParagraph"/>
        <w:numPr>
          <w:ilvl w:val="0"/>
          <w:numId w:val="65"/>
        </w:numPr>
        <w:rPr>
          <w:rtl/>
        </w:rPr>
      </w:pPr>
      <w:r>
        <w:rPr>
          <w:rFonts w:cs="Arial"/>
          <w:rtl/>
        </w:rPr>
        <w:t>حجم وشكل وبناء ال</w:t>
      </w:r>
      <w:r>
        <w:rPr>
          <w:rFonts w:cs="Arial" w:hint="cs"/>
          <w:rtl/>
        </w:rPr>
        <w:t>عبوات</w:t>
      </w:r>
      <w:r w:rsidRPr="0008706B">
        <w:rPr>
          <w:rFonts w:cs="Arial"/>
          <w:rtl/>
        </w:rPr>
        <w:t>:</w:t>
      </w:r>
      <w:r w:rsidR="002125F9">
        <w:rPr>
          <w:rFonts w:cs="Arial" w:hint="cs"/>
          <w:rtl/>
        </w:rPr>
        <w:t xml:space="preserve"> </w:t>
      </w:r>
      <w:r w:rsidRPr="002125F9">
        <w:rPr>
          <w:rFonts w:cs="Arial"/>
          <w:rtl/>
        </w:rPr>
        <w:t>الزجاجات والمرطبانات والزجاجات البلاستيكية والكرتون وصناديق الورق المقوى والعلب المعدنية والأكياس البلاستيكية أو الورقية.</w:t>
      </w:r>
    </w:p>
    <w:p w:rsidR="0008706B" w:rsidRPr="0008706B" w:rsidRDefault="0008706B" w:rsidP="006250C1">
      <w:pPr>
        <w:pStyle w:val="ListParagraph"/>
        <w:numPr>
          <w:ilvl w:val="0"/>
          <w:numId w:val="65"/>
        </w:numPr>
      </w:pPr>
      <w:r w:rsidRPr="0008706B">
        <w:rPr>
          <w:rFonts w:cs="Arial"/>
          <w:rtl/>
        </w:rPr>
        <w:t xml:space="preserve"> طريقة قياس المنتج: بالحجم أو الوزن أو العدد.</w:t>
      </w:r>
    </w:p>
    <w:p w:rsidR="0008706B" w:rsidRDefault="0008706B" w:rsidP="006250C1">
      <w:pPr>
        <w:pStyle w:val="ListParagraph"/>
        <w:numPr>
          <w:ilvl w:val="0"/>
          <w:numId w:val="65"/>
        </w:numPr>
        <w:rPr>
          <w:rtl/>
        </w:rPr>
      </w:pPr>
      <w:r w:rsidRPr="0008706B">
        <w:rPr>
          <w:rFonts w:cs="Arial"/>
          <w:rtl/>
        </w:rPr>
        <w:t>السرعة المطلوبة لل</w:t>
      </w:r>
      <w:r>
        <w:rPr>
          <w:rFonts w:cs="Arial"/>
          <w:rtl/>
        </w:rPr>
        <w:t>عملية: عملية يدوية بطيئة نسبيًا، شبه أوتوماتيكية</w:t>
      </w:r>
      <w:r w:rsidRPr="0008706B">
        <w:rPr>
          <w:rFonts w:cs="Arial"/>
          <w:rtl/>
        </w:rPr>
        <w:t>، أوتوماتيكية بالكامل (خطوط عالية السرعة)</w:t>
      </w:r>
    </w:p>
    <w:p w:rsidR="0008706B" w:rsidRDefault="0008706B" w:rsidP="006250C1">
      <w:pPr>
        <w:pStyle w:val="ListParagraph"/>
        <w:numPr>
          <w:ilvl w:val="0"/>
          <w:numId w:val="65"/>
        </w:numPr>
        <w:rPr>
          <w:rtl/>
        </w:rPr>
      </w:pPr>
      <w:r w:rsidRPr="0008706B">
        <w:rPr>
          <w:rFonts w:cs="Arial"/>
          <w:rtl/>
        </w:rPr>
        <w:t>متطلبات المناولة الخاصة للمنتج</w:t>
      </w:r>
    </w:p>
    <w:p w:rsidR="0008706B" w:rsidRPr="0008706B" w:rsidRDefault="0008706B" w:rsidP="006250C1">
      <w:pPr>
        <w:pStyle w:val="ListParagraph"/>
        <w:numPr>
          <w:ilvl w:val="0"/>
          <w:numId w:val="65"/>
        </w:numPr>
      </w:pPr>
      <w:r w:rsidRPr="0008706B">
        <w:rPr>
          <w:rFonts w:cs="Arial"/>
          <w:rtl/>
        </w:rPr>
        <w:t>تكلفة ال</w:t>
      </w:r>
      <w:r>
        <w:rPr>
          <w:rFonts w:cs="Arial" w:hint="cs"/>
          <w:rtl/>
        </w:rPr>
        <w:t>عمليات</w:t>
      </w:r>
    </w:p>
    <w:p w:rsidR="0008706B" w:rsidRDefault="0008706B" w:rsidP="0008706B">
      <w:pPr>
        <w:rPr>
          <w:rtl/>
        </w:rPr>
      </w:pPr>
    </w:p>
    <w:p w:rsidR="0008706B" w:rsidRDefault="0008706B" w:rsidP="0008706B">
      <w:pPr>
        <w:pStyle w:val="Heading2"/>
        <w:rPr>
          <w:rtl/>
        </w:rPr>
      </w:pPr>
      <w:r w:rsidRPr="00617D3D">
        <w:rPr>
          <w:rtl/>
        </w:rPr>
        <w:t>أنظمة تعبئة السوائل بناء على المستوى</w:t>
      </w:r>
    </w:p>
    <w:p w:rsidR="005D1EED" w:rsidRDefault="00AE4F25" w:rsidP="005D1EED">
      <w:pPr>
        <w:rPr>
          <w:rFonts w:cs="Arial"/>
          <w:rtl/>
        </w:rPr>
      </w:pPr>
      <w:r w:rsidRPr="00AE4F25">
        <w:rPr>
          <w:rFonts w:cs="Arial"/>
          <w:rtl/>
        </w:rPr>
        <w:t xml:space="preserve">تستخدم </w:t>
      </w:r>
      <w:r w:rsidR="005D1EED">
        <w:rPr>
          <w:rFonts w:cs="Arial" w:hint="cs"/>
          <w:rtl/>
        </w:rPr>
        <w:t>أنظمة التعبئة</w:t>
      </w:r>
      <w:r w:rsidRPr="00AE4F25">
        <w:rPr>
          <w:rFonts w:cs="Arial"/>
          <w:rtl/>
        </w:rPr>
        <w:t xml:space="preserve"> </w:t>
      </w:r>
      <w:r w:rsidR="005D1EED">
        <w:rPr>
          <w:rFonts w:cs="Arial" w:hint="cs"/>
          <w:rtl/>
        </w:rPr>
        <w:t>ب</w:t>
      </w:r>
      <w:r w:rsidRPr="00AE4F25">
        <w:rPr>
          <w:rFonts w:cs="Arial"/>
          <w:rtl/>
        </w:rPr>
        <w:t>المستوى لقياس كم</w:t>
      </w:r>
      <w:r w:rsidR="005D1EED">
        <w:rPr>
          <w:rFonts w:cs="Arial"/>
          <w:rtl/>
        </w:rPr>
        <w:t>ية السائل المملوء</w:t>
      </w:r>
      <w:r w:rsidR="005D1EED">
        <w:rPr>
          <w:rFonts w:cs="Arial" w:hint="cs"/>
          <w:rtl/>
        </w:rPr>
        <w:t>، لكن</w:t>
      </w:r>
      <w:r w:rsidR="005D1EED">
        <w:rPr>
          <w:rFonts w:cs="Arial"/>
          <w:rtl/>
        </w:rPr>
        <w:t xml:space="preserve"> نظرًا لأن ال</w:t>
      </w:r>
      <w:r w:rsidR="005D1EED">
        <w:rPr>
          <w:rFonts w:cs="Arial" w:hint="cs"/>
          <w:rtl/>
        </w:rPr>
        <w:t>عبوات</w:t>
      </w:r>
      <w:r w:rsidRPr="00AE4F25">
        <w:rPr>
          <w:rFonts w:cs="Arial"/>
          <w:rtl/>
        </w:rPr>
        <w:t xml:space="preserve"> من نفس التصميم سيكون لها أحجام مختلفة بسبب الاختلافات الطفيفة ف</w:t>
      </w:r>
      <w:r w:rsidR="005D1EED">
        <w:rPr>
          <w:rFonts w:cs="Arial"/>
          <w:rtl/>
        </w:rPr>
        <w:t>ي الأبعاد وسماكة الجدار</w:t>
      </w:r>
      <w:r w:rsidRPr="00AE4F25">
        <w:rPr>
          <w:rFonts w:cs="Arial"/>
          <w:rtl/>
        </w:rPr>
        <w:t>، فإن هذا الشكل من التعبئة أقل دقة من</w:t>
      </w:r>
      <w:r w:rsidR="005D1EED">
        <w:rPr>
          <w:rFonts w:cs="Arial" w:hint="cs"/>
          <w:rtl/>
        </w:rPr>
        <w:t xml:space="preserve"> </w:t>
      </w:r>
      <w:r w:rsidR="005D1EED" w:rsidRPr="005D1EED">
        <w:rPr>
          <w:rFonts w:cs="Arial"/>
          <w:rtl/>
        </w:rPr>
        <w:t>ملء الحجم أو الوزن. لذلك يتم استخدامه للمنتجات السائلة منخفضة التكلفة مثل المشروبات الغازية و</w:t>
      </w:r>
      <w:r w:rsidR="005D1EED">
        <w:rPr>
          <w:rFonts w:cs="Arial" w:hint="cs"/>
          <w:rtl/>
        </w:rPr>
        <w:t>العصائر</w:t>
      </w:r>
      <w:r w:rsidR="005D1EED" w:rsidRPr="005D1EED">
        <w:rPr>
          <w:rFonts w:cs="Arial"/>
          <w:rtl/>
        </w:rPr>
        <w:t xml:space="preserve"> والصلصات حيث يكون الحجم الدقيق أقل أهمية من مستوى التعبئة الثابت بصريًا. في كثير من الحالات (مثل الحليب ، كما ذكرنا</w:t>
      </w:r>
      <w:r w:rsidR="0094121D">
        <w:rPr>
          <w:rFonts w:cs="Arial"/>
          <w:rtl/>
        </w:rPr>
        <w:t xml:space="preserve"> سابقًا) يتوقع العملاء تعبئة ال</w:t>
      </w:r>
      <w:r w:rsidR="0094121D">
        <w:rPr>
          <w:rFonts w:cs="Arial" w:hint="cs"/>
          <w:rtl/>
        </w:rPr>
        <w:t>عبوة</w:t>
      </w:r>
      <w:r w:rsidR="005D1EED" w:rsidRPr="005D1EED">
        <w:rPr>
          <w:rFonts w:cs="Arial"/>
          <w:rtl/>
        </w:rPr>
        <w:t xml:space="preserve"> إلى مستوى معين ولكي يكون هذا المستوى متسقًا بين ال</w:t>
      </w:r>
      <w:r w:rsidR="005D1EED">
        <w:rPr>
          <w:rFonts w:cs="Arial" w:hint="cs"/>
          <w:rtl/>
        </w:rPr>
        <w:t>عبوات</w:t>
      </w:r>
      <w:r w:rsidR="005D1EED" w:rsidRPr="005D1EED">
        <w:rPr>
          <w:rFonts w:cs="Arial"/>
          <w:rtl/>
        </w:rPr>
        <w:t xml:space="preserve"> حتى لو كان ذلك يعني وجود أحجام مختلفة قليلاً في كل </w:t>
      </w:r>
      <w:r w:rsidR="005D1EED">
        <w:rPr>
          <w:rFonts w:cs="Arial" w:hint="cs"/>
          <w:rtl/>
        </w:rPr>
        <w:t>عبوة</w:t>
      </w:r>
      <w:r w:rsidR="005D1EED" w:rsidRPr="005D1EED">
        <w:rPr>
          <w:rFonts w:cs="Arial"/>
          <w:rtl/>
        </w:rPr>
        <w:t>.</w:t>
      </w:r>
    </w:p>
    <w:p w:rsidR="005D1EED" w:rsidRDefault="005D1EED" w:rsidP="005D1EED">
      <w:pPr>
        <w:rPr>
          <w:rFonts w:cs="Arial"/>
          <w:rtl/>
        </w:rPr>
      </w:pPr>
      <w:r>
        <w:rPr>
          <w:noProof/>
        </w:rPr>
        <w:drawing>
          <wp:inline distT="0" distB="0" distL="0" distR="0" wp14:anchorId="69799414" wp14:editId="7897732C">
            <wp:extent cx="3762375" cy="1343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62375" cy="1343025"/>
                    </a:xfrm>
                    <a:prstGeom prst="rect">
                      <a:avLst/>
                    </a:prstGeom>
                  </pic:spPr>
                </pic:pic>
              </a:graphicData>
            </a:graphic>
          </wp:inline>
        </w:drawing>
      </w:r>
    </w:p>
    <w:p w:rsidR="005D1EED" w:rsidRPr="005D1EED" w:rsidRDefault="005D1EED" w:rsidP="005D1EED">
      <w:pPr>
        <w:rPr>
          <w:rFonts w:cs="Arial"/>
          <w:rtl/>
        </w:rPr>
      </w:pPr>
    </w:p>
    <w:p w:rsidR="005D1EED" w:rsidRPr="005D1EED" w:rsidRDefault="005D1EED" w:rsidP="005D1EED">
      <w:pPr>
        <w:rPr>
          <w:rFonts w:cs="Arial"/>
          <w:rtl/>
        </w:rPr>
      </w:pPr>
      <w:r w:rsidRPr="005D1EED">
        <w:rPr>
          <w:rFonts w:cs="Arial"/>
          <w:rtl/>
        </w:rPr>
        <w:t>تستخدم أنظمة تعبئة المستوى الحديثة مستشعرات لتحديد وقت توفير المستوى المناسب من السائل. تستخدم الأنظمة الهوائية تدفق هواء منخفض الض</w:t>
      </w:r>
      <w:r>
        <w:rPr>
          <w:rFonts w:cs="Arial"/>
          <w:rtl/>
        </w:rPr>
        <w:t>غط في أنبوب بجوار أنبوب التعبئة</w:t>
      </w:r>
      <w:r>
        <w:rPr>
          <w:rFonts w:cs="Arial" w:hint="cs"/>
          <w:rtl/>
        </w:rPr>
        <w:t>،</w:t>
      </w:r>
      <w:r w:rsidRPr="005D1EED">
        <w:rPr>
          <w:rFonts w:cs="Arial"/>
          <w:rtl/>
        </w:rPr>
        <w:t xml:space="preserve"> عندما يصل السائل إلى الارتفاع الصحيح ، يعود الضغط في هذا</w:t>
      </w:r>
    </w:p>
    <w:p w:rsidR="005D1EED" w:rsidRPr="005D1EED" w:rsidRDefault="005D1EED" w:rsidP="005D1EED">
      <w:pPr>
        <w:rPr>
          <w:rFonts w:cs="Arial"/>
          <w:rtl/>
        </w:rPr>
      </w:pPr>
      <w:r w:rsidRPr="005D1EED">
        <w:rPr>
          <w:rFonts w:cs="Arial"/>
          <w:rtl/>
        </w:rPr>
        <w:t>يقوم الأنبوب الثاني بتشغيل صمام لإغلاق إمداد السائل. تستخدم الأنظمة الصوتية الأكثر تقدمًا موجات صوتية عالية التردد ترتد عن سطح السائل.</w:t>
      </w:r>
      <w:r>
        <w:rPr>
          <w:rFonts w:cs="Arial" w:hint="cs"/>
          <w:rtl/>
        </w:rPr>
        <w:t xml:space="preserve"> و</w:t>
      </w:r>
      <w:r w:rsidRPr="005D1EED">
        <w:rPr>
          <w:rFonts w:cs="Arial"/>
          <w:rtl/>
        </w:rPr>
        <w:t>يؤدي تغيير نمط الموجات الصوتية مع وصول السائل إلى الارتفاع المطلوب إلى إغلاق الصمام لمنع تجاوز المستوى المستهدف.</w:t>
      </w:r>
    </w:p>
    <w:p w:rsidR="005D1EED" w:rsidRPr="005D1EED" w:rsidRDefault="005D1EED" w:rsidP="005D1EED">
      <w:pPr>
        <w:rPr>
          <w:rFonts w:cs="Arial"/>
          <w:rtl/>
        </w:rPr>
      </w:pPr>
      <w:r w:rsidRPr="005D1EED">
        <w:rPr>
          <w:rFonts w:cs="Arial"/>
          <w:rtl/>
        </w:rPr>
        <w:t xml:space="preserve">هناك ثلاثة أنواع رئيسية من </w:t>
      </w:r>
      <w:r>
        <w:rPr>
          <w:rFonts w:cs="Arial" w:hint="cs"/>
          <w:rtl/>
        </w:rPr>
        <w:t>التعبئة بناء على</w:t>
      </w:r>
      <w:r w:rsidRPr="005D1EED">
        <w:rPr>
          <w:rFonts w:cs="Arial"/>
          <w:rtl/>
        </w:rPr>
        <w:t xml:space="preserve"> المستوى:</w:t>
      </w:r>
    </w:p>
    <w:p w:rsidR="005D1EED" w:rsidRPr="005D1EED" w:rsidRDefault="005D1EED" w:rsidP="006250C1">
      <w:pPr>
        <w:pStyle w:val="ListParagraph"/>
        <w:numPr>
          <w:ilvl w:val="0"/>
          <w:numId w:val="66"/>
        </w:numPr>
        <w:rPr>
          <w:rFonts w:cs="Arial"/>
          <w:rtl/>
        </w:rPr>
      </w:pPr>
      <w:r>
        <w:rPr>
          <w:rFonts w:cs="Arial" w:hint="cs"/>
          <w:rtl/>
        </w:rPr>
        <w:t>التعبئة باستخدام</w:t>
      </w:r>
      <w:r w:rsidRPr="005D1EED">
        <w:rPr>
          <w:rFonts w:cs="Arial"/>
          <w:rtl/>
        </w:rPr>
        <w:t xml:space="preserve"> الجاذبية</w:t>
      </w:r>
    </w:p>
    <w:p w:rsidR="005D1EED" w:rsidRPr="005D1EED" w:rsidRDefault="005D1EED" w:rsidP="006250C1">
      <w:pPr>
        <w:pStyle w:val="ListParagraph"/>
        <w:numPr>
          <w:ilvl w:val="0"/>
          <w:numId w:val="66"/>
        </w:numPr>
        <w:rPr>
          <w:rFonts w:cs="Arial"/>
          <w:rtl/>
        </w:rPr>
      </w:pPr>
      <w:r>
        <w:rPr>
          <w:rFonts w:cs="Arial" w:hint="cs"/>
          <w:rtl/>
        </w:rPr>
        <w:t>التعبئة باستخدام</w:t>
      </w:r>
      <w:r w:rsidRPr="005D1EED">
        <w:rPr>
          <w:rFonts w:cs="Arial"/>
          <w:rtl/>
        </w:rPr>
        <w:t xml:space="preserve"> الفراغ</w:t>
      </w:r>
      <w:r>
        <w:rPr>
          <w:rFonts w:cs="Arial" w:hint="cs"/>
          <w:rtl/>
        </w:rPr>
        <w:t xml:space="preserve"> او الشفط</w:t>
      </w:r>
    </w:p>
    <w:p w:rsidR="005D1EED" w:rsidRPr="005D1EED" w:rsidRDefault="005D1EED" w:rsidP="006250C1">
      <w:pPr>
        <w:pStyle w:val="ListParagraph"/>
        <w:numPr>
          <w:ilvl w:val="0"/>
          <w:numId w:val="66"/>
        </w:numPr>
        <w:rPr>
          <w:rFonts w:cs="Arial"/>
          <w:rtl/>
        </w:rPr>
      </w:pPr>
      <w:r>
        <w:rPr>
          <w:rFonts w:cs="Arial" w:hint="cs"/>
          <w:rtl/>
        </w:rPr>
        <w:t>التعبئة بالضغط</w:t>
      </w:r>
      <w:r w:rsidRPr="005D1EED">
        <w:rPr>
          <w:rFonts w:cs="Arial"/>
          <w:rtl/>
        </w:rPr>
        <w:t xml:space="preserve"> الضغط (المعروفة أيضًا باسم حشوات الضغط الزائد أو الضغط المضاد).</w:t>
      </w:r>
    </w:p>
    <w:p w:rsidR="005D1EED" w:rsidRPr="005D1EED" w:rsidRDefault="005D1EED" w:rsidP="005D1EED">
      <w:pPr>
        <w:jc w:val="both"/>
        <w:rPr>
          <w:rFonts w:cs="Arial"/>
          <w:rtl/>
        </w:rPr>
      </w:pPr>
      <w:r w:rsidRPr="005D1EED">
        <w:rPr>
          <w:rFonts w:cs="Arial"/>
          <w:rtl/>
        </w:rPr>
        <w:t xml:space="preserve">في </w:t>
      </w:r>
      <w:r>
        <w:rPr>
          <w:rFonts w:cs="Arial" w:hint="cs"/>
          <w:rtl/>
        </w:rPr>
        <w:t>التعبئة باستخدام</w:t>
      </w:r>
      <w:r>
        <w:rPr>
          <w:rFonts w:cs="Arial"/>
          <w:rtl/>
        </w:rPr>
        <w:t xml:space="preserve"> الجاذبية</w:t>
      </w:r>
      <w:r w:rsidRPr="005D1EED">
        <w:rPr>
          <w:rFonts w:cs="Arial"/>
          <w:rtl/>
        </w:rPr>
        <w:t xml:space="preserve">، يتدفق </w:t>
      </w:r>
      <w:r>
        <w:rPr>
          <w:rFonts w:cs="Arial"/>
          <w:rtl/>
        </w:rPr>
        <w:t>السائل من خزان إمداد إلى ال</w:t>
      </w:r>
      <w:r>
        <w:rPr>
          <w:rFonts w:cs="Arial" w:hint="cs"/>
          <w:rtl/>
        </w:rPr>
        <w:t>عبوة، و</w:t>
      </w:r>
      <w:r w:rsidRPr="005D1EED">
        <w:rPr>
          <w:rFonts w:cs="Arial"/>
          <w:rtl/>
        </w:rPr>
        <w:t>يحد</w:t>
      </w:r>
      <w:r>
        <w:rPr>
          <w:rFonts w:cs="Arial"/>
          <w:rtl/>
        </w:rPr>
        <w:t>د ارتفاع خزان الإمداد فوق ال</w:t>
      </w:r>
      <w:r>
        <w:rPr>
          <w:rFonts w:cs="Arial" w:hint="cs"/>
          <w:rtl/>
        </w:rPr>
        <w:t>عبو</w:t>
      </w:r>
      <w:r w:rsidRPr="005D1EED">
        <w:rPr>
          <w:rFonts w:cs="Arial"/>
          <w:rtl/>
        </w:rPr>
        <w:t>ة معدل التدفق.</w:t>
      </w:r>
      <w:r>
        <w:rPr>
          <w:rFonts w:cs="Arial" w:hint="cs"/>
          <w:rtl/>
        </w:rPr>
        <w:t>و</w:t>
      </w:r>
      <w:r w:rsidRPr="005D1EED">
        <w:rPr>
          <w:rFonts w:cs="Arial"/>
          <w:rtl/>
        </w:rPr>
        <w:t xml:space="preserve"> يتضمن التصميم النموذجي أنبوب تعبئة مع صمام متصل بأنبوب خارجي محمل بنابض يلائم عنق</w:t>
      </w:r>
      <w:r w:rsidR="0094121D">
        <w:rPr>
          <w:rFonts w:cs="Arial"/>
          <w:rtl/>
        </w:rPr>
        <w:t xml:space="preserve"> ال</w:t>
      </w:r>
      <w:r w:rsidR="0094121D">
        <w:rPr>
          <w:rFonts w:cs="Arial" w:hint="cs"/>
          <w:rtl/>
        </w:rPr>
        <w:t>عبوة</w:t>
      </w:r>
      <w:r>
        <w:rPr>
          <w:rFonts w:cs="Arial"/>
          <w:rtl/>
        </w:rPr>
        <w:t>. عندما يتم رفع ال</w:t>
      </w:r>
      <w:r>
        <w:rPr>
          <w:rFonts w:cs="Arial" w:hint="cs"/>
          <w:rtl/>
        </w:rPr>
        <w:t>عبوة</w:t>
      </w:r>
      <w:r w:rsidRPr="005D1EED">
        <w:rPr>
          <w:rFonts w:cs="Arial"/>
          <w:rtl/>
        </w:rPr>
        <w:t xml:space="preserve">، يتم تنشيط </w:t>
      </w:r>
      <w:r>
        <w:rPr>
          <w:rFonts w:cs="Arial"/>
          <w:rtl/>
        </w:rPr>
        <w:t>الزنبرك لفتح الصمام لملء ال</w:t>
      </w:r>
      <w:r>
        <w:rPr>
          <w:rFonts w:cs="Arial" w:hint="cs"/>
          <w:rtl/>
        </w:rPr>
        <w:t>عبوة، و</w:t>
      </w:r>
      <w:r>
        <w:rPr>
          <w:rFonts w:cs="Arial"/>
          <w:rtl/>
        </w:rPr>
        <w:t>في بعض الأنظمة</w:t>
      </w:r>
      <w:r w:rsidRPr="005D1EED">
        <w:rPr>
          <w:rFonts w:cs="Arial"/>
          <w:rtl/>
        </w:rPr>
        <w:t>، يحدد المستشعر متى وصل ال</w:t>
      </w:r>
      <w:r w:rsidR="0094121D">
        <w:rPr>
          <w:rFonts w:cs="Arial"/>
          <w:rtl/>
        </w:rPr>
        <w:t>سائل إلى الجزء العلوي من ال</w:t>
      </w:r>
      <w:r w:rsidR="0094121D">
        <w:rPr>
          <w:rFonts w:cs="Arial" w:hint="cs"/>
          <w:rtl/>
        </w:rPr>
        <w:t>عبوة</w:t>
      </w:r>
      <w:r w:rsidRPr="005D1EED">
        <w:rPr>
          <w:rFonts w:cs="Arial"/>
          <w:rtl/>
        </w:rPr>
        <w:t xml:space="preserve"> ويغلق الصمام.</w:t>
      </w:r>
    </w:p>
    <w:p w:rsidR="005D1EED" w:rsidRPr="005D1EED" w:rsidRDefault="005D1EED" w:rsidP="005D1EED">
      <w:pPr>
        <w:jc w:val="both"/>
        <w:rPr>
          <w:rFonts w:cs="Arial"/>
          <w:rtl/>
        </w:rPr>
      </w:pPr>
      <w:r w:rsidRPr="005D1EED">
        <w:rPr>
          <w:rFonts w:cs="Arial"/>
          <w:rtl/>
        </w:rPr>
        <w:t>في حالات أخرى ، يتم تحديد توقيت كل صمام بشكل مستقل بواسطة كمبيوتر تحكم لتس</w:t>
      </w:r>
      <w:r>
        <w:rPr>
          <w:rFonts w:cs="Arial"/>
          <w:rtl/>
        </w:rPr>
        <w:t>ليم الكمية المستهدفة إلى ال</w:t>
      </w:r>
      <w:r>
        <w:rPr>
          <w:rFonts w:cs="Arial" w:hint="cs"/>
          <w:rtl/>
        </w:rPr>
        <w:t>عبو</w:t>
      </w:r>
      <w:r>
        <w:rPr>
          <w:rFonts w:cs="Arial"/>
          <w:rtl/>
        </w:rPr>
        <w:t xml:space="preserve">. </w:t>
      </w:r>
      <w:r>
        <w:rPr>
          <w:rFonts w:cs="Arial" w:hint="cs"/>
          <w:rtl/>
        </w:rPr>
        <w:t xml:space="preserve"> و</w:t>
      </w:r>
      <w:r w:rsidRPr="005D1EED">
        <w:rPr>
          <w:rFonts w:cs="Arial"/>
          <w:rtl/>
        </w:rPr>
        <w:t>مكن توجيه أي فائض إلى خزان الفائض.</w:t>
      </w:r>
    </w:p>
    <w:p w:rsidR="0008706B" w:rsidRDefault="005D1EED" w:rsidP="005D1EED">
      <w:pPr>
        <w:jc w:val="both"/>
        <w:rPr>
          <w:rFonts w:cs="Arial"/>
          <w:rtl/>
        </w:rPr>
      </w:pPr>
      <w:r>
        <w:rPr>
          <w:rFonts w:cs="Arial" w:hint="cs"/>
          <w:rtl/>
        </w:rPr>
        <w:t>التعبئة</w:t>
      </w:r>
      <w:r w:rsidRPr="005D1EED">
        <w:rPr>
          <w:rFonts w:cs="Arial"/>
          <w:rtl/>
        </w:rPr>
        <w:t xml:space="preserve"> بالجاذبية عملية رخيصة نس</w:t>
      </w:r>
      <w:r>
        <w:rPr>
          <w:rFonts w:cs="Arial"/>
          <w:rtl/>
        </w:rPr>
        <w:t>بيًا ولكنها أبطأ من ملء الفراغ</w:t>
      </w:r>
      <w:r>
        <w:rPr>
          <w:rFonts w:cs="Arial" w:hint="cs"/>
          <w:rtl/>
        </w:rPr>
        <w:t xml:space="preserve">، هي </w:t>
      </w:r>
      <w:r w:rsidRPr="005D1EED">
        <w:rPr>
          <w:rFonts w:cs="Arial"/>
          <w:rtl/>
        </w:rPr>
        <w:t>مناسب</w:t>
      </w:r>
      <w:r>
        <w:rPr>
          <w:rFonts w:cs="Arial" w:hint="cs"/>
          <w:rtl/>
        </w:rPr>
        <w:t>ة</w:t>
      </w:r>
      <w:r w:rsidRPr="005D1EED">
        <w:rPr>
          <w:rFonts w:cs="Arial"/>
          <w:rtl/>
        </w:rPr>
        <w:t xml:space="preserve"> بشكل خاص للسوائل المعرضة للرغوة نظر</w:t>
      </w:r>
      <w:r>
        <w:rPr>
          <w:rFonts w:cs="Arial"/>
          <w:rtl/>
        </w:rPr>
        <w:t>ًا لوجود تهيج أقل أثناء التعبئة</w:t>
      </w:r>
      <w:r>
        <w:rPr>
          <w:rFonts w:cs="Arial" w:hint="cs"/>
          <w:rtl/>
        </w:rPr>
        <w:t xml:space="preserve">، </w:t>
      </w:r>
      <w:r w:rsidRPr="005D1EED">
        <w:rPr>
          <w:rFonts w:cs="Arial"/>
          <w:rtl/>
        </w:rPr>
        <w:t xml:space="preserve"> </w:t>
      </w:r>
      <w:r>
        <w:rPr>
          <w:rFonts w:cs="Arial" w:hint="cs"/>
          <w:rtl/>
        </w:rPr>
        <w:t>و</w:t>
      </w:r>
      <w:r w:rsidRPr="005D1EED">
        <w:rPr>
          <w:rFonts w:cs="Arial"/>
          <w:rtl/>
        </w:rPr>
        <w:t>يمكن استخدام الحشو من أسفل إلى أعلى للمنتجات ذات الرغوة الشديدة.</w:t>
      </w:r>
    </w:p>
    <w:p w:rsidR="00BA501D" w:rsidRDefault="005D1EED" w:rsidP="00BA501D">
      <w:pPr>
        <w:jc w:val="both"/>
        <w:rPr>
          <w:rFonts w:cs="Arial"/>
          <w:rtl/>
        </w:rPr>
      </w:pPr>
      <w:r w:rsidRPr="005D1EED">
        <w:rPr>
          <w:rFonts w:cs="Arial"/>
          <w:rtl/>
        </w:rPr>
        <w:t xml:space="preserve">تعمل </w:t>
      </w:r>
      <w:r w:rsidR="00BA501D">
        <w:rPr>
          <w:rFonts w:cs="Arial" w:hint="cs"/>
          <w:rtl/>
        </w:rPr>
        <w:t>التعبئة</w:t>
      </w:r>
      <w:r w:rsidRPr="005D1EED">
        <w:rPr>
          <w:rFonts w:cs="Arial"/>
          <w:rtl/>
        </w:rPr>
        <w:t xml:space="preserve"> </w:t>
      </w:r>
      <w:r w:rsidR="00BA501D">
        <w:rPr>
          <w:rFonts w:cs="Arial" w:hint="cs"/>
          <w:rtl/>
        </w:rPr>
        <w:t>ب</w:t>
      </w:r>
      <w:r w:rsidRPr="005D1EED">
        <w:rPr>
          <w:rFonts w:cs="Arial"/>
          <w:rtl/>
        </w:rPr>
        <w:t>الفراغ</w:t>
      </w:r>
      <w:r w:rsidR="00BA501D">
        <w:rPr>
          <w:rFonts w:cs="Arial" w:hint="cs"/>
          <w:rtl/>
        </w:rPr>
        <w:t xml:space="preserve"> أو الشفط</w:t>
      </w:r>
      <w:r w:rsidR="00BA501D">
        <w:rPr>
          <w:rFonts w:cs="Arial"/>
          <w:rtl/>
        </w:rPr>
        <w:t xml:space="preserve"> عادةً عن طريق</w:t>
      </w:r>
      <w:r w:rsidRPr="005D1EED">
        <w:rPr>
          <w:rFonts w:cs="Arial"/>
          <w:rtl/>
        </w:rPr>
        <w:t xml:space="preserve"> أنبوب ملء وخط تفريغ (متصل بمضخة تفريغ)</w:t>
      </w:r>
      <w:r w:rsidR="0094121D">
        <w:rPr>
          <w:rFonts w:cs="Arial"/>
          <w:rtl/>
        </w:rPr>
        <w:t xml:space="preserve"> في عنق ال</w:t>
      </w:r>
      <w:r w:rsidR="0094121D">
        <w:rPr>
          <w:rFonts w:cs="Arial" w:hint="cs"/>
          <w:rtl/>
        </w:rPr>
        <w:t xml:space="preserve">عبوة </w:t>
      </w:r>
      <w:r w:rsidR="0094121D">
        <w:rPr>
          <w:rFonts w:cs="Arial"/>
          <w:rtl/>
        </w:rPr>
        <w:t>ثم يتم سحب الهواء من ال</w:t>
      </w:r>
      <w:r w:rsidR="0094121D">
        <w:rPr>
          <w:rFonts w:cs="Arial" w:hint="cs"/>
          <w:rtl/>
        </w:rPr>
        <w:t xml:space="preserve">عبوة </w:t>
      </w:r>
      <w:r w:rsidRPr="005D1EED">
        <w:rPr>
          <w:rFonts w:cs="Arial"/>
          <w:rtl/>
        </w:rPr>
        <w:t xml:space="preserve"> لإ</w:t>
      </w:r>
      <w:r w:rsidR="00BA501D">
        <w:rPr>
          <w:rFonts w:cs="Arial"/>
          <w:rtl/>
        </w:rPr>
        <w:t>نشاء فراغ باستخدام مضخة التفريغ</w:t>
      </w:r>
      <w:r w:rsidR="00BA501D">
        <w:rPr>
          <w:rFonts w:cs="Arial" w:hint="cs"/>
          <w:rtl/>
        </w:rPr>
        <w:t>،</w:t>
      </w:r>
      <w:r w:rsidRPr="005D1EED">
        <w:rPr>
          <w:rFonts w:cs="Arial"/>
          <w:rtl/>
        </w:rPr>
        <w:t xml:space="preserve"> ثم يتم سحب السائل من خزان الإمد</w:t>
      </w:r>
      <w:r w:rsidR="0094121D">
        <w:rPr>
          <w:rFonts w:cs="Arial"/>
          <w:rtl/>
        </w:rPr>
        <w:t>اد من خلال أنبوب الملء إلى ال</w:t>
      </w:r>
      <w:r w:rsidR="0094121D">
        <w:rPr>
          <w:rFonts w:cs="Arial" w:hint="cs"/>
          <w:rtl/>
        </w:rPr>
        <w:t>عبوة</w:t>
      </w:r>
      <w:r w:rsidRPr="005D1EED">
        <w:rPr>
          <w:rFonts w:cs="Arial"/>
          <w:rtl/>
        </w:rPr>
        <w:t>.</w:t>
      </w:r>
      <w:r w:rsidR="00BA501D">
        <w:rPr>
          <w:rFonts w:cs="Arial"/>
          <w:rtl/>
        </w:rPr>
        <w:t xml:space="preserve"> عندما يصل السائل إلى خط الفراغ</w:t>
      </w:r>
      <w:r w:rsidRPr="005D1EED">
        <w:rPr>
          <w:rFonts w:cs="Arial"/>
          <w:rtl/>
        </w:rPr>
        <w:t>، ي</w:t>
      </w:r>
      <w:r w:rsidR="00BA501D">
        <w:rPr>
          <w:rFonts w:cs="Arial"/>
          <w:rtl/>
        </w:rPr>
        <w:t>قوم الشفط بسحبه إلى خزان الفائض</w:t>
      </w:r>
      <w:r w:rsidRPr="005D1EED">
        <w:rPr>
          <w:rFonts w:cs="Arial"/>
          <w:rtl/>
        </w:rPr>
        <w:t>، مما يضمن عدم تجاوز المستوى المطلوب. يمكن بعد ذلك إعادة السائل الفائض إلى خزان الإمداد.</w:t>
      </w:r>
    </w:p>
    <w:p w:rsidR="00BA501D" w:rsidRDefault="005D1EED" w:rsidP="002125F9">
      <w:pPr>
        <w:jc w:val="both"/>
        <w:rPr>
          <w:rFonts w:cs="Arial"/>
          <w:rtl/>
        </w:rPr>
      </w:pPr>
      <w:r w:rsidRPr="005D1EED">
        <w:rPr>
          <w:rFonts w:cs="Arial"/>
          <w:rtl/>
        </w:rPr>
        <w:t xml:space="preserve"> تتضمن الطريقة البديلة إبقاء خزان الإمداد في البداية عند فراغ منخفض لسحب السائل فيه. ثم يتساوى الضغط ، مما</w:t>
      </w:r>
      <w:r w:rsidR="00BA501D">
        <w:rPr>
          <w:rFonts w:cs="Arial"/>
          <w:rtl/>
        </w:rPr>
        <w:t xml:space="preserve"> يسمح للسائل بالتدفق إلى ال</w:t>
      </w:r>
      <w:r w:rsidR="00BA501D">
        <w:rPr>
          <w:rFonts w:cs="Arial" w:hint="cs"/>
          <w:rtl/>
        </w:rPr>
        <w:t>عبوة</w:t>
      </w:r>
      <w:r w:rsidRPr="005D1EED">
        <w:rPr>
          <w:rFonts w:cs="Arial"/>
          <w:rtl/>
        </w:rPr>
        <w:t xml:space="preserve"> عن طريق الجاذبية.</w:t>
      </w:r>
      <w:r w:rsidR="00BA501D">
        <w:rPr>
          <w:rFonts w:cs="Arial"/>
          <w:rtl/>
        </w:rPr>
        <w:t xml:space="preserve"> كما هو الحال مع الأنظمة الأخرى</w:t>
      </w:r>
      <w:r w:rsidRPr="005D1EED">
        <w:rPr>
          <w:rFonts w:cs="Arial"/>
          <w:rtl/>
        </w:rPr>
        <w:t>، تستخدم حشوات الفراغ أيضًا أجهزة استشعار لتحديد مت</w:t>
      </w:r>
      <w:r w:rsidR="00BA501D">
        <w:rPr>
          <w:rFonts w:cs="Arial"/>
          <w:rtl/>
        </w:rPr>
        <w:t>ى تم الوصول إلى المستوى المطلوب</w:t>
      </w:r>
      <w:r w:rsidRPr="005D1EED">
        <w:rPr>
          <w:rFonts w:cs="Arial"/>
          <w:rtl/>
        </w:rPr>
        <w:t>، مما يوقف التدفق الإضافي حتى يصب</w:t>
      </w:r>
      <w:r w:rsidR="00BA501D">
        <w:rPr>
          <w:rFonts w:cs="Arial"/>
          <w:rtl/>
        </w:rPr>
        <w:t>ح النظام جاهزًا لل</w:t>
      </w:r>
      <w:r w:rsidR="00BA501D">
        <w:rPr>
          <w:rFonts w:cs="Arial" w:hint="cs"/>
          <w:rtl/>
        </w:rPr>
        <w:t>عبوة</w:t>
      </w:r>
      <w:r w:rsidRPr="005D1EED">
        <w:rPr>
          <w:rFonts w:cs="Arial"/>
          <w:rtl/>
        </w:rPr>
        <w:t xml:space="preserve"> التالية. </w:t>
      </w:r>
      <w:r w:rsidR="00BA501D">
        <w:rPr>
          <w:rFonts w:cs="Arial" w:hint="cs"/>
          <w:rtl/>
        </w:rPr>
        <w:t xml:space="preserve">هذه الطريقة </w:t>
      </w:r>
      <w:r w:rsidRPr="005D1EED">
        <w:rPr>
          <w:rFonts w:cs="Arial"/>
          <w:rtl/>
        </w:rPr>
        <w:t xml:space="preserve"> سريعة ومرنة </w:t>
      </w:r>
      <w:r w:rsidR="00BA501D">
        <w:rPr>
          <w:rFonts w:cs="Arial"/>
          <w:rtl/>
        </w:rPr>
        <w:t>ومنخفضة التكلفة نسبيًا. ومع ذلك، فهي تقتصر على ال</w:t>
      </w:r>
      <w:r w:rsidR="00BA501D">
        <w:rPr>
          <w:rFonts w:cs="Arial" w:hint="cs"/>
          <w:rtl/>
        </w:rPr>
        <w:t>عبوات</w:t>
      </w:r>
      <w:r w:rsidRPr="005D1EED">
        <w:rPr>
          <w:rFonts w:cs="Arial"/>
          <w:rtl/>
        </w:rPr>
        <w:t xml:space="preserve"> الصلبة (مثل الزجاجات) التي لا يتم تشويهها عن طريق خلق ظروف فراغ في ال</w:t>
      </w:r>
      <w:r w:rsidR="00BA501D">
        <w:rPr>
          <w:rFonts w:cs="Arial" w:hint="cs"/>
          <w:rtl/>
        </w:rPr>
        <w:t>عبوة</w:t>
      </w:r>
      <w:r w:rsidRPr="005D1EED">
        <w:rPr>
          <w:rFonts w:cs="Arial"/>
          <w:rtl/>
        </w:rPr>
        <w:t xml:space="preserve"> والسوائل الأقل عرضة للتهوية.</w:t>
      </w:r>
    </w:p>
    <w:p w:rsidR="00BA501D" w:rsidRDefault="00BA501D" w:rsidP="00BA501D">
      <w:pPr>
        <w:jc w:val="both"/>
        <w:rPr>
          <w:rFonts w:cs="Arial"/>
          <w:rtl/>
        </w:rPr>
      </w:pPr>
      <w:r>
        <w:rPr>
          <w:rFonts w:cs="Arial"/>
          <w:rtl/>
        </w:rPr>
        <w:t xml:space="preserve">يستخدم الملء بالضغط مضخة لنقل السائل من خزان الإمداد إلى </w:t>
      </w:r>
      <w:r>
        <w:rPr>
          <w:rFonts w:cs="Arial" w:hint="cs"/>
          <w:rtl/>
        </w:rPr>
        <w:t>العبوة</w:t>
      </w:r>
      <w:r>
        <w:rPr>
          <w:rFonts w:cs="Arial"/>
          <w:rtl/>
        </w:rPr>
        <w:t>. في آلات الضغط الزائد أو الضغط المعاكس، يتم الاحتفاظ بخزان الإمداد</w:t>
      </w:r>
      <w:r>
        <w:rPr>
          <w:rFonts w:hint="cs"/>
          <w:rtl/>
        </w:rPr>
        <w:t xml:space="preserve"> تحت </w:t>
      </w:r>
      <w:r>
        <w:rPr>
          <w:rFonts w:cs="Arial"/>
          <w:rtl/>
        </w:rPr>
        <w:t>ضغط مرتفع ، مما يدفع السائل إلى ال</w:t>
      </w:r>
      <w:r>
        <w:rPr>
          <w:rFonts w:cs="Arial" w:hint="cs"/>
          <w:rtl/>
        </w:rPr>
        <w:t>عبوة</w:t>
      </w:r>
      <w:r>
        <w:rPr>
          <w:rFonts w:cs="Arial"/>
          <w:rtl/>
        </w:rPr>
        <w:t>. يتم تحديد مستوى التعبئة</w:t>
      </w:r>
      <w:r>
        <w:rPr>
          <w:rFonts w:hint="cs"/>
          <w:rtl/>
        </w:rPr>
        <w:t xml:space="preserve"> </w:t>
      </w:r>
      <w:r>
        <w:rPr>
          <w:rFonts w:cs="Arial"/>
          <w:rtl/>
        </w:rPr>
        <w:t>بواسطة أنبوب ا</w:t>
      </w:r>
      <w:r w:rsidR="0094121D">
        <w:rPr>
          <w:rFonts w:cs="Arial"/>
          <w:rtl/>
        </w:rPr>
        <w:t>لتهوية الذي يتم إدخاله في ال</w:t>
      </w:r>
      <w:r w:rsidR="0094121D">
        <w:rPr>
          <w:rFonts w:cs="Arial" w:hint="cs"/>
          <w:rtl/>
        </w:rPr>
        <w:t>عبو</w:t>
      </w:r>
      <w:r>
        <w:rPr>
          <w:rFonts w:cs="Arial"/>
          <w:rtl/>
        </w:rPr>
        <w:t xml:space="preserve">ة. </w:t>
      </w:r>
      <w:r w:rsidRPr="00BA501D">
        <w:rPr>
          <w:rFonts w:cs="Arial"/>
          <w:rtl/>
        </w:rPr>
        <w:t>عند</w:t>
      </w:r>
      <w:r>
        <w:rPr>
          <w:rFonts w:cs="Arial"/>
          <w:rtl/>
        </w:rPr>
        <w:t>ما يصل السائل إلى أنبوب التهوية</w:t>
      </w:r>
      <w:r w:rsidRPr="00BA501D">
        <w:rPr>
          <w:rFonts w:cs="Arial"/>
          <w:rtl/>
        </w:rPr>
        <w:t>، ينقطع الإمداد بسبب اختلاف الضغط. بدلاً من ذلك ، يمكن أيضًا استخدام الفرق في الضغط لسحب أي سائل فائض في خزان الفائض. التعبئة بالضغط سريعة نسبيًا وهي م</w:t>
      </w:r>
      <w:r>
        <w:rPr>
          <w:rFonts w:cs="Arial"/>
          <w:rtl/>
        </w:rPr>
        <w:t xml:space="preserve">ناسبة للمنتجات اللزجة </w:t>
      </w:r>
    </w:p>
    <w:p w:rsidR="00BA501D" w:rsidRDefault="00BA501D" w:rsidP="00BA501D">
      <w:pPr>
        <w:jc w:val="both"/>
        <w:rPr>
          <w:rFonts w:cs="Arial"/>
          <w:rtl/>
        </w:rPr>
      </w:pPr>
    </w:p>
    <w:p w:rsidR="0008706B" w:rsidRDefault="0008706B" w:rsidP="00BA501D">
      <w:pPr>
        <w:pStyle w:val="Heading2"/>
        <w:rPr>
          <w:rtl/>
        </w:rPr>
      </w:pPr>
      <w:r w:rsidRPr="00617D3D">
        <w:rPr>
          <w:rtl/>
        </w:rPr>
        <w:t>أنظمة تعبئة السوائل بناء على الحجم</w:t>
      </w:r>
    </w:p>
    <w:p w:rsidR="00BA501D" w:rsidRDefault="00BA501D" w:rsidP="00910D9D">
      <w:pPr>
        <w:jc w:val="both"/>
        <w:rPr>
          <w:rFonts w:cs="Arial"/>
        </w:rPr>
      </w:pPr>
      <w:r>
        <w:rPr>
          <w:rFonts w:cs="Arial"/>
          <w:rtl/>
        </w:rPr>
        <w:t>في ملء الحجم</w:t>
      </w:r>
      <w:r w:rsidRPr="00BA501D">
        <w:rPr>
          <w:rFonts w:cs="Arial"/>
          <w:rtl/>
        </w:rPr>
        <w:t>، يت</w:t>
      </w:r>
      <w:r>
        <w:rPr>
          <w:rFonts w:cs="Arial"/>
          <w:rtl/>
        </w:rPr>
        <w:t>م وضع حجم محسوب من السائل في ال</w:t>
      </w:r>
      <w:r>
        <w:rPr>
          <w:rFonts w:cs="Arial" w:hint="cs"/>
          <w:rtl/>
        </w:rPr>
        <w:t>عبوة</w:t>
      </w:r>
      <w:r w:rsidRPr="00BA501D">
        <w:rPr>
          <w:rFonts w:cs="Arial"/>
          <w:rtl/>
        </w:rPr>
        <w:t>. وهذا يعني قياسًا أكثر دقة من ملء المستوى ولكنه قد يؤدي إلى اختلا</w:t>
      </w:r>
      <w:r>
        <w:rPr>
          <w:rFonts w:cs="Arial"/>
          <w:rtl/>
        </w:rPr>
        <w:t>فات في مستوى السائل في ال</w:t>
      </w:r>
      <w:r>
        <w:rPr>
          <w:rFonts w:cs="Arial" w:hint="cs"/>
          <w:rtl/>
        </w:rPr>
        <w:t>عبوات</w:t>
      </w:r>
      <w:r w:rsidRPr="00BA501D">
        <w:rPr>
          <w:rFonts w:cs="Arial"/>
          <w:rtl/>
        </w:rPr>
        <w:t>، اعتمادًا</w:t>
      </w:r>
      <w:r>
        <w:rPr>
          <w:rFonts w:cs="Arial"/>
          <w:rtl/>
        </w:rPr>
        <w:t xml:space="preserve"> على الاختلافات في حجم ال</w:t>
      </w:r>
      <w:r>
        <w:rPr>
          <w:rFonts w:cs="Arial" w:hint="cs"/>
          <w:rtl/>
        </w:rPr>
        <w:t xml:space="preserve">عبوة </w:t>
      </w:r>
      <w:r w:rsidRPr="00BA501D">
        <w:rPr>
          <w:rFonts w:cs="Arial"/>
          <w:rtl/>
        </w:rPr>
        <w:t xml:space="preserve">سيكون هذا </w:t>
      </w:r>
      <w:r>
        <w:rPr>
          <w:rFonts w:cs="Arial"/>
          <w:rtl/>
        </w:rPr>
        <w:t>واضحًا للمستهلك إذا كانت ال</w:t>
      </w:r>
      <w:r>
        <w:rPr>
          <w:rFonts w:cs="Arial" w:hint="cs"/>
          <w:rtl/>
        </w:rPr>
        <w:t>عبوة</w:t>
      </w:r>
      <w:r>
        <w:rPr>
          <w:rFonts w:cs="Arial"/>
          <w:rtl/>
        </w:rPr>
        <w:t xml:space="preserve"> شفافة</w:t>
      </w:r>
      <w:r w:rsidRPr="00BA501D">
        <w:rPr>
          <w:rFonts w:cs="Arial"/>
          <w:rtl/>
        </w:rPr>
        <w:t>، على الرغم من أنه يمكن إخفاء ذلك من خلال التطبيق الدقيق لملصق العنق. يستخدم ملء الحجم للمنتجات عالية القيمة وخاصة للمنتجات المباعة بالوزن أو حيث يكون الوزن الدقيق أو الحجم مهمًا (على سبيل المثال ، المنتجات الصيدلانية حيث قد تكون الجرعات الدقيقة أمرًا بالغ الأهمية).</w:t>
      </w:r>
    </w:p>
    <w:p w:rsidR="00BA501D" w:rsidRDefault="00BA501D" w:rsidP="00BA501D">
      <w:pPr>
        <w:rPr>
          <w:rtl/>
        </w:rPr>
      </w:pPr>
      <w:r>
        <w:rPr>
          <w:rFonts w:cs="Arial"/>
          <w:rtl/>
        </w:rPr>
        <w:t xml:space="preserve">الأنواع الثلاثة الرئيسية </w:t>
      </w:r>
      <w:r>
        <w:rPr>
          <w:rFonts w:cs="Arial" w:hint="cs"/>
          <w:rtl/>
        </w:rPr>
        <w:t xml:space="preserve">للتعبئة بناء على </w:t>
      </w:r>
      <w:r>
        <w:rPr>
          <w:rFonts w:cs="Arial"/>
          <w:rtl/>
        </w:rPr>
        <w:t>الحجم هي:</w:t>
      </w:r>
    </w:p>
    <w:p w:rsidR="00BA501D" w:rsidRDefault="00910D9D" w:rsidP="006250C1">
      <w:pPr>
        <w:pStyle w:val="ListParagraph"/>
        <w:numPr>
          <w:ilvl w:val="0"/>
          <w:numId w:val="67"/>
        </w:numPr>
        <w:rPr>
          <w:rtl/>
        </w:rPr>
      </w:pPr>
      <w:r>
        <w:rPr>
          <w:rFonts w:cs="Arial" w:hint="cs"/>
          <w:rtl/>
        </w:rPr>
        <w:t>عن طريق ال</w:t>
      </w:r>
      <w:r w:rsidR="00BA501D" w:rsidRPr="00BA501D">
        <w:rPr>
          <w:rFonts w:cs="Arial"/>
          <w:rtl/>
        </w:rPr>
        <w:t>مكبس</w:t>
      </w:r>
    </w:p>
    <w:p w:rsidR="00BA501D" w:rsidRDefault="00910D9D" w:rsidP="006250C1">
      <w:pPr>
        <w:pStyle w:val="ListParagraph"/>
        <w:numPr>
          <w:ilvl w:val="0"/>
          <w:numId w:val="67"/>
        </w:numPr>
        <w:rPr>
          <w:rtl/>
        </w:rPr>
      </w:pPr>
      <w:r>
        <w:rPr>
          <w:rFonts w:cs="Arial" w:hint="cs"/>
          <w:rtl/>
        </w:rPr>
        <w:t>عن طريق ال</w:t>
      </w:r>
      <w:r w:rsidR="00BA501D" w:rsidRPr="00BA501D">
        <w:rPr>
          <w:rFonts w:cs="Arial"/>
          <w:rtl/>
        </w:rPr>
        <w:t>كوب</w:t>
      </w:r>
    </w:p>
    <w:p w:rsidR="00BA501D" w:rsidRDefault="00BA501D" w:rsidP="006250C1">
      <w:pPr>
        <w:pStyle w:val="ListParagraph"/>
        <w:numPr>
          <w:ilvl w:val="0"/>
          <w:numId w:val="67"/>
        </w:numPr>
        <w:rPr>
          <w:rtl/>
        </w:rPr>
      </w:pPr>
      <w:r w:rsidRPr="00BA501D">
        <w:rPr>
          <w:rFonts w:cs="Arial"/>
          <w:rtl/>
        </w:rPr>
        <w:t>التدفق: ضغط الوقت أو مقياس التدفق.</w:t>
      </w:r>
    </w:p>
    <w:p w:rsidR="00BA501D" w:rsidRPr="00910D9D" w:rsidRDefault="00910D9D" w:rsidP="00910D9D">
      <w:pPr>
        <w:jc w:val="both"/>
        <w:rPr>
          <w:sz w:val="28"/>
          <w:szCs w:val="24"/>
          <w:rtl/>
        </w:rPr>
      </w:pPr>
      <w:r w:rsidRPr="00910D9D">
        <w:rPr>
          <w:rFonts w:cs="Arial" w:hint="cs"/>
          <w:sz w:val="28"/>
          <w:szCs w:val="24"/>
          <w:rtl/>
        </w:rPr>
        <w:t>طريقة التعبئة بالمكبس</w:t>
      </w:r>
      <w:r w:rsidR="00BA501D" w:rsidRPr="00910D9D">
        <w:rPr>
          <w:rFonts w:cs="Arial"/>
          <w:sz w:val="28"/>
          <w:szCs w:val="24"/>
          <w:rtl/>
        </w:rPr>
        <w:t xml:space="preserve"> </w:t>
      </w:r>
      <w:r w:rsidRPr="00910D9D">
        <w:rPr>
          <w:rFonts w:hint="cs"/>
          <w:sz w:val="28"/>
          <w:szCs w:val="24"/>
          <w:rtl/>
        </w:rPr>
        <w:t>ت</w:t>
      </w:r>
      <w:r w:rsidR="00BA501D" w:rsidRPr="00910D9D">
        <w:rPr>
          <w:rFonts w:cs="Arial"/>
          <w:sz w:val="28"/>
          <w:szCs w:val="24"/>
          <w:rtl/>
        </w:rPr>
        <w:t>شبه آلية وقوف ممسحة الزجاج الأمامي للسيارة</w:t>
      </w:r>
      <w:r w:rsidRPr="00910D9D">
        <w:rPr>
          <w:rFonts w:cs="Arial"/>
          <w:sz w:val="28"/>
          <w:szCs w:val="24"/>
          <w:rtl/>
        </w:rPr>
        <w:t>. عندما يتم تنشيط المضخة</w:t>
      </w:r>
      <w:r w:rsidR="00BA501D" w:rsidRPr="00910D9D">
        <w:rPr>
          <w:rFonts w:cs="Arial"/>
          <w:sz w:val="28"/>
          <w:szCs w:val="24"/>
          <w:rtl/>
        </w:rPr>
        <w:t>، يقوم الكرنك بدوران</w:t>
      </w:r>
      <w:r w:rsidRPr="00910D9D">
        <w:rPr>
          <w:rFonts w:cs="Arial"/>
          <w:sz w:val="28"/>
          <w:szCs w:val="24"/>
          <w:rtl/>
        </w:rPr>
        <w:t xml:space="preserve"> كام</w:t>
      </w:r>
      <w:r w:rsidRPr="00910D9D">
        <w:rPr>
          <w:rFonts w:cs="Arial" w:hint="cs"/>
          <w:sz w:val="28"/>
          <w:szCs w:val="24"/>
          <w:rtl/>
        </w:rPr>
        <w:t>ل</w:t>
      </w:r>
      <w:r w:rsidR="00BA501D" w:rsidRPr="00910D9D">
        <w:rPr>
          <w:rFonts w:cs="Arial"/>
          <w:sz w:val="28"/>
          <w:szCs w:val="24"/>
          <w:rtl/>
        </w:rPr>
        <w:t>، لتسليم محتويات المكبس إلى</w:t>
      </w:r>
      <w:r w:rsidRPr="00910D9D">
        <w:rPr>
          <w:rFonts w:hint="cs"/>
          <w:sz w:val="28"/>
          <w:szCs w:val="24"/>
          <w:rtl/>
        </w:rPr>
        <w:t xml:space="preserve"> </w:t>
      </w:r>
      <w:r w:rsidRPr="00910D9D">
        <w:rPr>
          <w:rFonts w:cs="Arial"/>
          <w:sz w:val="28"/>
          <w:szCs w:val="24"/>
          <w:rtl/>
        </w:rPr>
        <w:t>ال</w:t>
      </w:r>
      <w:r w:rsidRPr="00910D9D">
        <w:rPr>
          <w:rFonts w:cs="Arial" w:hint="cs"/>
          <w:sz w:val="28"/>
          <w:szCs w:val="24"/>
          <w:rtl/>
        </w:rPr>
        <w:t>عبو</w:t>
      </w:r>
      <w:r w:rsidR="00BA501D" w:rsidRPr="00910D9D">
        <w:rPr>
          <w:rFonts w:cs="Arial"/>
          <w:sz w:val="28"/>
          <w:szCs w:val="24"/>
          <w:rtl/>
        </w:rPr>
        <w:t>، ثم إعا</w:t>
      </w:r>
      <w:r w:rsidRPr="00910D9D">
        <w:rPr>
          <w:rFonts w:cs="Arial"/>
          <w:sz w:val="28"/>
          <w:szCs w:val="24"/>
          <w:rtl/>
        </w:rPr>
        <w:t>دة ملء المكبس استعدادًا لل</w:t>
      </w:r>
      <w:r w:rsidRPr="00910D9D">
        <w:rPr>
          <w:rFonts w:cs="Arial" w:hint="cs"/>
          <w:sz w:val="28"/>
          <w:szCs w:val="24"/>
          <w:rtl/>
        </w:rPr>
        <w:t xml:space="preserve">عبوة </w:t>
      </w:r>
      <w:r w:rsidR="00BA501D" w:rsidRPr="00910D9D">
        <w:rPr>
          <w:rFonts w:cs="Arial"/>
          <w:sz w:val="28"/>
          <w:szCs w:val="24"/>
          <w:rtl/>
        </w:rPr>
        <w:t xml:space="preserve">التالية. يتم التحكم في كمية المنتج المقدم من خلال حجم أسطوانة المكبس. تحتوي </w:t>
      </w:r>
      <w:r w:rsidRPr="00910D9D">
        <w:rPr>
          <w:rFonts w:cs="Arial" w:hint="cs"/>
          <w:sz w:val="28"/>
          <w:szCs w:val="24"/>
          <w:rtl/>
        </w:rPr>
        <w:t>انظمة</w:t>
      </w:r>
      <w:r w:rsidR="00BA501D" w:rsidRPr="00910D9D">
        <w:rPr>
          <w:rFonts w:cs="Arial"/>
          <w:sz w:val="28"/>
          <w:szCs w:val="24"/>
          <w:rtl/>
        </w:rPr>
        <w:t xml:space="preserve"> المكبس عادةً على جهاز تحكم يمنع الكباس </w:t>
      </w:r>
      <w:r w:rsidRPr="00910D9D">
        <w:rPr>
          <w:rFonts w:cs="Arial"/>
          <w:sz w:val="28"/>
          <w:szCs w:val="24"/>
          <w:rtl/>
        </w:rPr>
        <w:t xml:space="preserve">من الدوران إذا لم تكن هناك </w:t>
      </w:r>
      <w:r w:rsidRPr="00910D9D">
        <w:rPr>
          <w:rFonts w:cs="Arial" w:hint="cs"/>
          <w:sz w:val="28"/>
          <w:szCs w:val="24"/>
          <w:rtl/>
        </w:rPr>
        <w:t>عبوة</w:t>
      </w:r>
      <w:r w:rsidR="00BA501D" w:rsidRPr="00910D9D">
        <w:rPr>
          <w:rFonts w:cs="Arial"/>
          <w:sz w:val="28"/>
          <w:szCs w:val="24"/>
          <w:rtl/>
        </w:rPr>
        <w:t xml:space="preserve"> جاهزة للتعبئة.</w:t>
      </w:r>
    </w:p>
    <w:p w:rsidR="00BA501D" w:rsidRDefault="00BA501D" w:rsidP="00910D9D">
      <w:pPr>
        <w:jc w:val="both"/>
        <w:rPr>
          <w:rFonts w:cs="Arial"/>
          <w:sz w:val="28"/>
          <w:szCs w:val="24"/>
          <w:rtl/>
        </w:rPr>
      </w:pPr>
      <w:r w:rsidRPr="00910D9D">
        <w:rPr>
          <w:rFonts w:cs="Arial"/>
          <w:sz w:val="28"/>
          <w:szCs w:val="24"/>
          <w:rtl/>
        </w:rPr>
        <w:t xml:space="preserve">عادةً ما تكون </w:t>
      </w:r>
      <w:r w:rsidR="00910D9D" w:rsidRPr="00910D9D">
        <w:rPr>
          <w:rFonts w:cs="Arial" w:hint="cs"/>
          <w:sz w:val="28"/>
          <w:szCs w:val="24"/>
          <w:rtl/>
        </w:rPr>
        <w:t>انظمة</w:t>
      </w:r>
      <w:r w:rsidRPr="00910D9D">
        <w:rPr>
          <w:rFonts w:cs="Arial"/>
          <w:sz w:val="28"/>
          <w:szCs w:val="24"/>
          <w:rtl/>
        </w:rPr>
        <w:t xml:space="preserve"> المكبس مؤتمتة بالكامل </w:t>
      </w:r>
      <w:r w:rsidR="00910D9D" w:rsidRPr="00910D9D">
        <w:rPr>
          <w:rFonts w:cs="Arial"/>
          <w:sz w:val="28"/>
          <w:szCs w:val="24"/>
          <w:rtl/>
        </w:rPr>
        <w:t>مع مجموعات من المضخات الدورانية</w:t>
      </w:r>
      <w:r w:rsidR="00910D9D" w:rsidRPr="00910D9D">
        <w:rPr>
          <w:rFonts w:cs="Arial" w:hint="cs"/>
          <w:sz w:val="28"/>
          <w:szCs w:val="24"/>
          <w:rtl/>
        </w:rPr>
        <w:t xml:space="preserve"> </w:t>
      </w:r>
      <w:r w:rsidRPr="00910D9D">
        <w:rPr>
          <w:rFonts w:cs="Arial"/>
          <w:sz w:val="28"/>
          <w:szCs w:val="24"/>
          <w:rtl/>
        </w:rPr>
        <w:t xml:space="preserve">التي تعمل بالتتابع، مع محركات يتم التحكم فيها إلكترونيًا والتي تنظم عدد الدورات التي تقوم بها المضخة لتوفير </w:t>
      </w:r>
      <w:r w:rsidR="00910D9D" w:rsidRPr="00910D9D">
        <w:rPr>
          <w:rFonts w:cs="Arial"/>
          <w:sz w:val="28"/>
          <w:szCs w:val="24"/>
          <w:rtl/>
        </w:rPr>
        <w:t xml:space="preserve">المنتج لكل </w:t>
      </w:r>
      <w:r w:rsidR="00910D9D" w:rsidRPr="00910D9D">
        <w:rPr>
          <w:rFonts w:cs="Arial" w:hint="cs"/>
          <w:sz w:val="28"/>
          <w:szCs w:val="24"/>
          <w:rtl/>
        </w:rPr>
        <w:t xml:space="preserve">عبوة </w:t>
      </w:r>
      <w:r w:rsidRPr="00910D9D">
        <w:rPr>
          <w:rFonts w:cs="Arial"/>
          <w:sz w:val="28"/>
          <w:szCs w:val="24"/>
          <w:rtl/>
        </w:rPr>
        <w:t xml:space="preserve"> والتي تسمح ب</w:t>
      </w:r>
      <w:r w:rsidR="00910D9D" w:rsidRPr="00910D9D">
        <w:rPr>
          <w:rFonts w:cs="Arial"/>
          <w:sz w:val="28"/>
          <w:szCs w:val="24"/>
          <w:rtl/>
        </w:rPr>
        <w:t>إجراء التعديلات دون توقف الآلة</w:t>
      </w:r>
      <w:r w:rsidR="00910D9D" w:rsidRPr="00910D9D">
        <w:rPr>
          <w:rFonts w:cs="Arial" w:hint="cs"/>
          <w:sz w:val="28"/>
          <w:szCs w:val="24"/>
          <w:rtl/>
        </w:rPr>
        <w:t>، و</w:t>
      </w:r>
      <w:r w:rsidRPr="00910D9D">
        <w:rPr>
          <w:rFonts w:cs="Arial"/>
          <w:sz w:val="28"/>
          <w:szCs w:val="24"/>
          <w:rtl/>
        </w:rPr>
        <w:t>يتتبع كمبيوتر التحكم عدد دورات المضخات لتحديد كمية المنتج التي تم ملؤها بدقة. ع</w:t>
      </w:r>
      <w:r w:rsidR="00910D9D" w:rsidRPr="00910D9D">
        <w:rPr>
          <w:rFonts w:cs="Arial"/>
          <w:sz w:val="28"/>
          <w:szCs w:val="24"/>
          <w:rtl/>
        </w:rPr>
        <w:t>ند الوصول إلى حجم التعبئة الهدف</w:t>
      </w:r>
      <w:r w:rsidRPr="00910D9D">
        <w:rPr>
          <w:rFonts w:cs="Arial"/>
          <w:sz w:val="28"/>
          <w:szCs w:val="24"/>
          <w:rtl/>
        </w:rPr>
        <w:t>، يقوم الكمبيوتر بإيقاف المضخة</w:t>
      </w:r>
      <w:r w:rsidR="00910D9D" w:rsidRPr="00910D9D">
        <w:rPr>
          <w:rFonts w:cs="Arial" w:hint="cs"/>
          <w:sz w:val="28"/>
          <w:szCs w:val="24"/>
          <w:rtl/>
        </w:rPr>
        <w:t>،</w:t>
      </w:r>
      <w:r w:rsidRPr="00910D9D">
        <w:rPr>
          <w:rFonts w:cs="Arial"/>
          <w:sz w:val="28"/>
          <w:szCs w:val="24"/>
          <w:rtl/>
        </w:rPr>
        <w:t xml:space="preserve"> يمكن استخدام حشوات المكبس للسوائل منخفضة اللزوجة ولكن قد تكون هناك مشاكل في التسرب بين المكبس والأسطوانة. </w:t>
      </w:r>
      <w:r w:rsidR="00910D9D">
        <w:rPr>
          <w:rFonts w:hint="cs"/>
          <w:sz w:val="28"/>
          <w:szCs w:val="24"/>
          <w:rtl/>
        </w:rPr>
        <w:t xml:space="preserve"> وتعد </w:t>
      </w:r>
      <w:r w:rsidRPr="00910D9D">
        <w:rPr>
          <w:rFonts w:cs="Arial"/>
          <w:sz w:val="28"/>
          <w:szCs w:val="24"/>
          <w:rtl/>
        </w:rPr>
        <w:t>طريقة فعالة وسريعة ودقيقة لتعبئة المنتجات اللزجة</w:t>
      </w:r>
      <w:r w:rsidR="00910D9D" w:rsidRPr="00910D9D">
        <w:rPr>
          <w:rFonts w:cs="Arial"/>
          <w:sz w:val="28"/>
          <w:szCs w:val="24"/>
          <w:rtl/>
        </w:rPr>
        <w:t xml:space="preserve"> مثل المربيات. على سبيل المثال </w:t>
      </w:r>
      <w:r w:rsidRPr="00910D9D">
        <w:rPr>
          <w:rFonts w:cs="Arial"/>
          <w:sz w:val="28"/>
          <w:szCs w:val="24"/>
          <w:rtl/>
        </w:rPr>
        <w:t xml:space="preserve"> يمكن تعبئة المعاجين في أنابيب باستخدام </w:t>
      </w:r>
      <w:r w:rsidR="00910D9D" w:rsidRPr="00910D9D">
        <w:rPr>
          <w:rFonts w:cs="Arial" w:hint="cs"/>
          <w:sz w:val="28"/>
          <w:szCs w:val="24"/>
          <w:rtl/>
        </w:rPr>
        <w:t>التعبئة</w:t>
      </w:r>
      <w:r w:rsidRPr="00910D9D">
        <w:rPr>
          <w:rFonts w:cs="Arial"/>
          <w:sz w:val="28"/>
          <w:szCs w:val="24"/>
          <w:rtl/>
        </w:rPr>
        <w:t xml:space="preserve"> </w:t>
      </w:r>
      <w:r w:rsidR="00910D9D" w:rsidRPr="00910D9D">
        <w:rPr>
          <w:rFonts w:cs="Arial" w:hint="cs"/>
          <w:sz w:val="28"/>
          <w:szCs w:val="24"/>
          <w:rtl/>
        </w:rPr>
        <w:t>ب</w:t>
      </w:r>
      <w:r w:rsidRPr="00910D9D">
        <w:rPr>
          <w:rFonts w:cs="Arial"/>
          <w:sz w:val="28"/>
          <w:szCs w:val="24"/>
          <w:rtl/>
        </w:rPr>
        <w:t xml:space="preserve">المكبس. يجب سحب المنتج أولاً في أسطوانة القياس. </w:t>
      </w:r>
      <w:r w:rsidR="00910D9D" w:rsidRPr="00910D9D">
        <w:rPr>
          <w:rFonts w:cs="Arial" w:hint="cs"/>
          <w:sz w:val="28"/>
          <w:szCs w:val="24"/>
          <w:rtl/>
        </w:rPr>
        <w:t xml:space="preserve">ثم </w:t>
      </w:r>
      <w:r w:rsidRPr="00910D9D">
        <w:rPr>
          <w:rFonts w:cs="Arial"/>
          <w:sz w:val="28"/>
          <w:szCs w:val="24"/>
          <w:rtl/>
        </w:rPr>
        <w:t>يتم وضع فوهة الماكينة في الأنبوب بحيث يتم دفع المع</w:t>
      </w:r>
      <w:r w:rsidR="00910D9D" w:rsidRPr="00910D9D">
        <w:rPr>
          <w:rFonts w:cs="Arial"/>
          <w:sz w:val="28"/>
          <w:szCs w:val="24"/>
          <w:rtl/>
        </w:rPr>
        <w:t>جون بعيدًا عن الفوهة أثناء ملئه</w:t>
      </w:r>
      <w:r w:rsidRPr="00910D9D">
        <w:rPr>
          <w:rFonts w:cs="Arial"/>
          <w:sz w:val="28"/>
          <w:szCs w:val="24"/>
          <w:rtl/>
        </w:rPr>
        <w:t>، وبالتالي تقليل كمية الهواء المحتجزة داخل الأنبوب.</w:t>
      </w:r>
    </w:p>
    <w:p w:rsidR="00910D9D" w:rsidRPr="00910D9D" w:rsidRDefault="00910D9D" w:rsidP="00910D9D">
      <w:pPr>
        <w:jc w:val="both"/>
        <w:rPr>
          <w:sz w:val="28"/>
          <w:szCs w:val="24"/>
          <w:rtl/>
        </w:rPr>
      </w:pPr>
      <w:r>
        <w:rPr>
          <w:rFonts w:cs="Arial"/>
          <w:sz w:val="28"/>
          <w:szCs w:val="24"/>
          <w:rtl/>
        </w:rPr>
        <w:t>في</w:t>
      </w:r>
      <w:r>
        <w:rPr>
          <w:rFonts w:cs="Arial" w:hint="cs"/>
          <w:sz w:val="28"/>
          <w:szCs w:val="24"/>
          <w:rtl/>
        </w:rPr>
        <w:t xml:space="preserve"> أنظمة التعبئة عن طريق الكوب</w:t>
      </w:r>
      <w:r w:rsidRPr="00910D9D">
        <w:rPr>
          <w:rFonts w:cs="Arial"/>
          <w:sz w:val="28"/>
          <w:szCs w:val="24"/>
          <w:rtl/>
        </w:rPr>
        <w:t xml:space="preserve">، يتدفق المنتج السائل من خزان إمداد </w:t>
      </w:r>
      <w:r>
        <w:rPr>
          <w:rFonts w:cs="Arial"/>
          <w:sz w:val="28"/>
          <w:szCs w:val="24"/>
          <w:rtl/>
        </w:rPr>
        <w:t xml:space="preserve">إلى كوب قياس. بمجرد امتلاء هذا </w:t>
      </w:r>
      <w:r>
        <w:rPr>
          <w:rFonts w:cs="Arial" w:hint="cs"/>
          <w:sz w:val="28"/>
          <w:szCs w:val="24"/>
          <w:rtl/>
        </w:rPr>
        <w:t>الكو</w:t>
      </w:r>
      <w:r w:rsidRPr="00910D9D">
        <w:rPr>
          <w:rFonts w:cs="Arial"/>
          <w:sz w:val="28"/>
          <w:szCs w:val="24"/>
          <w:rtl/>
        </w:rPr>
        <w:t xml:space="preserve"> يتم إفراغ الكمية المقاسة م</w:t>
      </w:r>
      <w:r>
        <w:rPr>
          <w:rFonts w:cs="Arial"/>
          <w:sz w:val="28"/>
          <w:szCs w:val="24"/>
          <w:rtl/>
        </w:rPr>
        <w:t xml:space="preserve">ن السائل في </w:t>
      </w:r>
      <w:r>
        <w:rPr>
          <w:rFonts w:cs="Arial" w:hint="cs"/>
          <w:sz w:val="28"/>
          <w:szCs w:val="24"/>
          <w:rtl/>
        </w:rPr>
        <w:t>عبوة</w:t>
      </w:r>
      <w:r w:rsidRPr="00910D9D">
        <w:rPr>
          <w:rFonts w:cs="Arial"/>
          <w:sz w:val="28"/>
          <w:szCs w:val="24"/>
          <w:rtl/>
        </w:rPr>
        <w:t xml:space="preserve"> الانتظار. تقسم مواد الحشو التي يتم التحكم فيها بضغط الوقت السائل إلى أجزاء باستخدام ص</w:t>
      </w:r>
      <w:r>
        <w:rPr>
          <w:rFonts w:cs="Arial"/>
          <w:sz w:val="28"/>
          <w:szCs w:val="24"/>
          <w:rtl/>
        </w:rPr>
        <w:t xml:space="preserve">مام يتم تغذيته بعد ذلك في </w:t>
      </w:r>
      <w:r>
        <w:rPr>
          <w:rFonts w:cs="Arial" w:hint="cs"/>
          <w:sz w:val="28"/>
          <w:szCs w:val="24"/>
          <w:rtl/>
        </w:rPr>
        <w:t>عبوات</w:t>
      </w:r>
      <w:r w:rsidRPr="00910D9D">
        <w:rPr>
          <w:rFonts w:cs="Arial"/>
          <w:sz w:val="28"/>
          <w:szCs w:val="24"/>
          <w:rtl/>
        </w:rPr>
        <w:t xml:space="preserve"> فردية. من المهم الحفاظ على إمدادات ث</w:t>
      </w:r>
      <w:r>
        <w:rPr>
          <w:rFonts w:cs="Arial"/>
          <w:sz w:val="28"/>
          <w:szCs w:val="24"/>
          <w:rtl/>
        </w:rPr>
        <w:t>ابتة من السائل لضمان قياس دقيق</w:t>
      </w:r>
      <w:r>
        <w:rPr>
          <w:rFonts w:cs="Arial" w:hint="cs"/>
          <w:sz w:val="28"/>
          <w:szCs w:val="24"/>
          <w:rtl/>
        </w:rPr>
        <w:t>، و</w:t>
      </w:r>
      <w:r w:rsidRPr="00910D9D">
        <w:rPr>
          <w:rFonts w:cs="Arial"/>
          <w:sz w:val="28"/>
          <w:szCs w:val="24"/>
          <w:rtl/>
        </w:rPr>
        <w:t>هذا يعني الحفاظ على ضغط ودرجة حرارة ثابتين بالإضافة إلى لزوجة ثابتة في السائل.</w:t>
      </w:r>
    </w:p>
    <w:p w:rsidR="00910D9D" w:rsidRPr="00910D9D" w:rsidRDefault="00910D9D" w:rsidP="00910D9D">
      <w:pPr>
        <w:jc w:val="both"/>
        <w:rPr>
          <w:sz w:val="28"/>
          <w:szCs w:val="24"/>
        </w:rPr>
      </w:pPr>
      <w:r w:rsidRPr="00910D9D">
        <w:rPr>
          <w:rFonts w:cs="Arial"/>
          <w:sz w:val="28"/>
          <w:szCs w:val="24"/>
          <w:rtl/>
        </w:rPr>
        <w:t xml:space="preserve">تستخدم آلات </w:t>
      </w:r>
      <w:r>
        <w:rPr>
          <w:rFonts w:cs="Arial" w:hint="cs"/>
          <w:sz w:val="28"/>
          <w:szCs w:val="24"/>
          <w:rtl/>
        </w:rPr>
        <w:t>ال</w:t>
      </w:r>
      <w:r w:rsidRPr="00910D9D">
        <w:rPr>
          <w:rFonts w:cs="Arial"/>
          <w:sz w:val="28"/>
          <w:szCs w:val="24"/>
          <w:rtl/>
        </w:rPr>
        <w:t xml:space="preserve">تعبئة </w:t>
      </w:r>
      <w:r>
        <w:rPr>
          <w:rFonts w:cs="Arial" w:hint="cs"/>
          <w:sz w:val="28"/>
          <w:szCs w:val="24"/>
          <w:rtl/>
        </w:rPr>
        <w:t>ب</w:t>
      </w:r>
      <w:r w:rsidRPr="00910D9D">
        <w:rPr>
          <w:rFonts w:cs="Arial"/>
          <w:sz w:val="28"/>
          <w:szCs w:val="24"/>
          <w:rtl/>
        </w:rPr>
        <w:t xml:space="preserve">عداد التدفق </w:t>
      </w:r>
      <w:r>
        <w:rPr>
          <w:rFonts w:cs="Arial" w:hint="cs"/>
          <w:sz w:val="28"/>
          <w:szCs w:val="24"/>
          <w:rtl/>
        </w:rPr>
        <w:t>و</w:t>
      </w:r>
      <w:r w:rsidRPr="00910D9D">
        <w:rPr>
          <w:rFonts w:cs="Arial"/>
          <w:sz w:val="28"/>
          <w:szCs w:val="24"/>
          <w:rtl/>
        </w:rPr>
        <w:t>عدادات تت</w:t>
      </w:r>
      <w:r>
        <w:rPr>
          <w:rFonts w:cs="Arial"/>
          <w:sz w:val="28"/>
          <w:szCs w:val="24"/>
          <w:rtl/>
        </w:rPr>
        <w:t>حكم في فتح وإغلاق صمامات القياس</w:t>
      </w:r>
      <w:r>
        <w:rPr>
          <w:rFonts w:cs="Arial" w:hint="cs"/>
          <w:sz w:val="28"/>
          <w:szCs w:val="24"/>
          <w:rtl/>
        </w:rPr>
        <w:t>،</w:t>
      </w:r>
      <w:r w:rsidRPr="00910D9D">
        <w:rPr>
          <w:rFonts w:cs="Arial"/>
          <w:sz w:val="28"/>
          <w:szCs w:val="24"/>
          <w:rtl/>
        </w:rPr>
        <w:t xml:space="preserve"> </w:t>
      </w:r>
      <w:r>
        <w:rPr>
          <w:rFonts w:cs="Arial" w:hint="cs"/>
          <w:sz w:val="28"/>
          <w:szCs w:val="24"/>
          <w:rtl/>
        </w:rPr>
        <w:t>ف</w:t>
      </w:r>
      <w:r>
        <w:rPr>
          <w:rFonts w:cs="Arial"/>
          <w:sz w:val="28"/>
          <w:szCs w:val="24"/>
          <w:rtl/>
        </w:rPr>
        <w:t>تقيس العدادات السائل بعدة طرق</w:t>
      </w:r>
      <w:r w:rsidRPr="00910D9D">
        <w:rPr>
          <w:rFonts w:cs="Arial"/>
          <w:sz w:val="28"/>
          <w:szCs w:val="24"/>
          <w:rtl/>
        </w:rPr>
        <w:t>، بما في ذلك قياس الموصلية أو الكتلة. تستخدم هذ</w:t>
      </w:r>
      <w:r>
        <w:rPr>
          <w:rFonts w:cs="Arial"/>
          <w:sz w:val="28"/>
          <w:szCs w:val="24"/>
          <w:rtl/>
        </w:rPr>
        <w:t>ه الآلات عادةً مضخات إزاحة</w:t>
      </w:r>
      <w:r w:rsidRPr="00910D9D">
        <w:rPr>
          <w:rFonts w:cs="Arial"/>
          <w:sz w:val="28"/>
          <w:szCs w:val="24"/>
          <w:rtl/>
        </w:rPr>
        <w:t xml:space="preserve"> أو دف</w:t>
      </w:r>
      <w:r>
        <w:rPr>
          <w:rFonts w:cs="Arial" w:hint="cs"/>
          <w:sz w:val="28"/>
          <w:szCs w:val="24"/>
          <w:rtl/>
        </w:rPr>
        <w:t>ّ</w:t>
      </w:r>
      <w:r w:rsidRPr="00910D9D">
        <w:rPr>
          <w:rFonts w:cs="Arial"/>
          <w:sz w:val="28"/>
          <w:szCs w:val="24"/>
          <w:rtl/>
        </w:rPr>
        <w:t>اعات إخراج ثابتة.</w:t>
      </w:r>
    </w:p>
    <w:p w:rsidR="0008706B" w:rsidRDefault="0008706B" w:rsidP="0008706B">
      <w:pPr>
        <w:pStyle w:val="Heading2"/>
      </w:pPr>
      <w:r w:rsidRPr="00617D3D">
        <w:rPr>
          <w:rtl/>
        </w:rPr>
        <w:t>الملء بالقياس الوزني</w:t>
      </w:r>
      <w:r w:rsidR="00962C81">
        <w:rPr>
          <w:rFonts w:hint="cs"/>
          <w:rtl/>
        </w:rPr>
        <w:t xml:space="preserve"> وتظام الحلزون</w:t>
      </w:r>
    </w:p>
    <w:p w:rsidR="0008706B" w:rsidRDefault="0008706B" w:rsidP="00962C81">
      <w:pPr>
        <w:jc w:val="both"/>
        <w:rPr>
          <w:sz w:val="28"/>
          <w:szCs w:val="24"/>
          <w:rtl/>
        </w:rPr>
      </w:pPr>
      <w:r w:rsidRPr="0008706B">
        <w:rPr>
          <w:sz w:val="28"/>
          <w:szCs w:val="24"/>
          <w:rtl/>
        </w:rPr>
        <w:t>تتضمن عملية تعبئة الوزن عادةً استخدام دلاء الوزن</w:t>
      </w:r>
      <w:r>
        <w:rPr>
          <w:rFonts w:hint="cs"/>
          <w:sz w:val="28"/>
          <w:szCs w:val="24"/>
          <w:rtl/>
        </w:rPr>
        <w:t>،</w:t>
      </w:r>
      <w:r>
        <w:rPr>
          <w:sz w:val="28"/>
          <w:szCs w:val="24"/>
          <w:rtl/>
        </w:rPr>
        <w:t xml:space="preserve"> يتم تغذية المنتج من </w:t>
      </w:r>
      <w:r>
        <w:rPr>
          <w:rFonts w:hint="cs"/>
          <w:sz w:val="28"/>
          <w:szCs w:val="24"/>
          <w:rtl/>
        </w:rPr>
        <w:t>وعاء</w:t>
      </w:r>
      <w:r>
        <w:rPr>
          <w:sz w:val="28"/>
          <w:szCs w:val="24"/>
          <w:rtl/>
        </w:rPr>
        <w:t xml:space="preserve"> إلى الدلو</w:t>
      </w:r>
      <w:r>
        <w:rPr>
          <w:rFonts w:hint="cs"/>
          <w:sz w:val="28"/>
          <w:szCs w:val="24"/>
          <w:rtl/>
        </w:rPr>
        <w:t>،</w:t>
      </w:r>
      <w:r>
        <w:rPr>
          <w:sz w:val="28"/>
          <w:szCs w:val="24"/>
          <w:rtl/>
        </w:rPr>
        <w:t xml:space="preserve"> بمجرد الوصول إلى وزن معين</w:t>
      </w:r>
      <w:r w:rsidRPr="0008706B">
        <w:rPr>
          <w:sz w:val="28"/>
          <w:szCs w:val="24"/>
          <w:rtl/>
        </w:rPr>
        <w:t>، يتم إغلاق ال</w:t>
      </w:r>
      <w:r>
        <w:rPr>
          <w:rFonts w:hint="cs"/>
          <w:sz w:val="28"/>
          <w:szCs w:val="24"/>
          <w:rtl/>
        </w:rPr>
        <w:t>وعاء</w:t>
      </w:r>
      <w:r w:rsidRPr="0008706B">
        <w:rPr>
          <w:sz w:val="28"/>
          <w:szCs w:val="24"/>
          <w:rtl/>
        </w:rPr>
        <w:t xml:space="preserve"> ويوجه الدلو المنتج إلى أنبوب التفريغ أو مباشرة في ال</w:t>
      </w:r>
      <w:r w:rsidR="0060237E">
        <w:rPr>
          <w:rFonts w:hint="cs"/>
          <w:sz w:val="28"/>
          <w:szCs w:val="24"/>
          <w:rtl/>
        </w:rPr>
        <w:t>عبوة</w:t>
      </w:r>
      <w:r w:rsidR="0060237E">
        <w:rPr>
          <w:sz w:val="28"/>
          <w:szCs w:val="24"/>
          <w:rtl/>
        </w:rPr>
        <w:t>. في الآلات القديمة</w:t>
      </w:r>
      <w:r w:rsidRPr="0008706B">
        <w:rPr>
          <w:sz w:val="28"/>
          <w:szCs w:val="24"/>
          <w:rtl/>
        </w:rPr>
        <w:t xml:space="preserve">، يمكن القيام بذلك باستخدام نظام توازن ميكانيكي من شأنه أن يقطع آلية لإيقاف تغذية المنتج عند توفير الوزن </w:t>
      </w:r>
      <w:r w:rsidR="0094121D">
        <w:rPr>
          <w:sz w:val="28"/>
          <w:szCs w:val="24"/>
          <w:rtl/>
        </w:rPr>
        <w:t>المطلوب. ستقوم آلية إمداد ال</w:t>
      </w:r>
      <w:r w:rsidR="0094121D">
        <w:rPr>
          <w:rFonts w:hint="cs"/>
          <w:sz w:val="28"/>
          <w:szCs w:val="24"/>
          <w:rtl/>
        </w:rPr>
        <w:t>عبو</w:t>
      </w:r>
      <w:r w:rsidRPr="0008706B">
        <w:rPr>
          <w:sz w:val="28"/>
          <w:szCs w:val="24"/>
          <w:rtl/>
        </w:rPr>
        <w:t>ة بعد ذلك بتحرير ال</w:t>
      </w:r>
      <w:r w:rsidR="0060237E">
        <w:rPr>
          <w:rFonts w:hint="cs"/>
          <w:sz w:val="28"/>
          <w:szCs w:val="24"/>
          <w:rtl/>
        </w:rPr>
        <w:t xml:space="preserve">عبوة </w:t>
      </w:r>
      <w:r w:rsidRPr="0008706B">
        <w:rPr>
          <w:sz w:val="28"/>
          <w:szCs w:val="24"/>
          <w:rtl/>
        </w:rPr>
        <w:t xml:space="preserve">المملوءة وتضع </w:t>
      </w:r>
      <w:r w:rsidR="0060237E">
        <w:rPr>
          <w:rFonts w:hint="cs"/>
          <w:sz w:val="28"/>
          <w:szCs w:val="24"/>
          <w:rtl/>
        </w:rPr>
        <w:t>عبوة</w:t>
      </w:r>
      <w:r w:rsidRPr="0008706B">
        <w:rPr>
          <w:sz w:val="28"/>
          <w:szCs w:val="24"/>
          <w:rtl/>
        </w:rPr>
        <w:t xml:space="preserve"> فارغة جاهزة للتعبئة.</w:t>
      </w:r>
    </w:p>
    <w:p w:rsidR="0060237E" w:rsidRDefault="0060237E" w:rsidP="0060237E">
      <w:pPr>
        <w:rPr>
          <w:sz w:val="28"/>
          <w:szCs w:val="24"/>
          <w:rtl/>
        </w:rPr>
      </w:pPr>
      <w:r>
        <w:rPr>
          <w:noProof/>
        </w:rPr>
        <w:drawing>
          <wp:inline distT="0" distB="0" distL="0" distR="0" wp14:anchorId="7CE701E0" wp14:editId="389B3174">
            <wp:extent cx="1828680" cy="215844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1175" cy="2161387"/>
                    </a:xfrm>
                    <a:prstGeom prst="rect">
                      <a:avLst/>
                    </a:prstGeom>
                  </pic:spPr>
                </pic:pic>
              </a:graphicData>
            </a:graphic>
          </wp:inline>
        </w:drawing>
      </w:r>
    </w:p>
    <w:p w:rsidR="0060237E" w:rsidRDefault="00962C81" w:rsidP="00786B16">
      <w:pPr>
        <w:jc w:val="both"/>
        <w:rPr>
          <w:rFonts w:cs="Arial"/>
          <w:sz w:val="28"/>
          <w:szCs w:val="24"/>
        </w:rPr>
      </w:pPr>
      <w:r w:rsidRPr="00962C81">
        <w:rPr>
          <w:rFonts w:cs="Arial"/>
          <w:sz w:val="28"/>
          <w:szCs w:val="24"/>
          <w:rtl/>
        </w:rPr>
        <w:t>تتمثل إحدى المشكلات المحتملة في الوزن في خطر وصول فائض المنتج إلى ال</w:t>
      </w:r>
      <w:r>
        <w:rPr>
          <w:rFonts w:cs="Arial" w:hint="cs"/>
          <w:sz w:val="28"/>
          <w:szCs w:val="24"/>
          <w:rtl/>
        </w:rPr>
        <w:t>علو</w:t>
      </w:r>
      <w:r>
        <w:rPr>
          <w:rFonts w:cs="Arial"/>
          <w:sz w:val="28"/>
          <w:szCs w:val="24"/>
          <w:rtl/>
        </w:rPr>
        <w:t xml:space="preserve"> بعد وصول ال</w:t>
      </w:r>
      <w:r>
        <w:rPr>
          <w:rFonts w:cs="Arial" w:hint="cs"/>
          <w:sz w:val="28"/>
          <w:szCs w:val="24"/>
          <w:rtl/>
        </w:rPr>
        <w:t xml:space="preserve">عبوة </w:t>
      </w:r>
      <w:r w:rsidRPr="00962C81">
        <w:rPr>
          <w:rFonts w:cs="Arial"/>
          <w:sz w:val="28"/>
          <w:szCs w:val="24"/>
          <w:rtl/>
        </w:rPr>
        <w:t>إلى الوزن المطلوب ولكن قبل توقف تدفق المنتج. يمكن التعامل مع هذا من خلال و</w:t>
      </w:r>
      <w:r w:rsidR="00786B16">
        <w:rPr>
          <w:rFonts w:cs="Arial"/>
          <w:sz w:val="28"/>
          <w:szCs w:val="24"/>
          <w:rtl/>
        </w:rPr>
        <w:t xml:space="preserve">جود خطوط تغذية منفصلة </w:t>
      </w:r>
      <w:r w:rsidR="00786B16">
        <w:rPr>
          <w:rFonts w:cs="Arial" w:hint="cs"/>
          <w:sz w:val="28"/>
          <w:szCs w:val="24"/>
          <w:rtl/>
        </w:rPr>
        <w:t>حيث</w:t>
      </w:r>
      <w:r w:rsidRPr="00962C81">
        <w:rPr>
          <w:rFonts w:cs="Arial"/>
          <w:sz w:val="28"/>
          <w:szCs w:val="24"/>
          <w:rtl/>
        </w:rPr>
        <w:t xml:space="preserve"> يقوم خط </w:t>
      </w:r>
      <w:r w:rsidR="00786B16">
        <w:rPr>
          <w:rFonts w:cs="Arial" w:hint="cs"/>
          <w:sz w:val="28"/>
          <w:szCs w:val="24"/>
          <w:rtl/>
        </w:rPr>
        <w:t>ال</w:t>
      </w:r>
      <w:r w:rsidR="00786B16">
        <w:rPr>
          <w:rFonts w:cs="Arial"/>
          <w:sz w:val="28"/>
          <w:szCs w:val="24"/>
          <w:rtl/>
        </w:rPr>
        <w:t>تغذية بتزويد المنتج بال</w:t>
      </w:r>
      <w:r w:rsidR="00786B16">
        <w:rPr>
          <w:rFonts w:cs="Arial" w:hint="cs"/>
          <w:sz w:val="28"/>
          <w:szCs w:val="24"/>
          <w:rtl/>
        </w:rPr>
        <w:t>عبو</w:t>
      </w:r>
      <w:r w:rsidRPr="00962C81">
        <w:rPr>
          <w:rFonts w:cs="Arial"/>
          <w:sz w:val="28"/>
          <w:szCs w:val="24"/>
          <w:rtl/>
        </w:rPr>
        <w:t xml:space="preserve"> حتى الوصول إلى الوزن المطلوب تقريبًا. يتم بع</w:t>
      </w:r>
      <w:r w:rsidR="00786B16">
        <w:rPr>
          <w:rFonts w:cs="Arial"/>
          <w:sz w:val="28"/>
          <w:szCs w:val="24"/>
          <w:rtl/>
        </w:rPr>
        <w:t>د ذلك إغلاق خط التغذية</w:t>
      </w:r>
      <w:r w:rsidRPr="00962C81">
        <w:rPr>
          <w:rFonts w:cs="Arial"/>
          <w:sz w:val="28"/>
          <w:szCs w:val="24"/>
          <w:rtl/>
        </w:rPr>
        <w:t xml:space="preserve"> تاركًا خط </w:t>
      </w:r>
      <w:r w:rsidR="00786B16">
        <w:rPr>
          <w:rFonts w:cs="Arial"/>
          <w:sz w:val="28"/>
          <w:szCs w:val="24"/>
          <w:rtl/>
        </w:rPr>
        <w:t>التنقيط بطيء التدفق لملء ال</w:t>
      </w:r>
      <w:r w:rsidR="00786B16">
        <w:rPr>
          <w:rFonts w:cs="Arial" w:hint="cs"/>
          <w:sz w:val="28"/>
          <w:szCs w:val="24"/>
          <w:rtl/>
        </w:rPr>
        <w:t>عبوة،</w:t>
      </w:r>
      <w:r w:rsidRPr="00962C81">
        <w:rPr>
          <w:rFonts w:cs="Arial"/>
          <w:sz w:val="28"/>
          <w:szCs w:val="24"/>
          <w:rtl/>
        </w:rPr>
        <w:t xml:space="preserve"> تضمن هذه الأنظمة دقة أكبر ولكنها تجعل ملء الوزن عملية بطيئة نسبيًا.</w:t>
      </w:r>
    </w:p>
    <w:p w:rsidR="00962C81" w:rsidRPr="0008706B" w:rsidRDefault="00962C81" w:rsidP="0060237E">
      <w:pPr>
        <w:rPr>
          <w:sz w:val="28"/>
          <w:szCs w:val="24"/>
        </w:rPr>
      </w:pPr>
    </w:p>
    <w:p w:rsidR="0008706B" w:rsidRPr="00617D3D" w:rsidRDefault="0060237E" w:rsidP="0060237E">
      <w:pPr>
        <w:pStyle w:val="Heading2"/>
        <w:rPr>
          <w:rtl/>
        </w:rPr>
      </w:pPr>
      <w:r>
        <w:rPr>
          <w:rtl/>
        </w:rPr>
        <w:t xml:space="preserve"> ال</w:t>
      </w:r>
      <w:r>
        <w:rPr>
          <w:rFonts w:hint="cs"/>
          <w:rtl/>
        </w:rPr>
        <w:t>تعبئة بالعد</w:t>
      </w:r>
    </w:p>
    <w:p w:rsidR="00AE4F25" w:rsidRDefault="00AE4F25" w:rsidP="00AE4F25">
      <w:pPr>
        <w:jc w:val="both"/>
        <w:rPr>
          <w:sz w:val="28"/>
          <w:szCs w:val="24"/>
          <w:rtl/>
        </w:rPr>
      </w:pPr>
      <w:r>
        <w:rPr>
          <w:sz w:val="28"/>
          <w:szCs w:val="24"/>
          <w:rtl/>
        </w:rPr>
        <w:t>بالنسبة لبعض المنتجات، مثل الأقراص أو الكبسولات</w:t>
      </w:r>
      <w:r w:rsidRPr="00AE4F25">
        <w:rPr>
          <w:sz w:val="28"/>
          <w:szCs w:val="24"/>
          <w:rtl/>
        </w:rPr>
        <w:t>، يتم تحديد كمية المنتج بالعدد</w:t>
      </w:r>
      <w:r>
        <w:rPr>
          <w:sz w:val="28"/>
          <w:szCs w:val="24"/>
          <w:rtl/>
        </w:rPr>
        <w:t>.</w:t>
      </w:r>
      <w:r>
        <w:rPr>
          <w:rFonts w:hint="cs"/>
          <w:sz w:val="28"/>
          <w:szCs w:val="24"/>
          <w:rtl/>
        </w:rPr>
        <w:t>،</w:t>
      </w:r>
      <w:r w:rsidRPr="00AE4F25">
        <w:rPr>
          <w:sz w:val="28"/>
          <w:szCs w:val="24"/>
          <w:rtl/>
        </w:rPr>
        <w:t xml:space="preserve">عادة ما تستخدم الآلات التي تملأ بالعد أنظمة ميكانيكية أو ضوئية إلكترونية. عادةً ما تضع أنظمة العد الميكانيكي المنتج فوق لوحة بها عدد مناسب من الثقوب ذات </w:t>
      </w:r>
      <w:r>
        <w:rPr>
          <w:sz w:val="28"/>
          <w:szCs w:val="24"/>
          <w:rtl/>
        </w:rPr>
        <w:t>الحجم المناسب. بمجرد ملء كل ثقب</w:t>
      </w:r>
      <w:r w:rsidRPr="00AE4F25">
        <w:rPr>
          <w:sz w:val="28"/>
          <w:szCs w:val="24"/>
          <w:rtl/>
        </w:rPr>
        <w:t>، يتم مسح المنتج الزائد من اللوحة ثم يتم تحرير المنتج الذي تم حسابه بواسطة اللوحة في نظام التغذية وفي ال</w:t>
      </w:r>
      <w:r>
        <w:rPr>
          <w:rFonts w:hint="cs"/>
          <w:sz w:val="28"/>
          <w:szCs w:val="24"/>
          <w:rtl/>
        </w:rPr>
        <w:t>عبوة</w:t>
      </w:r>
      <w:r w:rsidRPr="00AE4F25">
        <w:rPr>
          <w:sz w:val="28"/>
          <w:szCs w:val="24"/>
          <w:rtl/>
        </w:rPr>
        <w:t>.</w:t>
      </w:r>
    </w:p>
    <w:p w:rsidR="00AE4F25" w:rsidRPr="00AE4F25" w:rsidRDefault="00AE4F25" w:rsidP="00AE4F25">
      <w:pPr>
        <w:jc w:val="both"/>
        <w:rPr>
          <w:sz w:val="28"/>
          <w:szCs w:val="24"/>
          <w:rtl/>
        </w:rPr>
      </w:pPr>
      <w:r w:rsidRPr="00AE4F25">
        <w:rPr>
          <w:sz w:val="28"/>
          <w:szCs w:val="24"/>
          <w:rtl/>
        </w:rPr>
        <w:t>بعض الأنظمة من سلسلة من الشرائح المثقبة الرفيعة التي تلتقط المنتج أثناء تحركه لأعلى عبر قادوس</w:t>
      </w:r>
      <w:r>
        <w:rPr>
          <w:rFonts w:hint="cs"/>
          <w:sz w:val="28"/>
          <w:szCs w:val="24"/>
          <w:rtl/>
        </w:rPr>
        <w:t>(وعاء مخروطي)</w:t>
      </w:r>
      <w:r w:rsidRPr="00AE4F25">
        <w:rPr>
          <w:sz w:val="28"/>
          <w:szCs w:val="24"/>
          <w:rtl/>
        </w:rPr>
        <w:t xml:space="preserve">. تتحرك الشرائح بعد ذلك لأسفل في مقدمة الماكينة لتمكين الفحص للتأكد من احتواء كل ثقب على منتج. ثم يتم إخراج المنتج في مجاري التغذية التي تملأ كل </w:t>
      </w:r>
      <w:r>
        <w:rPr>
          <w:rFonts w:hint="cs"/>
          <w:sz w:val="28"/>
          <w:szCs w:val="24"/>
          <w:rtl/>
        </w:rPr>
        <w:t>عبوة</w:t>
      </w:r>
      <w:r w:rsidRPr="00AE4F25">
        <w:rPr>
          <w:sz w:val="28"/>
          <w:szCs w:val="24"/>
          <w:rtl/>
        </w:rPr>
        <w:t>.</w:t>
      </w:r>
    </w:p>
    <w:p w:rsidR="00AE4F25" w:rsidRDefault="00AE4F25" w:rsidP="00AE4F25">
      <w:pPr>
        <w:jc w:val="both"/>
        <w:rPr>
          <w:sz w:val="28"/>
          <w:szCs w:val="24"/>
          <w:rtl/>
        </w:rPr>
      </w:pPr>
      <w:r w:rsidRPr="00AE4F25">
        <w:rPr>
          <w:sz w:val="28"/>
          <w:szCs w:val="24"/>
          <w:rtl/>
        </w:rPr>
        <w:t>عادةً م</w:t>
      </w:r>
      <w:r>
        <w:rPr>
          <w:sz w:val="28"/>
          <w:szCs w:val="24"/>
          <w:rtl/>
        </w:rPr>
        <w:t xml:space="preserve">ا تتضمن أنظمة العد الإلكترونية </w:t>
      </w:r>
      <w:r w:rsidRPr="00AE4F25">
        <w:rPr>
          <w:sz w:val="28"/>
          <w:szCs w:val="24"/>
          <w:rtl/>
        </w:rPr>
        <w:t xml:space="preserve">هز المنتج أو اهتزازه لإنشاء تدفق من العناصر الفردية التي تتحرك عبر الخلية </w:t>
      </w:r>
      <w:r>
        <w:rPr>
          <w:sz w:val="28"/>
          <w:szCs w:val="24"/>
          <w:rtl/>
        </w:rPr>
        <w:t>الكهروضوئية على حزام ناقل للعد</w:t>
      </w:r>
      <w:r>
        <w:rPr>
          <w:rFonts w:hint="cs"/>
          <w:sz w:val="28"/>
          <w:szCs w:val="24"/>
          <w:rtl/>
        </w:rPr>
        <w:t xml:space="preserve">، ثم </w:t>
      </w:r>
      <w:r w:rsidRPr="00AE4F25">
        <w:rPr>
          <w:sz w:val="28"/>
          <w:szCs w:val="24"/>
          <w:rtl/>
        </w:rPr>
        <w:t>تحسب الخلية الكهروضوئية كل شكل أثناء مروره ، عادةً عن طريق تحديد ظلها.</w:t>
      </w:r>
      <w:r>
        <w:rPr>
          <w:sz w:val="28"/>
          <w:szCs w:val="24"/>
          <w:rtl/>
        </w:rPr>
        <w:t xml:space="preserve"> بمجرد الوصول إلى الرقم المطلوب</w:t>
      </w:r>
      <w:r w:rsidRPr="00AE4F25">
        <w:rPr>
          <w:sz w:val="28"/>
          <w:szCs w:val="24"/>
          <w:rtl/>
        </w:rPr>
        <w:t>، تقوم البوابة بتحويل العناصر المحسوبة إلى مجرى تغذية يملأ ال</w:t>
      </w:r>
      <w:r>
        <w:rPr>
          <w:rFonts w:hint="cs"/>
          <w:sz w:val="28"/>
          <w:szCs w:val="24"/>
          <w:rtl/>
        </w:rPr>
        <w:t>عبوة</w:t>
      </w:r>
      <w:r w:rsidRPr="00AE4F25">
        <w:rPr>
          <w:sz w:val="28"/>
          <w:szCs w:val="24"/>
          <w:rtl/>
        </w:rPr>
        <w:t>.</w:t>
      </w:r>
    </w:p>
    <w:p w:rsidR="00B06815" w:rsidRPr="00AE4F25" w:rsidRDefault="005C5277" w:rsidP="005C5277">
      <w:pPr>
        <w:bidi w:val="0"/>
        <w:rPr>
          <w:sz w:val="28"/>
          <w:szCs w:val="24"/>
        </w:rPr>
      </w:pPr>
      <w:r>
        <w:rPr>
          <w:sz w:val="28"/>
          <w:szCs w:val="24"/>
          <w:rtl/>
        </w:rPr>
        <w:br w:type="page"/>
      </w:r>
    </w:p>
    <w:p w:rsidR="00B06815" w:rsidRDefault="00B06815" w:rsidP="006250C1">
      <w:pPr>
        <w:pStyle w:val="Heading1"/>
        <w:numPr>
          <w:ilvl w:val="0"/>
          <w:numId w:val="44"/>
        </w:numPr>
        <w:rPr>
          <w:rtl/>
        </w:rPr>
      </w:pPr>
      <w:r>
        <w:rPr>
          <w:rFonts w:hint="cs"/>
          <w:rtl/>
        </w:rPr>
        <w:t>ماكنات التعبئة والتغليف</w:t>
      </w:r>
    </w:p>
    <w:p w:rsidR="00B44FAC" w:rsidRPr="00B44FAC" w:rsidRDefault="00B44FAC" w:rsidP="00B44FAC"/>
    <w:p w:rsidR="005518EC" w:rsidRPr="00B44FAC" w:rsidRDefault="007A7DF7" w:rsidP="00B44FAC">
      <w:pPr>
        <w:pStyle w:val="Heading2"/>
        <w:rPr>
          <w:rtl/>
        </w:rPr>
      </w:pPr>
      <w:r w:rsidRPr="00617D3D">
        <w:rPr>
          <w:rtl/>
        </w:rPr>
        <w:t>تصميم العبوات وقدرة الماكينة</w:t>
      </w:r>
    </w:p>
    <w:p w:rsidR="00B06815" w:rsidRPr="0060675B" w:rsidRDefault="00B06815" w:rsidP="005518EC">
      <w:pPr>
        <w:jc w:val="both"/>
        <w:rPr>
          <w:szCs w:val="24"/>
          <w:rtl/>
        </w:rPr>
      </w:pPr>
      <w:r w:rsidRPr="0060675B">
        <w:rPr>
          <w:szCs w:val="24"/>
          <w:rtl/>
        </w:rPr>
        <w:t xml:space="preserve"> الإنتاج الآلي ضروري</w:t>
      </w:r>
      <w:r w:rsidR="005518EC">
        <w:rPr>
          <w:rFonts w:hint="cs"/>
          <w:szCs w:val="24"/>
          <w:rtl/>
        </w:rPr>
        <w:t xml:space="preserve"> اليوم وهو أساس الصناعة،</w:t>
      </w:r>
      <w:r w:rsidRPr="0060675B">
        <w:rPr>
          <w:szCs w:val="24"/>
          <w:rtl/>
        </w:rPr>
        <w:t xml:space="preserve"> </w:t>
      </w:r>
      <w:r w:rsidR="005518EC">
        <w:rPr>
          <w:rFonts w:hint="cs"/>
          <w:szCs w:val="24"/>
          <w:rtl/>
        </w:rPr>
        <w:t>و</w:t>
      </w:r>
      <w:r w:rsidRPr="0060675B">
        <w:rPr>
          <w:szCs w:val="24"/>
          <w:rtl/>
        </w:rPr>
        <w:t xml:space="preserve">لا يمكن تحقيق الحجم </w:t>
      </w:r>
      <w:r w:rsidR="005518EC">
        <w:rPr>
          <w:szCs w:val="24"/>
          <w:rtl/>
        </w:rPr>
        <w:t>ولا تناسق المنتج بأي طريقة أخرى</w:t>
      </w:r>
      <w:r w:rsidR="005518EC">
        <w:rPr>
          <w:rFonts w:hint="cs"/>
          <w:szCs w:val="24"/>
          <w:rtl/>
        </w:rPr>
        <w:t>،</w:t>
      </w:r>
      <w:r w:rsidRPr="0060675B">
        <w:rPr>
          <w:szCs w:val="24"/>
          <w:rtl/>
        </w:rPr>
        <w:t xml:space="preserve"> </w:t>
      </w:r>
      <w:r w:rsidR="005518EC">
        <w:rPr>
          <w:rFonts w:hint="cs"/>
          <w:szCs w:val="24"/>
          <w:rtl/>
        </w:rPr>
        <w:t xml:space="preserve">فيقوم ب </w:t>
      </w:r>
      <w:r w:rsidRPr="0060675B">
        <w:rPr>
          <w:szCs w:val="24"/>
          <w:rtl/>
        </w:rPr>
        <w:t xml:space="preserve">زيادة الإنتاج بطريقة فعالة من حيث التكلفة </w:t>
      </w:r>
      <w:r w:rsidR="005518EC">
        <w:rPr>
          <w:rFonts w:hint="cs"/>
          <w:szCs w:val="24"/>
          <w:rtl/>
        </w:rPr>
        <w:t>و</w:t>
      </w:r>
      <w:r w:rsidRPr="0060675B">
        <w:rPr>
          <w:szCs w:val="24"/>
          <w:rtl/>
        </w:rPr>
        <w:t xml:space="preserve">هي مهمة صعبة ومعقدة. </w:t>
      </w:r>
    </w:p>
    <w:p w:rsidR="00B06815" w:rsidRPr="0060675B" w:rsidRDefault="00B06815" w:rsidP="0060675B">
      <w:pPr>
        <w:jc w:val="both"/>
        <w:rPr>
          <w:szCs w:val="24"/>
        </w:rPr>
      </w:pPr>
      <w:r w:rsidRPr="0060675B">
        <w:rPr>
          <w:szCs w:val="24"/>
          <w:rtl/>
        </w:rPr>
        <w:t>زيادة الإنتاج</w:t>
      </w:r>
    </w:p>
    <w:p w:rsidR="00B06815" w:rsidRPr="0060675B" w:rsidRDefault="00B06815" w:rsidP="0060675B">
      <w:pPr>
        <w:jc w:val="both"/>
        <w:rPr>
          <w:szCs w:val="24"/>
        </w:rPr>
      </w:pPr>
      <w:r w:rsidRPr="0060675B">
        <w:rPr>
          <w:szCs w:val="24"/>
          <w:rtl/>
        </w:rPr>
        <w:t>أربعة خيارات لزيادة الإنتاج هي:</w:t>
      </w:r>
    </w:p>
    <w:p w:rsidR="00B06815" w:rsidRPr="0060675B" w:rsidRDefault="00B06815" w:rsidP="006250C1">
      <w:pPr>
        <w:pStyle w:val="ListParagraph"/>
        <w:numPr>
          <w:ilvl w:val="0"/>
          <w:numId w:val="58"/>
        </w:numPr>
        <w:jc w:val="both"/>
        <w:rPr>
          <w:szCs w:val="24"/>
        </w:rPr>
      </w:pPr>
      <w:r w:rsidRPr="0060675B">
        <w:rPr>
          <w:szCs w:val="24"/>
          <w:rtl/>
        </w:rPr>
        <w:t>شراء معدات جديدة على أحدث طراز.</w:t>
      </w:r>
    </w:p>
    <w:p w:rsidR="00B06815" w:rsidRPr="0060675B" w:rsidRDefault="00C06540" w:rsidP="006250C1">
      <w:pPr>
        <w:pStyle w:val="ListParagraph"/>
        <w:numPr>
          <w:ilvl w:val="0"/>
          <w:numId w:val="58"/>
        </w:numPr>
        <w:jc w:val="both"/>
        <w:rPr>
          <w:szCs w:val="24"/>
        </w:rPr>
      </w:pPr>
      <w:r>
        <w:rPr>
          <w:rFonts w:hint="cs"/>
          <w:szCs w:val="24"/>
          <w:rtl/>
        </w:rPr>
        <w:t xml:space="preserve">تعديل </w:t>
      </w:r>
      <w:r w:rsidR="00B06815" w:rsidRPr="0060675B">
        <w:rPr>
          <w:szCs w:val="24"/>
          <w:rtl/>
        </w:rPr>
        <w:t>المعدات الموجودة.</w:t>
      </w:r>
    </w:p>
    <w:p w:rsidR="00B06815" w:rsidRPr="0060675B" w:rsidRDefault="00B06815" w:rsidP="006250C1">
      <w:pPr>
        <w:pStyle w:val="ListParagraph"/>
        <w:numPr>
          <w:ilvl w:val="0"/>
          <w:numId w:val="58"/>
        </w:numPr>
        <w:jc w:val="both"/>
        <w:rPr>
          <w:szCs w:val="24"/>
        </w:rPr>
      </w:pPr>
      <w:r w:rsidRPr="0060675B">
        <w:rPr>
          <w:szCs w:val="24"/>
          <w:rtl/>
        </w:rPr>
        <w:t>شراء معدات مجددة.</w:t>
      </w:r>
    </w:p>
    <w:p w:rsidR="00B06815" w:rsidRPr="0060675B" w:rsidRDefault="00B06815" w:rsidP="006250C1">
      <w:pPr>
        <w:pStyle w:val="ListParagraph"/>
        <w:numPr>
          <w:ilvl w:val="0"/>
          <w:numId w:val="58"/>
        </w:numPr>
        <w:jc w:val="both"/>
        <w:rPr>
          <w:szCs w:val="24"/>
        </w:rPr>
      </w:pPr>
      <w:r w:rsidRPr="0060675B">
        <w:rPr>
          <w:szCs w:val="24"/>
          <w:rtl/>
        </w:rPr>
        <w:t xml:space="preserve">استئجار </w:t>
      </w:r>
      <w:r w:rsidR="005518EC">
        <w:rPr>
          <w:rFonts w:hint="cs"/>
          <w:szCs w:val="24"/>
          <w:rtl/>
        </w:rPr>
        <w:t>الآلات.</w:t>
      </w:r>
    </w:p>
    <w:p w:rsidR="00B06815" w:rsidRPr="0060675B" w:rsidRDefault="00B06815" w:rsidP="0060675B">
      <w:pPr>
        <w:jc w:val="both"/>
        <w:rPr>
          <w:szCs w:val="24"/>
        </w:rPr>
      </w:pPr>
      <w:r w:rsidRPr="0060675B">
        <w:rPr>
          <w:szCs w:val="24"/>
          <w:rtl/>
        </w:rPr>
        <w:t>العوامل التي ستؤثر على هذا الاختيار هي كما يلي:</w:t>
      </w:r>
    </w:p>
    <w:p w:rsidR="00B06815" w:rsidRPr="0060675B" w:rsidRDefault="00B06815" w:rsidP="006250C1">
      <w:pPr>
        <w:pStyle w:val="ListParagraph"/>
        <w:numPr>
          <w:ilvl w:val="0"/>
          <w:numId w:val="59"/>
        </w:numPr>
        <w:jc w:val="both"/>
        <w:rPr>
          <w:szCs w:val="24"/>
        </w:rPr>
      </w:pPr>
      <w:r w:rsidRPr="0060675B">
        <w:rPr>
          <w:szCs w:val="24"/>
          <w:rtl/>
        </w:rPr>
        <w:t>توافر المعدات داخل المصنع</w:t>
      </w:r>
    </w:p>
    <w:p w:rsidR="00B06815" w:rsidRPr="0060675B" w:rsidRDefault="00B06815" w:rsidP="006250C1">
      <w:pPr>
        <w:pStyle w:val="ListParagraph"/>
        <w:numPr>
          <w:ilvl w:val="0"/>
          <w:numId w:val="59"/>
        </w:numPr>
        <w:jc w:val="both"/>
        <w:rPr>
          <w:szCs w:val="24"/>
          <w:rtl/>
        </w:rPr>
      </w:pPr>
      <w:r w:rsidRPr="0060675B">
        <w:rPr>
          <w:szCs w:val="24"/>
          <w:rtl/>
        </w:rPr>
        <w:t>طلب السوق على المنتج</w:t>
      </w:r>
    </w:p>
    <w:p w:rsidR="00B06815" w:rsidRPr="0060675B" w:rsidRDefault="00B06815" w:rsidP="006250C1">
      <w:pPr>
        <w:pStyle w:val="ListParagraph"/>
        <w:numPr>
          <w:ilvl w:val="0"/>
          <w:numId w:val="59"/>
        </w:numPr>
        <w:jc w:val="both"/>
        <w:rPr>
          <w:szCs w:val="24"/>
        </w:rPr>
      </w:pPr>
      <w:r w:rsidRPr="0060675B">
        <w:rPr>
          <w:szCs w:val="24"/>
          <w:rtl/>
        </w:rPr>
        <w:t>الإطار الزمني الذي يجب أن يتم فيه إنتاج المنتج</w:t>
      </w:r>
    </w:p>
    <w:p w:rsidR="00B06815" w:rsidRPr="0060675B" w:rsidRDefault="00B06815" w:rsidP="006250C1">
      <w:pPr>
        <w:pStyle w:val="ListParagraph"/>
        <w:numPr>
          <w:ilvl w:val="0"/>
          <w:numId w:val="59"/>
        </w:numPr>
        <w:jc w:val="both"/>
        <w:rPr>
          <w:szCs w:val="24"/>
        </w:rPr>
      </w:pPr>
      <w:r w:rsidRPr="0060675B">
        <w:rPr>
          <w:szCs w:val="24"/>
          <w:rtl/>
        </w:rPr>
        <w:t>حجم الإنتاج</w:t>
      </w:r>
    </w:p>
    <w:p w:rsidR="00B06815" w:rsidRPr="0060675B" w:rsidRDefault="00B06815" w:rsidP="006250C1">
      <w:pPr>
        <w:pStyle w:val="ListParagraph"/>
        <w:numPr>
          <w:ilvl w:val="0"/>
          <w:numId w:val="59"/>
        </w:numPr>
        <w:jc w:val="both"/>
        <w:rPr>
          <w:szCs w:val="24"/>
        </w:rPr>
      </w:pPr>
      <w:r w:rsidRPr="0060675B">
        <w:rPr>
          <w:szCs w:val="24"/>
          <w:rtl/>
        </w:rPr>
        <w:t>معايير الجودة</w:t>
      </w:r>
    </w:p>
    <w:p w:rsidR="00B06815" w:rsidRPr="00B44FAC" w:rsidRDefault="00B06815" w:rsidP="006250C1">
      <w:pPr>
        <w:pStyle w:val="ListParagraph"/>
        <w:numPr>
          <w:ilvl w:val="0"/>
          <w:numId w:val="59"/>
        </w:numPr>
        <w:jc w:val="both"/>
        <w:rPr>
          <w:szCs w:val="24"/>
          <w:rtl/>
        </w:rPr>
      </w:pPr>
      <w:r w:rsidRPr="0060675B">
        <w:rPr>
          <w:szCs w:val="24"/>
          <w:rtl/>
        </w:rPr>
        <w:t>تكنولوجيا المعدات</w:t>
      </w:r>
    </w:p>
    <w:p w:rsidR="00B06815" w:rsidRPr="0060675B" w:rsidRDefault="00B06815" w:rsidP="0060675B">
      <w:pPr>
        <w:jc w:val="both"/>
        <w:rPr>
          <w:szCs w:val="24"/>
        </w:rPr>
      </w:pPr>
      <w:r w:rsidRPr="0060675B">
        <w:rPr>
          <w:szCs w:val="24"/>
          <w:rtl/>
        </w:rPr>
        <w:t>صناعة ماكينات التغليف</w:t>
      </w:r>
    </w:p>
    <w:p w:rsidR="00B06815" w:rsidRPr="0060675B" w:rsidRDefault="00B06815" w:rsidP="00B44FAC">
      <w:pPr>
        <w:jc w:val="both"/>
        <w:rPr>
          <w:szCs w:val="24"/>
          <w:rtl/>
        </w:rPr>
      </w:pPr>
      <w:r w:rsidRPr="0060675B">
        <w:rPr>
          <w:szCs w:val="24"/>
          <w:rtl/>
        </w:rPr>
        <w:t xml:space="preserve">يعتبر تصنيع آلات التغليف عملاً عالي التخصص ولا ينتج </w:t>
      </w:r>
      <w:r w:rsidR="00B44FAC">
        <w:rPr>
          <w:szCs w:val="24"/>
          <w:rtl/>
        </w:rPr>
        <w:t>عددًا كبيرًا من الآلات المماثلة</w:t>
      </w:r>
      <w:r w:rsidR="00B44FAC">
        <w:rPr>
          <w:rFonts w:hint="cs"/>
          <w:szCs w:val="24"/>
          <w:rtl/>
        </w:rPr>
        <w:t>، و</w:t>
      </w:r>
      <w:r w:rsidR="002913F4">
        <w:rPr>
          <w:szCs w:val="24"/>
          <w:rtl/>
        </w:rPr>
        <w:t>تأتي المنتجات وال</w:t>
      </w:r>
      <w:r w:rsidR="002913F4">
        <w:rPr>
          <w:rFonts w:hint="cs"/>
          <w:szCs w:val="24"/>
          <w:rtl/>
        </w:rPr>
        <w:t>عبوات</w:t>
      </w:r>
      <w:r w:rsidRPr="0060675B">
        <w:rPr>
          <w:szCs w:val="24"/>
          <w:rtl/>
        </w:rPr>
        <w:t xml:space="preserve"> في مجموعة لا حصر لها من المواد والأشكال التي على الرغم من أن ا</w:t>
      </w:r>
      <w:r w:rsidR="002913F4">
        <w:rPr>
          <w:szCs w:val="24"/>
          <w:rtl/>
        </w:rPr>
        <w:t>لشركة قد تتخصص في فئة آلة معينة</w:t>
      </w:r>
      <w:r w:rsidR="002913F4">
        <w:rPr>
          <w:rFonts w:hint="cs"/>
          <w:szCs w:val="24"/>
          <w:rtl/>
        </w:rPr>
        <w:t>،</w:t>
      </w:r>
      <w:r w:rsidR="002913F4">
        <w:rPr>
          <w:szCs w:val="24"/>
          <w:rtl/>
        </w:rPr>
        <w:t xml:space="preserve"> في هذا الصدد</w:t>
      </w:r>
      <w:r w:rsidR="002913F4">
        <w:rPr>
          <w:rFonts w:hint="cs"/>
          <w:szCs w:val="24"/>
          <w:rtl/>
        </w:rPr>
        <w:t xml:space="preserve">، </w:t>
      </w:r>
      <w:r w:rsidRPr="0060675B">
        <w:rPr>
          <w:szCs w:val="24"/>
          <w:rtl/>
        </w:rPr>
        <w:t xml:space="preserve"> فإن آلات التعبئة والتغليف هي عمل م</w:t>
      </w:r>
      <w:r w:rsidR="00C06540">
        <w:rPr>
          <w:rFonts w:hint="cs"/>
          <w:szCs w:val="24"/>
          <w:rtl/>
        </w:rPr>
        <w:t>ت</w:t>
      </w:r>
      <w:r w:rsidRPr="0060675B">
        <w:rPr>
          <w:szCs w:val="24"/>
          <w:rtl/>
        </w:rPr>
        <w:t>خصص.</w:t>
      </w:r>
    </w:p>
    <w:p w:rsidR="00B06815" w:rsidRPr="0060675B" w:rsidRDefault="00B06815" w:rsidP="002913F4">
      <w:pPr>
        <w:jc w:val="both"/>
        <w:rPr>
          <w:szCs w:val="24"/>
          <w:rtl/>
        </w:rPr>
      </w:pPr>
      <w:r w:rsidRPr="0060675B">
        <w:rPr>
          <w:szCs w:val="24"/>
          <w:rtl/>
        </w:rPr>
        <w:t>نظرًا لأن خط التعبئة والتغليف الكامل قد يتكون م</w:t>
      </w:r>
      <w:r w:rsidR="002913F4">
        <w:rPr>
          <w:szCs w:val="24"/>
          <w:rtl/>
        </w:rPr>
        <w:t>ن ست محطات وظيفية من ستة موردين</w:t>
      </w:r>
      <w:r w:rsidRPr="0060675B">
        <w:rPr>
          <w:szCs w:val="24"/>
          <w:rtl/>
        </w:rPr>
        <w:t>، متصلة بواسطة ناقلات ومخازن مؤق</w:t>
      </w:r>
      <w:r w:rsidR="002913F4">
        <w:rPr>
          <w:szCs w:val="24"/>
          <w:rtl/>
        </w:rPr>
        <w:t>تة من صنع مورد آخر</w:t>
      </w:r>
      <w:r w:rsidRPr="0060675B">
        <w:rPr>
          <w:szCs w:val="24"/>
          <w:rtl/>
        </w:rPr>
        <w:t>، فمن غير المحتمل أن يتم توصيل خط جديد ويعمل على الفور وبشكل مثالي. يجب تصحيح الخطوط الجديدة وترقيتها إلى سرعة التشغيل</w:t>
      </w:r>
      <w:r w:rsidR="00C06540">
        <w:rPr>
          <w:rFonts w:hint="cs"/>
          <w:szCs w:val="24"/>
          <w:rtl/>
        </w:rPr>
        <w:t xml:space="preserve"> المناسبة</w:t>
      </w:r>
      <w:r w:rsidRPr="0060675B">
        <w:rPr>
          <w:szCs w:val="24"/>
          <w:rtl/>
        </w:rPr>
        <w:t xml:space="preserve">. </w:t>
      </w:r>
    </w:p>
    <w:p w:rsidR="00B06815" w:rsidRPr="0060675B" w:rsidRDefault="00B06815" w:rsidP="0060675B">
      <w:pPr>
        <w:jc w:val="both"/>
        <w:rPr>
          <w:szCs w:val="24"/>
        </w:rPr>
      </w:pPr>
      <w:r w:rsidRPr="0060675B">
        <w:rPr>
          <w:szCs w:val="24"/>
          <w:rtl/>
        </w:rPr>
        <w:t>غالبًا ما يؤدي الافتقار إلى المصطلحات المحددة والمتسقة إلى إرباك المناقشات حول الإنتاجية. لغرض هذه المناقشة ، سيتم استخدام التعريفات التالية:</w:t>
      </w:r>
    </w:p>
    <w:p w:rsidR="00B06815" w:rsidRPr="0060675B" w:rsidRDefault="00B06815" w:rsidP="0060675B">
      <w:pPr>
        <w:jc w:val="both"/>
        <w:rPr>
          <w:szCs w:val="24"/>
        </w:rPr>
      </w:pPr>
      <w:r w:rsidRPr="0060675B">
        <w:rPr>
          <w:szCs w:val="24"/>
          <w:rtl/>
        </w:rPr>
        <w:t>خط التغليف: مجموعة من الآلات المتكاملة ذات الأغراض الخاصة التي تجمع بين مدخلات المنتج والتعبئة وتنتج منتجًا جديدًا. يشار إلى ال</w:t>
      </w:r>
      <w:r w:rsidR="002913F4">
        <w:rPr>
          <w:szCs w:val="24"/>
          <w:rtl/>
        </w:rPr>
        <w:t>آلات الفردية، كل منها يؤدي وظيفة مختلفة</w:t>
      </w:r>
      <w:r w:rsidRPr="0060675B">
        <w:rPr>
          <w:szCs w:val="24"/>
          <w:rtl/>
        </w:rPr>
        <w:t>، على أنها محطات.</w:t>
      </w:r>
    </w:p>
    <w:p w:rsidR="00B06815" w:rsidRPr="0060675B" w:rsidRDefault="002913F4" w:rsidP="0060675B">
      <w:pPr>
        <w:jc w:val="both"/>
        <w:rPr>
          <w:szCs w:val="24"/>
          <w:rtl/>
        </w:rPr>
      </w:pPr>
      <w:r>
        <w:rPr>
          <w:szCs w:val="24"/>
          <w:rtl/>
        </w:rPr>
        <w:t xml:space="preserve">الإدخال: منتج محدد وعناصر </w:t>
      </w:r>
      <w:r>
        <w:rPr>
          <w:rFonts w:hint="cs"/>
          <w:szCs w:val="24"/>
          <w:rtl/>
        </w:rPr>
        <w:t>عبوات</w:t>
      </w:r>
      <w:r w:rsidR="00B06815" w:rsidRPr="0060675B">
        <w:rPr>
          <w:szCs w:val="24"/>
          <w:rtl/>
        </w:rPr>
        <w:t xml:space="preserve"> مطلوبة لتجميع العبوة.</w:t>
      </w:r>
    </w:p>
    <w:p w:rsidR="002913F4" w:rsidRDefault="002913F4" w:rsidP="002913F4">
      <w:pPr>
        <w:jc w:val="both"/>
        <w:rPr>
          <w:szCs w:val="24"/>
          <w:rtl/>
        </w:rPr>
      </w:pPr>
      <w:r>
        <w:rPr>
          <w:szCs w:val="24"/>
          <w:rtl/>
        </w:rPr>
        <w:t>سرعة ال</w:t>
      </w:r>
      <w:r>
        <w:rPr>
          <w:rFonts w:hint="cs"/>
          <w:szCs w:val="24"/>
          <w:rtl/>
        </w:rPr>
        <w:t>عمل</w:t>
      </w:r>
      <w:r w:rsidR="00EE42BE" w:rsidRPr="0060675B">
        <w:rPr>
          <w:szCs w:val="24"/>
          <w:rtl/>
        </w:rPr>
        <w:t>: القدرة النظرية في ظل ظروف تشغيل مث</w:t>
      </w:r>
      <w:r>
        <w:rPr>
          <w:szCs w:val="24"/>
          <w:rtl/>
        </w:rPr>
        <w:t xml:space="preserve">الية. </w:t>
      </w:r>
    </w:p>
    <w:p w:rsidR="00EE42BE" w:rsidRPr="0060675B" w:rsidRDefault="00EE42BE" w:rsidP="002913F4">
      <w:pPr>
        <w:jc w:val="both"/>
        <w:rPr>
          <w:szCs w:val="24"/>
        </w:rPr>
      </w:pPr>
      <w:r w:rsidRPr="0060675B">
        <w:rPr>
          <w:szCs w:val="24"/>
          <w:rtl/>
        </w:rPr>
        <w:t>السعة: الحد الأعلى المستدام لحزم الجودة التي تمر نقطة قبل التخزين.</w:t>
      </w:r>
    </w:p>
    <w:p w:rsidR="00EE42BE" w:rsidRPr="0060675B" w:rsidRDefault="00EE42BE" w:rsidP="0060675B">
      <w:pPr>
        <w:jc w:val="both"/>
        <w:rPr>
          <w:szCs w:val="24"/>
        </w:rPr>
      </w:pPr>
      <w:r w:rsidRPr="0060675B">
        <w:rPr>
          <w:szCs w:val="24"/>
          <w:rtl/>
        </w:rPr>
        <w:t>سرعة التشغيل: معدل التشغيل اللحظي عند نقطة زمنية معينة.</w:t>
      </w:r>
    </w:p>
    <w:p w:rsidR="00EE42BE" w:rsidRPr="0060675B" w:rsidRDefault="00EE42BE" w:rsidP="002913F4">
      <w:pPr>
        <w:jc w:val="both"/>
        <w:rPr>
          <w:szCs w:val="24"/>
        </w:rPr>
      </w:pPr>
      <w:r w:rsidRPr="0060675B">
        <w:rPr>
          <w:szCs w:val="24"/>
          <w:rtl/>
        </w:rPr>
        <w:t>الإخراج: ناتج خط التغليف المعين</w:t>
      </w:r>
      <w:r w:rsidR="002913F4">
        <w:rPr>
          <w:rFonts w:hint="cs"/>
          <w:szCs w:val="24"/>
          <w:rtl/>
        </w:rPr>
        <w:t>و</w:t>
      </w:r>
      <w:r w:rsidRPr="0060675B">
        <w:rPr>
          <w:szCs w:val="24"/>
        </w:rPr>
        <w:t xml:space="preserve"> </w:t>
      </w:r>
      <w:r w:rsidRPr="0060675B">
        <w:rPr>
          <w:szCs w:val="24"/>
          <w:rtl/>
        </w:rPr>
        <w:t xml:space="preserve">هو الكمية الدقيقة </w:t>
      </w:r>
      <w:r w:rsidR="002913F4">
        <w:rPr>
          <w:szCs w:val="24"/>
          <w:rtl/>
        </w:rPr>
        <w:t xml:space="preserve">للمنتج عالي الجودة الذي يمر </w:t>
      </w:r>
      <w:r w:rsidRPr="0060675B">
        <w:rPr>
          <w:szCs w:val="24"/>
          <w:rtl/>
        </w:rPr>
        <w:t xml:space="preserve"> قبل التخزين أو الشحن في وقت معين. ناتج الآلة أو المحطة هو الكمية الدقيقة للمنتج الجيد الذي يغادر تلك الآلة في وقت معين.</w:t>
      </w:r>
    </w:p>
    <w:p w:rsidR="002913F4" w:rsidRDefault="00EE42BE" w:rsidP="002913F4">
      <w:pPr>
        <w:jc w:val="both"/>
        <w:rPr>
          <w:szCs w:val="24"/>
          <w:rtl/>
        </w:rPr>
      </w:pPr>
      <w:r w:rsidRPr="0060675B">
        <w:rPr>
          <w:szCs w:val="24"/>
          <w:rtl/>
        </w:rPr>
        <w:t>الكفاءة: الكفاء</w:t>
      </w:r>
      <w:r w:rsidR="002913F4">
        <w:rPr>
          <w:szCs w:val="24"/>
          <w:rtl/>
        </w:rPr>
        <w:t>ة هي نسبة المخرجات إلى المدخلات</w:t>
      </w:r>
      <w:r w:rsidRPr="0060675B">
        <w:rPr>
          <w:szCs w:val="24"/>
          <w:rtl/>
        </w:rPr>
        <w:t>،</w:t>
      </w:r>
      <w:r w:rsidR="002913F4">
        <w:rPr>
          <w:szCs w:val="24"/>
          <w:rtl/>
        </w:rPr>
        <w:t xml:space="preserve"> ولكن في إنتاج التعبئة والتغليف</w:t>
      </w:r>
      <w:r w:rsidRPr="0060675B">
        <w:rPr>
          <w:szCs w:val="24"/>
          <w:rtl/>
        </w:rPr>
        <w:t xml:space="preserve">، يحتوي هذا التعريف على العديد من الاختلافات الدقيقة. </w:t>
      </w:r>
    </w:p>
    <w:p w:rsidR="00EE42BE" w:rsidRPr="0060675B" w:rsidRDefault="00EE42BE" w:rsidP="0060675B">
      <w:pPr>
        <w:jc w:val="both"/>
        <w:rPr>
          <w:szCs w:val="24"/>
          <w:rtl/>
        </w:rPr>
      </w:pPr>
    </w:p>
    <w:p w:rsidR="0060675B" w:rsidRPr="00B44FAC" w:rsidRDefault="0060675B" w:rsidP="00B44FAC">
      <w:pPr>
        <w:pStyle w:val="Heading2"/>
      </w:pPr>
      <w:r>
        <w:rPr>
          <w:rFonts w:hint="cs"/>
          <w:rtl/>
        </w:rPr>
        <w:t xml:space="preserve">أشهر </w:t>
      </w:r>
      <w:r w:rsidRPr="00617D3D">
        <w:rPr>
          <w:rtl/>
        </w:rPr>
        <w:t>ماكينات التعبئة والتغليف</w:t>
      </w:r>
    </w:p>
    <w:p w:rsidR="00EE42BE" w:rsidRPr="0060675B" w:rsidRDefault="00EE42BE" w:rsidP="00C06540">
      <w:pPr>
        <w:jc w:val="both"/>
        <w:rPr>
          <w:szCs w:val="24"/>
        </w:rPr>
      </w:pPr>
      <w:r w:rsidRPr="0060675B">
        <w:rPr>
          <w:szCs w:val="24"/>
          <w:rtl/>
        </w:rPr>
        <w:t xml:space="preserve">يمكن تصميم آلات التعبئة والتغليف مثل الحشوات وأغلفة الكابلات وأجهزة الملصقات في تكوينات خط مستقيم ودوارة. عادةً ما تقوم آلات الخط المستقيم </w:t>
      </w:r>
      <w:r w:rsidR="00C06540">
        <w:rPr>
          <w:rFonts w:hint="cs"/>
          <w:szCs w:val="24"/>
          <w:rtl/>
        </w:rPr>
        <w:t>بتصنيف</w:t>
      </w:r>
      <w:r w:rsidRPr="0060675B">
        <w:rPr>
          <w:szCs w:val="24"/>
          <w:rtl/>
        </w:rPr>
        <w:t xml:space="preserve"> المنتج في محطة تشغيلية ثم الاحتفاظ به هناك حتى اكتمال العملية.</w:t>
      </w:r>
    </w:p>
    <w:p w:rsidR="00EE42BE" w:rsidRPr="0060675B" w:rsidRDefault="00C06540" w:rsidP="00C06540">
      <w:pPr>
        <w:jc w:val="both"/>
        <w:rPr>
          <w:szCs w:val="24"/>
          <w:rtl/>
        </w:rPr>
      </w:pPr>
      <w:r>
        <w:rPr>
          <w:szCs w:val="24"/>
          <w:rtl/>
        </w:rPr>
        <w:t>على سبيل المثال</w:t>
      </w:r>
      <w:r w:rsidR="00EE42BE" w:rsidRPr="0060675B">
        <w:rPr>
          <w:szCs w:val="24"/>
          <w:rtl/>
        </w:rPr>
        <w:t xml:space="preserve">، </w:t>
      </w:r>
      <w:r>
        <w:rPr>
          <w:rFonts w:hint="cs"/>
          <w:szCs w:val="24"/>
          <w:rtl/>
        </w:rPr>
        <w:t>تعبئة</w:t>
      </w:r>
      <w:r w:rsidR="00EE42BE" w:rsidRPr="0060675B">
        <w:rPr>
          <w:szCs w:val="24"/>
          <w:rtl/>
        </w:rPr>
        <w:t xml:space="preserve"> الخط المستقيم ذات الحركة المتقطعة ت</w:t>
      </w:r>
      <w:r>
        <w:rPr>
          <w:rFonts w:hint="cs"/>
          <w:szCs w:val="24"/>
          <w:rtl/>
        </w:rPr>
        <w:t>ت</w:t>
      </w:r>
      <w:r w:rsidR="00EE42BE" w:rsidRPr="0060675B">
        <w:rPr>
          <w:szCs w:val="24"/>
          <w:rtl/>
        </w:rPr>
        <w:t>حرك ال</w:t>
      </w:r>
      <w:r>
        <w:rPr>
          <w:rFonts w:hint="cs"/>
          <w:szCs w:val="24"/>
          <w:rtl/>
        </w:rPr>
        <w:t>عبوات</w:t>
      </w:r>
      <w:r w:rsidR="00EE42BE" w:rsidRPr="0060675B">
        <w:rPr>
          <w:szCs w:val="24"/>
          <w:rtl/>
        </w:rPr>
        <w:t xml:space="preserve"> أسفل رؤوس </w:t>
      </w:r>
      <w:r>
        <w:rPr>
          <w:szCs w:val="24"/>
          <w:rtl/>
        </w:rPr>
        <w:t>التعبئة ثم تتوقف لدورة التعبئة</w:t>
      </w:r>
      <w:r>
        <w:rPr>
          <w:rFonts w:hint="cs"/>
          <w:szCs w:val="24"/>
          <w:rtl/>
        </w:rPr>
        <w:t xml:space="preserve">، </w:t>
      </w:r>
      <w:r w:rsidR="00EE42BE" w:rsidRPr="0060675B">
        <w:rPr>
          <w:szCs w:val="24"/>
          <w:rtl/>
        </w:rPr>
        <w:t>قد يكون للآلة رأس تعبئة واحد أو عدة رؤوس تعبئة مجمعة معًا.</w:t>
      </w:r>
    </w:p>
    <w:p w:rsidR="00EE42BE" w:rsidRPr="0060675B" w:rsidRDefault="00EE42BE" w:rsidP="0060675B">
      <w:pPr>
        <w:jc w:val="both"/>
        <w:rPr>
          <w:szCs w:val="24"/>
          <w:rtl/>
        </w:rPr>
      </w:pPr>
      <w:r w:rsidRPr="0060675B">
        <w:rPr>
          <w:noProof/>
          <w:szCs w:val="24"/>
        </w:rPr>
        <w:drawing>
          <wp:inline distT="0" distB="0" distL="0" distR="0" wp14:anchorId="79D0FC7E" wp14:editId="29A8133A">
            <wp:extent cx="5943600" cy="3653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653155"/>
                    </a:xfrm>
                    <a:prstGeom prst="rect">
                      <a:avLst/>
                    </a:prstGeom>
                  </pic:spPr>
                </pic:pic>
              </a:graphicData>
            </a:graphic>
          </wp:inline>
        </w:drawing>
      </w:r>
    </w:p>
    <w:p w:rsidR="00EE42BE" w:rsidRPr="0060675B" w:rsidRDefault="00EE42BE" w:rsidP="0060675B">
      <w:pPr>
        <w:jc w:val="both"/>
        <w:rPr>
          <w:szCs w:val="24"/>
          <w:rtl/>
        </w:rPr>
      </w:pPr>
    </w:p>
    <w:p w:rsidR="00EE42BE" w:rsidRPr="0060675B" w:rsidRDefault="00EE42BE" w:rsidP="00C06540">
      <w:pPr>
        <w:jc w:val="both"/>
        <w:rPr>
          <w:szCs w:val="24"/>
          <w:rtl/>
        </w:rPr>
      </w:pPr>
      <w:r w:rsidRPr="0060675B">
        <w:rPr>
          <w:szCs w:val="24"/>
          <w:rtl/>
        </w:rPr>
        <w:t>لا تقوم آلات ا</w:t>
      </w:r>
      <w:r w:rsidR="00C06540">
        <w:rPr>
          <w:szCs w:val="24"/>
          <w:rtl/>
        </w:rPr>
        <w:t>لحركة المستمرة (الدوارة) ب</w:t>
      </w:r>
      <w:r w:rsidR="00C06540">
        <w:rPr>
          <w:rFonts w:hint="cs"/>
          <w:szCs w:val="24"/>
          <w:rtl/>
        </w:rPr>
        <w:t xml:space="preserve">تصنيف </w:t>
      </w:r>
      <w:r w:rsidRPr="0060675B">
        <w:rPr>
          <w:szCs w:val="24"/>
          <w:rtl/>
        </w:rPr>
        <w:t>ال</w:t>
      </w:r>
      <w:r w:rsidR="00C06540">
        <w:rPr>
          <w:rFonts w:hint="cs"/>
          <w:szCs w:val="24"/>
          <w:rtl/>
        </w:rPr>
        <w:t>عبوات</w:t>
      </w:r>
      <w:r w:rsidR="00C06540">
        <w:rPr>
          <w:szCs w:val="24"/>
          <w:rtl/>
        </w:rPr>
        <w:t xml:space="preserve"> في المحطة وتتوقف</w:t>
      </w:r>
      <w:r w:rsidRPr="0060675B">
        <w:rPr>
          <w:szCs w:val="24"/>
          <w:rtl/>
        </w:rPr>
        <w:t>، ولكن بدلاً من ذلك تقوم بإدخال ال</w:t>
      </w:r>
      <w:r w:rsidR="00C06540">
        <w:rPr>
          <w:rFonts w:hint="cs"/>
          <w:szCs w:val="24"/>
          <w:rtl/>
        </w:rPr>
        <w:t>عبوة</w:t>
      </w:r>
      <w:r w:rsidR="00C06540">
        <w:rPr>
          <w:szCs w:val="24"/>
          <w:rtl/>
        </w:rPr>
        <w:t xml:space="preserve"> في برج دوار</w:t>
      </w:r>
      <w:r w:rsidRPr="0060675B">
        <w:rPr>
          <w:szCs w:val="24"/>
          <w:rtl/>
        </w:rPr>
        <w:t>، حيث تعمل الرؤوس التشغيلية على ال</w:t>
      </w:r>
      <w:r w:rsidR="00C06540">
        <w:rPr>
          <w:rFonts w:hint="cs"/>
          <w:szCs w:val="24"/>
          <w:rtl/>
        </w:rPr>
        <w:t>عبوات</w:t>
      </w:r>
      <w:r w:rsidRPr="0060675B">
        <w:rPr>
          <w:szCs w:val="24"/>
          <w:rtl/>
        </w:rPr>
        <w:t xml:space="preserve"> المتحركة. تتطلب الآلات الدوارة </w:t>
      </w:r>
      <w:r w:rsidR="00C06540">
        <w:rPr>
          <w:rFonts w:hint="cs"/>
          <w:szCs w:val="24"/>
          <w:rtl/>
        </w:rPr>
        <w:t>ال</w:t>
      </w:r>
      <w:r w:rsidRPr="0060675B">
        <w:rPr>
          <w:szCs w:val="24"/>
          <w:rtl/>
        </w:rPr>
        <w:t>توقيت على ناقل التغذية في العجلة ال</w:t>
      </w:r>
      <w:r w:rsidR="00C06540">
        <w:rPr>
          <w:rFonts w:hint="cs"/>
          <w:szCs w:val="24"/>
          <w:rtl/>
        </w:rPr>
        <w:t xml:space="preserve">مفرزة </w:t>
      </w:r>
      <w:r w:rsidRPr="0060675B">
        <w:rPr>
          <w:szCs w:val="24"/>
          <w:rtl/>
        </w:rPr>
        <w:t>لفصل ال</w:t>
      </w:r>
      <w:r w:rsidR="00C06540">
        <w:rPr>
          <w:rFonts w:hint="cs"/>
          <w:szCs w:val="24"/>
          <w:rtl/>
        </w:rPr>
        <w:t>عبوات</w:t>
      </w:r>
      <w:r w:rsidRPr="0060675B">
        <w:rPr>
          <w:szCs w:val="24"/>
          <w:rtl/>
        </w:rPr>
        <w:t xml:space="preserve"> إلى الخطوة الصحيحة</w:t>
      </w:r>
      <w:r w:rsidR="00C06540">
        <w:rPr>
          <w:rFonts w:hint="cs"/>
          <w:szCs w:val="24"/>
          <w:rtl/>
        </w:rPr>
        <w:t xml:space="preserve"> ثم </w:t>
      </w:r>
      <w:r w:rsidRPr="0060675B">
        <w:rPr>
          <w:szCs w:val="24"/>
          <w:rtl/>
        </w:rPr>
        <w:t xml:space="preserve">تقوم </w:t>
      </w:r>
      <w:r w:rsidR="00C06540">
        <w:rPr>
          <w:rFonts w:hint="cs"/>
          <w:szCs w:val="24"/>
          <w:rtl/>
        </w:rPr>
        <w:t>العجلة المفرزة</w:t>
      </w:r>
      <w:r w:rsidRPr="0060675B">
        <w:rPr>
          <w:szCs w:val="24"/>
          <w:rtl/>
        </w:rPr>
        <w:t xml:space="preserve"> بتغيير اتجاه تدفق ال</w:t>
      </w:r>
      <w:r w:rsidR="00C06540">
        <w:rPr>
          <w:rFonts w:hint="cs"/>
          <w:szCs w:val="24"/>
          <w:rtl/>
        </w:rPr>
        <w:t>عبوة</w:t>
      </w:r>
      <w:r w:rsidRPr="0060675B">
        <w:rPr>
          <w:szCs w:val="24"/>
          <w:rtl/>
        </w:rPr>
        <w:t xml:space="preserve"> وإدخال ال</w:t>
      </w:r>
      <w:r w:rsidR="00C06540">
        <w:rPr>
          <w:rFonts w:hint="cs"/>
          <w:szCs w:val="24"/>
          <w:rtl/>
        </w:rPr>
        <w:t>عبوات</w:t>
      </w:r>
      <w:r w:rsidRPr="0060675B">
        <w:rPr>
          <w:szCs w:val="24"/>
          <w:rtl/>
        </w:rPr>
        <w:t xml:space="preserve"> في برج الملء أو العودة للخارج على الناقل حسب الحالة.</w:t>
      </w:r>
    </w:p>
    <w:p w:rsidR="00EE42BE" w:rsidRPr="0060675B" w:rsidRDefault="00EE42BE" w:rsidP="0060675B">
      <w:pPr>
        <w:jc w:val="both"/>
        <w:rPr>
          <w:szCs w:val="24"/>
          <w:rtl/>
        </w:rPr>
      </w:pPr>
    </w:p>
    <w:p w:rsidR="00EE42BE" w:rsidRPr="0060675B" w:rsidRDefault="00EE42BE" w:rsidP="0060675B">
      <w:pPr>
        <w:jc w:val="both"/>
        <w:rPr>
          <w:szCs w:val="24"/>
          <w:rtl/>
        </w:rPr>
      </w:pPr>
      <w:r w:rsidRPr="0060675B">
        <w:rPr>
          <w:noProof/>
          <w:szCs w:val="24"/>
        </w:rPr>
        <w:drawing>
          <wp:inline distT="0" distB="0" distL="0" distR="0" wp14:anchorId="6B4D5A4B" wp14:editId="33A96E74">
            <wp:extent cx="5943600" cy="3324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24225"/>
                    </a:xfrm>
                    <a:prstGeom prst="rect">
                      <a:avLst/>
                    </a:prstGeom>
                  </pic:spPr>
                </pic:pic>
              </a:graphicData>
            </a:graphic>
          </wp:inline>
        </w:drawing>
      </w:r>
    </w:p>
    <w:p w:rsidR="00EE42BE" w:rsidRPr="0060675B" w:rsidRDefault="00EE42BE" w:rsidP="0060675B">
      <w:pPr>
        <w:jc w:val="both"/>
        <w:rPr>
          <w:szCs w:val="24"/>
          <w:rtl/>
        </w:rPr>
      </w:pPr>
    </w:p>
    <w:p w:rsidR="00EE42BE" w:rsidRPr="0060675B" w:rsidRDefault="00EE42BE" w:rsidP="0060675B">
      <w:pPr>
        <w:jc w:val="both"/>
        <w:rPr>
          <w:szCs w:val="24"/>
        </w:rPr>
      </w:pPr>
      <w:r w:rsidRPr="0060675B">
        <w:rPr>
          <w:szCs w:val="24"/>
          <w:rtl/>
        </w:rPr>
        <w:t>بشكل ع</w:t>
      </w:r>
      <w:r w:rsidR="00C06540">
        <w:rPr>
          <w:szCs w:val="24"/>
          <w:rtl/>
        </w:rPr>
        <w:t>ام ، كلما زادت سرعة تشغيل الآلة</w:t>
      </w:r>
      <w:r w:rsidRPr="0060675B">
        <w:rPr>
          <w:szCs w:val="24"/>
          <w:rtl/>
        </w:rPr>
        <w:t>، زاد تعقيد التغيير.</w:t>
      </w:r>
    </w:p>
    <w:p w:rsidR="00EE42BE" w:rsidRPr="0060675B" w:rsidRDefault="00EE42BE" w:rsidP="00C06540">
      <w:pPr>
        <w:jc w:val="both"/>
        <w:rPr>
          <w:szCs w:val="24"/>
        </w:rPr>
      </w:pPr>
      <w:r w:rsidRPr="0060675B">
        <w:rPr>
          <w:szCs w:val="24"/>
          <w:rtl/>
        </w:rPr>
        <w:t>بالنسبة لتلك التطبيقات حيث سيتم تشغيل العديد من</w:t>
      </w:r>
      <w:r w:rsidR="00C06540">
        <w:rPr>
          <w:szCs w:val="24"/>
          <w:rtl/>
        </w:rPr>
        <w:t xml:space="preserve"> المنتجات المختلفة على نفس الخط</w:t>
      </w:r>
      <w:r w:rsidRPr="0060675B">
        <w:rPr>
          <w:szCs w:val="24"/>
          <w:rtl/>
        </w:rPr>
        <w:t>، تص</w:t>
      </w:r>
      <w:r w:rsidR="00C06540">
        <w:rPr>
          <w:szCs w:val="24"/>
          <w:rtl/>
        </w:rPr>
        <w:t>بح سهولة التغيير اعتبارًا مهمًا</w:t>
      </w:r>
      <w:r w:rsidR="00C06540">
        <w:rPr>
          <w:rFonts w:hint="cs"/>
          <w:szCs w:val="24"/>
          <w:rtl/>
        </w:rPr>
        <w:t>.</w:t>
      </w:r>
    </w:p>
    <w:p w:rsidR="00EE42BE" w:rsidRPr="0060675B" w:rsidRDefault="00EE42BE" w:rsidP="00C06540">
      <w:pPr>
        <w:jc w:val="both"/>
        <w:rPr>
          <w:szCs w:val="24"/>
          <w:rtl/>
        </w:rPr>
      </w:pPr>
      <w:r w:rsidRPr="0060675B">
        <w:rPr>
          <w:szCs w:val="24"/>
          <w:rtl/>
        </w:rPr>
        <w:t>يمكن أن تكون التغييرات جزءًا مهمًا من حسابات المخرجات. ع</w:t>
      </w:r>
      <w:r w:rsidR="00C06540">
        <w:rPr>
          <w:szCs w:val="24"/>
          <w:rtl/>
        </w:rPr>
        <w:t>ندما تكون عمليات التبديل متكررة</w:t>
      </w:r>
      <w:r w:rsidRPr="0060675B">
        <w:rPr>
          <w:szCs w:val="24"/>
          <w:rtl/>
        </w:rPr>
        <w:t xml:space="preserve">، فإن سهولة التغيير </w:t>
      </w:r>
      <w:r w:rsidR="00C06540">
        <w:rPr>
          <w:rFonts w:hint="cs"/>
          <w:szCs w:val="24"/>
          <w:rtl/>
        </w:rPr>
        <w:t>\</w:t>
      </w:r>
      <w:r w:rsidRPr="0060675B">
        <w:rPr>
          <w:szCs w:val="24"/>
          <w:rtl/>
        </w:rPr>
        <w:t>، بدلاً من سرعة الماكينة الفعلية</w:t>
      </w:r>
      <w:r w:rsidR="00C06540">
        <w:rPr>
          <w:szCs w:val="24"/>
          <w:rtl/>
        </w:rPr>
        <w:t xml:space="preserve">. </w:t>
      </w:r>
    </w:p>
    <w:p w:rsidR="00EE42BE" w:rsidRPr="0060675B" w:rsidRDefault="00C06540" w:rsidP="00C06540">
      <w:pPr>
        <w:jc w:val="both"/>
        <w:rPr>
          <w:szCs w:val="24"/>
        </w:rPr>
      </w:pPr>
      <w:r>
        <w:rPr>
          <w:szCs w:val="24"/>
          <w:rtl/>
        </w:rPr>
        <w:t>من الناحية المثالية</w:t>
      </w:r>
      <w:r w:rsidR="00EE42BE" w:rsidRPr="0060675B">
        <w:rPr>
          <w:szCs w:val="24"/>
          <w:rtl/>
        </w:rPr>
        <w:t>، ينبغي أن تكون عمليات التحويل ممكنة لإجراء تعديلات مهمة أو تستغرق وقتًا طويلاً أو إعدادات خارج الخط.</w:t>
      </w:r>
    </w:p>
    <w:p w:rsidR="00EE42BE" w:rsidRPr="0060675B" w:rsidRDefault="00EE42BE" w:rsidP="0060675B">
      <w:pPr>
        <w:jc w:val="both"/>
        <w:rPr>
          <w:szCs w:val="24"/>
        </w:rPr>
      </w:pPr>
      <w:r w:rsidRPr="0060675B">
        <w:rPr>
          <w:szCs w:val="24"/>
          <w:rtl/>
        </w:rPr>
        <w:t xml:space="preserve">  يجب وضع علامات واضحة على التعديلات لتسهيل التعر</w:t>
      </w:r>
      <w:r w:rsidR="00C06540">
        <w:rPr>
          <w:szCs w:val="24"/>
          <w:rtl/>
        </w:rPr>
        <w:t>ف عليها وإعدادها من قبل الأفراد</w:t>
      </w:r>
      <w:r w:rsidR="00C06540">
        <w:rPr>
          <w:rFonts w:hint="cs"/>
          <w:szCs w:val="24"/>
          <w:rtl/>
        </w:rPr>
        <w:t>،</w:t>
      </w:r>
      <w:r w:rsidRPr="0060675B">
        <w:rPr>
          <w:szCs w:val="24"/>
          <w:rtl/>
        </w:rPr>
        <w:t xml:space="preserve"> </w:t>
      </w:r>
      <w:r w:rsidR="00C06540">
        <w:rPr>
          <w:rFonts w:hint="cs"/>
          <w:szCs w:val="24"/>
          <w:rtl/>
        </w:rPr>
        <w:t>و</w:t>
      </w:r>
      <w:r w:rsidRPr="0060675B">
        <w:rPr>
          <w:szCs w:val="24"/>
          <w:rtl/>
        </w:rPr>
        <w:t>يجب تحديد جميع الإعدادات كميا.</w:t>
      </w:r>
    </w:p>
    <w:p w:rsidR="00EE42BE" w:rsidRPr="0060675B" w:rsidRDefault="00EE42BE" w:rsidP="0060675B">
      <w:pPr>
        <w:jc w:val="both"/>
        <w:rPr>
          <w:szCs w:val="24"/>
          <w:rtl/>
        </w:rPr>
      </w:pPr>
    </w:p>
    <w:p w:rsidR="00EE42BE" w:rsidRPr="0060675B" w:rsidRDefault="00EE42BE" w:rsidP="0060675B">
      <w:pPr>
        <w:jc w:val="both"/>
        <w:rPr>
          <w:szCs w:val="24"/>
        </w:rPr>
      </w:pPr>
      <w:r w:rsidRPr="0060675B">
        <w:rPr>
          <w:szCs w:val="24"/>
          <w:rtl/>
        </w:rPr>
        <w:t>يمكن تصنيف وقت التغيير الإجمالي في أربع فئات رئيسية:</w:t>
      </w:r>
    </w:p>
    <w:p w:rsidR="00EE42BE" w:rsidRPr="00C06540" w:rsidRDefault="00EE42BE" w:rsidP="006250C1">
      <w:pPr>
        <w:pStyle w:val="ListParagraph"/>
        <w:numPr>
          <w:ilvl w:val="0"/>
          <w:numId w:val="60"/>
        </w:numPr>
        <w:jc w:val="both"/>
        <w:rPr>
          <w:szCs w:val="24"/>
        </w:rPr>
      </w:pPr>
      <w:r w:rsidRPr="00C06540">
        <w:rPr>
          <w:szCs w:val="24"/>
          <w:rtl/>
        </w:rPr>
        <w:t>التحضير أو</w:t>
      </w:r>
      <w:r w:rsidR="00C06540" w:rsidRPr="00C06540">
        <w:rPr>
          <w:szCs w:val="24"/>
          <w:rtl/>
        </w:rPr>
        <w:t xml:space="preserve"> التنظيم: الحصول على قطع الغيار، الحصول على الأدوات</w:t>
      </w:r>
      <w:r w:rsidRPr="00C06540">
        <w:rPr>
          <w:szCs w:val="24"/>
          <w:rtl/>
        </w:rPr>
        <w:t>،</w:t>
      </w:r>
      <w:r w:rsidR="00C06540" w:rsidRPr="00C06540">
        <w:rPr>
          <w:rFonts w:hint="cs"/>
          <w:szCs w:val="24"/>
          <w:rtl/>
        </w:rPr>
        <w:t xml:space="preserve"> </w:t>
      </w:r>
      <w:r w:rsidRPr="00C06540">
        <w:rPr>
          <w:szCs w:val="24"/>
          <w:rtl/>
        </w:rPr>
        <w:t>تحديد موقع الميكانيكيين / المشغلين</w:t>
      </w:r>
    </w:p>
    <w:p w:rsidR="00EE42BE" w:rsidRPr="00C06540" w:rsidRDefault="00EE42BE" w:rsidP="006250C1">
      <w:pPr>
        <w:pStyle w:val="ListParagraph"/>
        <w:numPr>
          <w:ilvl w:val="0"/>
          <w:numId w:val="60"/>
        </w:numPr>
        <w:jc w:val="both"/>
        <w:rPr>
          <w:szCs w:val="24"/>
        </w:rPr>
      </w:pPr>
      <w:r w:rsidRPr="00C06540">
        <w:rPr>
          <w:szCs w:val="24"/>
          <w:rtl/>
        </w:rPr>
        <w:t>التحويل: قم بإزالة أجزاء التغيير وإعادة تحميلها</w:t>
      </w:r>
    </w:p>
    <w:p w:rsidR="00EE42BE" w:rsidRPr="00C06540" w:rsidRDefault="00EE42BE" w:rsidP="006250C1">
      <w:pPr>
        <w:pStyle w:val="ListParagraph"/>
        <w:numPr>
          <w:ilvl w:val="0"/>
          <w:numId w:val="60"/>
        </w:numPr>
        <w:jc w:val="both"/>
        <w:rPr>
          <w:szCs w:val="24"/>
        </w:rPr>
      </w:pPr>
      <w:r w:rsidRPr="00C06540">
        <w:rPr>
          <w:szCs w:val="24"/>
          <w:rtl/>
        </w:rPr>
        <w:t>القياس: الإعدادات والمعايرة</w:t>
      </w:r>
    </w:p>
    <w:p w:rsidR="00EE42BE" w:rsidRDefault="00C06540" w:rsidP="006250C1">
      <w:pPr>
        <w:pStyle w:val="ListParagraph"/>
        <w:numPr>
          <w:ilvl w:val="0"/>
          <w:numId w:val="60"/>
        </w:numPr>
        <w:jc w:val="both"/>
        <w:rPr>
          <w:szCs w:val="24"/>
        </w:rPr>
      </w:pPr>
      <w:r>
        <w:rPr>
          <w:szCs w:val="24"/>
          <w:rtl/>
        </w:rPr>
        <w:t>التشغيل التجريبي: التشغيل</w:t>
      </w:r>
      <w:r w:rsidR="00EE42BE" w:rsidRPr="00C06540">
        <w:rPr>
          <w:szCs w:val="24"/>
          <w:rtl/>
        </w:rPr>
        <w:t>، التعديلات النهائية</w:t>
      </w:r>
    </w:p>
    <w:p w:rsidR="00C06540" w:rsidRPr="00C06540" w:rsidRDefault="00C06540" w:rsidP="00C06540">
      <w:pPr>
        <w:pStyle w:val="ListParagraph"/>
        <w:jc w:val="both"/>
        <w:rPr>
          <w:szCs w:val="24"/>
          <w:rtl/>
        </w:rPr>
      </w:pPr>
    </w:p>
    <w:p w:rsidR="00EE42BE" w:rsidRDefault="00EE42BE" w:rsidP="0060675B">
      <w:pPr>
        <w:jc w:val="both"/>
        <w:rPr>
          <w:rFonts w:asciiTheme="minorBidi" w:hAnsiTheme="minorBidi" w:cs="Arial"/>
          <w:b/>
          <w:bCs/>
          <w:szCs w:val="24"/>
        </w:rPr>
      </w:pPr>
    </w:p>
    <w:p w:rsidR="005518EC" w:rsidRPr="0060675B" w:rsidRDefault="005518EC" w:rsidP="0060675B">
      <w:pPr>
        <w:jc w:val="both"/>
        <w:rPr>
          <w:rFonts w:asciiTheme="minorBidi" w:hAnsiTheme="minorBidi" w:cs="Arial"/>
          <w:b/>
          <w:bCs/>
          <w:szCs w:val="24"/>
          <w:rtl/>
        </w:rPr>
      </w:pPr>
    </w:p>
    <w:p w:rsidR="00EE42BE" w:rsidRDefault="00B44FAC" w:rsidP="006250C1">
      <w:pPr>
        <w:pStyle w:val="Heading1"/>
        <w:numPr>
          <w:ilvl w:val="0"/>
          <w:numId w:val="44"/>
        </w:numPr>
        <w:rPr>
          <w:rtl/>
        </w:rPr>
      </w:pPr>
      <w:r>
        <w:rPr>
          <w:rFonts w:hint="cs"/>
          <w:rtl/>
        </w:rPr>
        <w:t xml:space="preserve"> </w:t>
      </w:r>
      <w:r w:rsidR="00EE42BE" w:rsidRPr="00860FB1">
        <w:rPr>
          <w:rtl/>
        </w:rPr>
        <w:t>برامج التعبئة والتغليف</w:t>
      </w:r>
    </w:p>
    <w:p w:rsidR="00B44FAC" w:rsidRPr="00B44FAC" w:rsidRDefault="00B44FAC" w:rsidP="00B44FAC">
      <w:pPr>
        <w:pStyle w:val="ListParagraph"/>
        <w:ind w:left="644"/>
        <w:rPr>
          <w:rtl/>
        </w:rPr>
      </w:pPr>
      <w:r>
        <w:rPr>
          <w:rFonts w:hint="cs"/>
          <w:rtl/>
        </w:rPr>
        <w:t xml:space="preserve"> </w:t>
      </w:r>
    </w:p>
    <w:p w:rsidR="00180FF3" w:rsidRPr="00180FF3" w:rsidRDefault="00860FB1" w:rsidP="00180FF3">
      <w:pPr>
        <w:pStyle w:val="Heading2"/>
      </w:pPr>
      <w:r w:rsidRPr="00617D3D">
        <w:rPr>
          <w:rtl/>
        </w:rPr>
        <w:t>مقدمة حول استخدام برامج التغليف</w:t>
      </w:r>
    </w:p>
    <w:p w:rsidR="00180FF3" w:rsidRPr="00180FF3" w:rsidRDefault="00180FF3" w:rsidP="009C1AE6">
      <w:pPr>
        <w:jc w:val="both"/>
        <w:rPr>
          <w:rFonts w:cs="Arial"/>
          <w:szCs w:val="24"/>
          <w:rtl/>
        </w:rPr>
      </w:pPr>
      <w:r w:rsidRPr="00180FF3">
        <w:rPr>
          <w:rFonts w:cs="Arial"/>
          <w:szCs w:val="24"/>
          <w:rtl/>
        </w:rPr>
        <w:t xml:space="preserve">تتمتع الحلول البرمجية المناسبة </w:t>
      </w:r>
      <w:r w:rsidRPr="00180FF3">
        <w:rPr>
          <w:rFonts w:cs="Arial" w:hint="cs"/>
          <w:szCs w:val="24"/>
          <w:rtl/>
        </w:rPr>
        <w:t xml:space="preserve">للعبئة والتغليف </w:t>
      </w:r>
      <w:r w:rsidRPr="00180FF3">
        <w:rPr>
          <w:rFonts w:cs="Arial"/>
          <w:szCs w:val="24"/>
          <w:rtl/>
        </w:rPr>
        <w:t>والأنظمة ثلاثية الأبعاد بمجموعة من الفوائد: يمكن تصور العبوة بشكل واقعي حتى قبل عملية الإنتاج ويمكن تقديمها للعميل بكل التفاصيل.</w:t>
      </w:r>
      <w:r w:rsidRPr="00180FF3">
        <w:rPr>
          <w:rFonts w:cs="Arial" w:hint="cs"/>
          <w:szCs w:val="24"/>
          <w:rtl/>
        </w:rPr>
        <w:t xml:space="preserve"> كما</w:t>
      </w:r>
      <w:r w:rsidRPr="00180FF3">
        <w:rPr>
          <w:rFonts w:cs="Arial"/>
          <w:szCs w:val="24"/>
          <w:rtl/>
        </w:rPr>
        <w:t xml:space="preserve"> تسمح الوحدات الديناميكية بالفحص التلقائي، والقضاء على الأخطاء الهيكلية في عملية التصنيع منذ البداية. </w:t>
      </w:r>
    </w:p>
    <w:p w:rsidR="00180FF3" w:rsidRDefault="00180FF3" w:rsidP="009C1AE6">
      <w:pPr>
        <w:jc w:val="both"/>
        <w:rPr>
          <w:rFonts w:cs="Arial"/>
          <w:szCs w:val="24"/>
          <w:rtl/>
        </w:rPr>
      </w:pPr>
      <w:r w:rsidRPr="00180FF3">
        <w:rPr>
          <w:rFonts w:cs="Arial"/>
          <w:szCs w:val="24"/>
          <w:rtl/>
        </w:rPr>
        <w:t xml:space="preserve">تتيح الحلول الشاملة المبتكرة تصور الكرتون والزجاج والتعبئة المرنة في نقاط البيع. </w:t>
      </w:r>
    </w:p>
    <w:p w:rsidR="00180FF3" w:rsidRPr="00180FF3" w:rsidRDefault="009C1AE6" w:rsidP="00180FF3">
      <w:pPr>
        <w:jc w:val="both"/>
        <w:rPr>
          <w:szCs w:val="24"/>
        </w:rPr>
      </w:pPr>
      <w:r>
        <w:rPr>
          <w:rFonts w:cs="Arial" w:hint="cs"/>
          <w:szCs w:val="24"/>
          <w:rtl/>
        </w:rPr>
        <w:t>كما</w:t>
      </w:r>
      <w:r w:rsidR="00180FF3" w:rsidRPr="00180FF3">
        <w:rPr>
          <w:rFonts w:cs="Arial"/>
          <w:szCs w:val="24"/>
          <w:rtl/>
        </w:rPr>
        <w:t xml:space="preserve"> تسمح برمجة </w:t>
      </w:r>
      <w:r w:rsidR="00180FF3" w:rsidRPr="00180FF3">
        <w:rPr>
          <w:szCs w:val="24"/>
        </w:rPr>
        <w:t>FPGA</w:t>
      </w:r>
      <w:r w:rsidR="00180FF3" w:rsidRPr="00180FF3">
        <w:rPr>
          <w:rFonts w:cs="Arial"/>
          <w:szCs w:val="24"/>
          <w:rtl/>
        </w:rPr>
        <w:t xml:space="preserve"> الرسومية والتطبيقات المرئية المضمنة بالتطبيق في الوقت </w:t>
      </w:r>
      <w:r>
        <w:rPr>
          <w:rFonts w:cs="Arial"/>
          <w:szCs w:val="24"/>
          <w:rtl/>
        </w:rPr>
        <w:t>الفعلي والمرونة في معالجة الصور</w:t>
      </w:r>
      <w:r>
        <w:rPr>
          <w:rFonts w:cs="Arial" w:hint="cs"/>
          <w:szCs w:val="24"/>
          <w:rtl/>
        </w:rPr>
        <w:t>،</w:t>
      </w:r>
      <w:r w:rsidR="00180FF3" w:rsidRPr="00180FF3">
        <w:rPr>
          <w:rFonts w:cs="Arial"/>
          <w:szCs w:val="24"/>
          <w:rtl/>
        </w:rPr>
        <w:t xml:space="preserve"> </w:t>
      </w:r>
      <w:r w:rsidR="00180FF3">
        <w:rPr>
          <w:rFonts w:cs="Arial"/>
          <w:szCs w:val="24"/>
          <w:rtl/>
        </w:rPr>
        <w:t>بفضل عمليات المحاكاة الافتراضية</w:t>
      </w:r>
      <w:r w:rsidR="00180FF3">
        <w:rPr>
          <w:rFonts w:cs="Arial" w:hint="cs"/>
          <w:szCs w:val="24"/>
          <w:rtl/>
        </w:rPr>
        <w:t>.</w:t>
      </w:r>
    </w:p>
    <w:p w:rsidR="00860FB1" w:rsidRDefault="00860FB1" w:rsidP="00860FB1">
      <w:pPr>
        <w:pStyle w:val="Heading2"/>
      </w:pPr>
      <w:r w:rsidRPr="00617D3D">
        <w:rPr>
          <w:rtl/>
        </w:rPr>
        <w:t>تطبيقات التغليف الخاصة</w:t>
      </w:r>
    </w:p>
    <w:p w:rsidR="00180FF3" w:rsidRPr="00180FF3" w:rsidRDefault="00180FF3" w:rsidP="00180FF3">
      <w:pPr>
        <w:rPr>
          <w:rtl/>
        </w:rPr>
      </w:pPr>
      <w:r>
        <w:rPr>
          <w:rFonts w:hint="cs"/>
          <w:rtl/>
        </w:rPr>
        <w:t>هنالك العشرات من برامج التصميم أبرزها:</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Easeprint,</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iC3D.</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Artwork Flow.</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CHILI publisher.</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Packsoft.</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Strata Design 3D CX,</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Epicor for Distribution,</w:t>
      </w:r>
    </w:p>
    <w:p w:rsidR="00180FF3" w:rsidRPr="00180FF3" w:rsidRDefault="00180FF3" w:rsidP="006250C1">
      <w:pPr>
        <w:numPr>
          <w:ilvl w:val="0"/>
          <w:numId w:val="61"/>
        </w:numPr>
        <w:shd w:val="clear" w:color="auto" w:fill="FFFFFF"/>
        <w:spacing w:after="60" w:line="240" w:lineRule="auto"/>
        <w:rPr>
          <w:rFonts w:ascii="Arial" w:eastAsia="Times New Roman" w:hAnsi="Arial" w:cs="Arial"/>
          <w:color w:val="202124"/>
          <w:szCs w:val="24"/>
        </w:rPr>
      </w:pPr>
      <w:r w:rsidRPr="00180FF3">
        <w:rPr>
          <w:rFonts w:ascii="Arial" w:eastAsia="Times New Roman" w:hAnsi="Arial" w:cs="Arial"/>
          <w:color w:val="202124"/>
          <w:szCs w:val="24"/>
        </w:rPr>
        <w:t>EFI Radius,</w:t>
      </w:r>
    </w:p>
    <w:p w:rsidR="00860FB1" w:rsidRPr="00860FB1" w:rsidRDefault="00180FF3" w:rsidP="00860FB1">
      <w:r>
        <w:rPr>
          <w:noProof/>
        </w:rPr>
        <w:drawing>
          <wp:inline distT="0" distB="0" distL="0" distR="0">
            <wp:extent cx="5902960" cy="3142615"/>
            <wp:effectExtent l="0" t="0" r="2540" b="635"/>
            <wp:docPr id="31" name="Picture 31" descr="C:\Users\DELL\Downloads\Esko-3D-Design-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Esko-3D-Design-620x3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960" cy="3142615"/>
                    </a:xfrm>
                    <a:prstGeom prst="rect">
                      <a:avLst/>
                    </a:prstGeom>
                    <a:noFill/>
                    <a:ln>
                      <a:noFill/>
                    </a:ln>
                  </pic:spPr>
                </pic:pic>
              </a:graphicData>
            </a:graphic>
          </wp:inline>
        </w:drawing>
      </w:r>
    </w:p>
    <w:p w:rsidR="00EE42BE" w:rsidRDefault="00EE42BE" w:rsidP="00EE42BE">
      <w:pPr>
        <w:rPr>
          <w:rFonts w:asciiTheme="minorBidi" w:hAnsiTheme="minorBidi" w:cs="Arial"/>
          <w:b/>
          <w:bCs/>
          <w:szCs w:val="24"/>
          <w:rtl/>
        </w:rPr>
      </w:pPr>
    </w:p>
    <w:p w:rsidR="00EE42BE" w:rsidRDefault="00EE42BE" w:rsidP="00EE42BE">
      <w:pPr>
        <w:rPr>
          <w:rFonts w:asciiTheme="minorBidi" w:hAnsiTheme="minorBidi" w:cs="Arial"/>
          <w:b/>
          <w:bCs/>
          <w:szCs w:val="24"/>
          <w:rtl/>
        </w:rPr>
      </w:pPr>
    </w:p>
    <w:p w:rsidR="00860FB1" w:rsidRDefault="00860FB1" w:rsidP="00B44FAC">
      <w:pPr>
        <w:pStyle w:val="Heading2"/>
      </w:pPr>
      <w:r w:rsidRPr="00617D3D">
        <w:rPr>
          <w:rtl/>
        </w:rPr>
        <w:t>تصميم الرسومات</w:t>
      </w:r>
    </w:p>
    <w:p w:rsidR="00BF7ED5" w:rsidRDefault="00BF7ED5" w:rsidP="00BF7ED5">
      <w:pPr>
        <w:rPr>
          <w:rtl/>
        </w:rPr>
      </w:pPr>
      <w:r>
        <w:rPr>
          <w:rFonts w:cs="Arial"/>
          <w:rtl/>
        </w:rPr>
        <w:t xml:space="preserve">يعد </w:t>
      </w:r>
      <w:r>
        <w:t>Adobe Dimension</w:t>
      </w:r>
      <w:r>
        <w:rPr>
          <w:rFonts w:cs="Arial"/>
          <w:rtl/>
        </w:rPr>
        <w:t xml:space="preserve"> أداة إبداعية من </w:t>
      </w:r>
      <w:r>
        <w:t>Adobe</w:t>
      </w:r>
      <w:r>
        <w:rPr>
          <w:rFonts w:cs="Arial"/>
          <w:rtl/>
        </w:rPr>
        <w:t xml:space="preserve"> تساعد</w:t>
      </w:r>
      <w:r>
        <w:rPr>
          <w:rFonts w:cs="Arial" w:hint="cs"/>
          <w:rtl/>
        </w:rPr>
        <w:t>ك</w:t>
      </w:r>
      <w:r>
        <w:rPr>
          <w:rFonts w:cs="Arial"/>
          <w:rtl/>
        </w:rPr>
        <w:t xml:space="preserve"> على إنشاء تصميمات ثلاثية الأبعاد مخصصة للصناديق والكرتون. </w:t>
      </w:r>
      <w:r>
        <w:rPr>
          <w:rFonts w:cs="Arial" w:hint="cs"/>
          <w:rtl/>
        </w:rPr>
        <w:t xml:space="preserve">من خلال </w:t>
      </w:r>
      <w:r>
        <w:rPr>
          <w:rFonts w:cs="Arial"/>
          <w:rtl/>
        </w:rPr>
        <w:t xml:space="preserve">إمكانية الوصول إلى جميع الأدوات اللازمة لإنشاء صور ثلاثية الأبعاد واقعية وتعديلها وعرضها بسهولة. بالإضافة إلى ذلك ، تقدم </w:t>
      </w:r>
      <w:r>
        <w:t>Adobe Dimensions</w:t>
      </w:r>
      <w:r>
        <w:rPr>
          <w:rFonts w:cs="Arial"/>
          <w:rtl/>
        </w:rPr>
        <w:t xml:space="preserve"> الكثير من قوالب ونماذج تغليف الكرتون والأغذية ، مما يوفر الوقت للمصممين عند إنشاء تصميمات وحلول تغليف واقعية.</w:t>
      </w:r>
    </w:p>
    <w:p w:rsidR="00BF7ED5" w:rsidRDefault="00BF7ED5" w:rsidP="00BF7ED5">
      <w:pPr>
        <w:rPr>
          <w:rFonts w:cs="Arial"/>
        </w:rPr>
      </w:pPr>
      <w:r>
        <w:rPr>
          <w:rFonts w:cs="Arial"/>
          <w:rtl/>
        </w:rPr>
        <w:t xml:space="preserve">بدلاً من تنظيم جلسات التصوير باهظة الثمن، يمكنك إنشاء تخطيطات مشهد جديدة ورسومات واقعية لجميع صور منتجك - بغض النظر عن شكلها أو حجمها. </w:t>
      </w:r>
    </w:p>
    <w:p w:rsidR="00BF7ED5" w:rsidRDefault="00BF7ED5" w:rsidP="00BF7ED5">
      <w:pPr>
        <w:rPr>
          <w:rtl/>
        </w:rPr>
      </w:pPr>
      <w:r>
        <w:rPr>
          <w:noProof/>
        </w:rPr>
        <w:drawing>
          <wp:inline distT="0" distB="0" distL="0" distR="0" wp14:anchorId="2E660148" wp14:editId="46729707">
            <wp:extent cx="5550041" cy="40807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51477" cy="4081759"/>
                    </a:xfrm>
                    <a:prstGeom prst="rect">
                      <a:avLst/>
                    </a:prstGeom>
                  </pic:spPr>
                </pic:pic>
              </a:graphicData>
            </a:graphic>
          </wp:inline>
        </w:drawing>
      </w:r>
    </w:p>
    <w:p w:rsidR="00B44FAC" w:rsidRDefault="00B44FAC">
      <w:pPr>
        <w:bidi w:val="0"/>
        <w:rPr>
          <w:rtl/>
        </w:rPr>
      </w:pPr>
      <w:r>
        <w:rPr>
          <w:rtl/>
        </w:rPr>
        <w:br w:type="page"/>
      </w:r>
    </w:p>
    <w:p w:rsidR="00B44FAC" w:rsidRPr="00860FB1" w:rsidRDefault="00B44FAC" w:rsidP="00BF7ED5"/>
    <w:p w:rsidR="00860FB1" w:rsidRDefault="00860FB1" w:rsidP="00860FB1">
      <w:pPr>
        <w:pStyle w:val="Heading2"/>
        <w:rPr>
          <w:rtl/>
        </w:rPr>
      </w:pPr>
      <w:r w:rsidRPr="00617D3D">
        <w:rPr>
          <w:rtl/>
        </w:rPr>
        <w:t>التصميم الإنشائي</w:t>
      </w:r>
      <w:r w:rsidR="00260DF7">
        <w:rPr>
          <w:rFonts w:hint="cs"/>
          <w:rtl/>
        </w:rPr>
        <w:t xml:space="preserve"> وخصائص زيادة كفاءة التصميم</w:t>
      </w:r>
    </w:p>
    <w:p w:rsidR="00260DF7" w:rsidRPr="00260DF7" w:rsidRDefault="00260DF7" w:rsidP="00260DF7">
      <w:pPr>
        <w:rPr>
          <w:rtl/>
        </w:rPr>
      </w:pPr>
      <w:r>
        <w:rPr>
          <w:rFonts w:hint="cs"/>
          <w:rtl/>
        </w:rPr>
        <w:t>أحد الأمثلة على برامج التصميم الإنشائي</w:t>
      </w:r>
    </w:p>
    <w:p w:rsidR="00180FF3" w:rsidRPr="00260DF7" w:rsidRDefault="00180FF3" w:rsidP="00B44FAC">
      <w:pPr>
        <w:rPr>
          <w:szCs w:val="24"/>
          <w:rtl/>
        </w:rPr>
      </w:pPr>
      <w:r w:rsidRPr="00260DF7">
        <w:rPr>
          <w:szCs w:val="24"/>
          <w:rtl/>
        </w:rPr>
        <w:t>برنامج التعبئة والتغليف</w:t>
      </w:r>
      <w:r w:rsidR="00260DF7" w:rsidRPr="00260DF7">
        <w:rPr>
          <w:szCs w:val="24"/>
        </w:rPr>
        <w:t xml:space="preserve"> TOPS</w:t>
      </w:r>
      <w:r w:rsidR="00B44FAC">
        <w:rPr>
          <w:rFonts w:hint="cs"/>
          <w:szCs w:val="24"/>
          <w:rtl/>
        </w:rPr>
        <w:t xml:space="preserve">، </w:t>
      </w:r>
      <w:r w:rsidRPr="00260DF7">
        <w:rPr>
          <w:szCs w:val="24"/>
          <w:rtl/>
        </w:rPr>
        <w:t xml:space="preserve">يسمح </w:t>
      </w:r>
      <w:r w:rsidRPr="00260DF7">
        <w:rPr>
          <w:szCs w:val="24"/>
        </w:rPr>
        <w:t>TOPS Pro</w:t>
      </w:r>
      <w:r w:rsidRPr="00260DF7">
        <w:rPr>
          <w:szCs w:val="24"/>
          <w:rtl/>
        </w:rPr>
        <w:t xml:space="preserve"> لمحترفي التعبئة والتغليف بحجم وتصميمات</w:t>
      </w:r>
      <w:r w:rsidR="00260DF7">
        <w:rPr>
          <w:szCs w:val="24"/>
          <w:rtl/>
        </w:rPr>
        <w:t xml:space="preserve"> العبوات من المفهوم إلى الكرتون، إلى العبوة الوسيطة</w:t>
      </w:r>
      <w:r w:rsidRPr="00260DF7">
        <w:rPr>
          <w:szCs w:val="24"/>
          <w:rtl/>
        </w:rPr>
        <w:t>، إلى تكديس المنصات، إلى تح</w:t>
      </w:r>
      <w:r w:rsidR="00260DF7">
        <w:rPr>
          <w:szCs w:val="24"/>
          <w:rtl/>
        </w:rPr>
        <w:t>ليل قوة الصندوق وتحميل الشاحنات</w:t>
      </w:r>
      <w:r w:rsidR="00260DF7">
        <w:rPr>
          <w:rFonts w:hint="cs"/>
          <w:szCs w:val="24"/>
          <w:rtl/>
        </w:rPr>
        <w:t>.</w:t>
      </w:r>
    </w:p>
    <w:p w:rsidR="00180FF3" w:rsidRPr="00260DF7" w:rsidRDefault="00180FF3" w:rsidP="00260DF7">
      <w:pPr>
        <w:rPr>
          <w:szCs w:val="24"/>
          <w:rtl/>
        </w:rPr>
      </w:pPr>
      <w:r w:rsidRPr="00260DF7">
        <w:rPr>
          <w:noProof/>
          <w:szCs w:val="24"/>
        </w:rPr>
        <w:drawing>
          <wp:inline distT="0" distB="0" distL="0" distR="0" wp14:anchorId="5131EB91" wp14:editId="0326FB3D">
            <wp:extent cx="5943600" cy="2585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85720"/>
                    </a:xfrm>
                    <a:prstGeom prst="rect">
                      <a:avLst/>
                    </a:prstGeom>
                  </pic:spPr>
                </pic:pic>
              </a:graphicData>
            </a:graphic>
          </wp:inline>
        </w:drawing>
      </w:r>
    </w:p>
    <w:p w:rsidR="00180FF3" w:rsidRPr="00260DF7" w:rsidRDefault="00180FF3" w:rsidP="00260DF7">
      <w:pPr>
        <w:rPr>
          <w:szCs w:val="24"/>
        </w:rPr>
      </w:pPr>
      <w:r w:rsidRPr="00260DF7">
        <w:rPr>
          <w:szCs w:val="24"/>
          <w:rtl/>
        </w:rPr>
        <w:t xml:space="preserve">يمكن أن يساعدك </w:t>
      </w:r>
      <w:r w:rsidRPr="00260DF7">
        <w:rPr>
          <w:szCs w:val="24"/>
        </w:rPr>
        <w:t>TOPS Pro</w:t>
      </w:r>
      <w:r w:rsidR="00260DF7">
        <w:rPr>
          <w:rFonts w:hint="cs"/>
          <w:szCs w:val="24"/>
          <w:rtl/>
        </w:rPr>
        <w:t>:</w:t>
      </w:r>
    </w:p>
    <w:p w:rsidR="00180FF3" w:rsidRPr="00260DF7" w:rsidRDefault="00180FF3" w:rsidP="006250C1">
      <w:pPr>
        <w:pStyle w:val="ListParagraph"/>
        <w:numPr>
          <w:ilvl w:val="0"/>
          <w:numId w:val="62"/>
        </w:numPr>
        <w:rPr>
          <w:szCs w:val="24"/>
        </w:rPr>
      </w:pPr>
      <w:r w:rsidRPr="00260DF7">
        <w:rPr>
          <w:szCs w:val="24"/>
          <w:rtl/>
        </w:rPr>
        <w:t>تقليل تكاليف التعبئة والتغليف والنقل بنسبة 5-20٪.</w:t>
      </w:r>
    </w:p>
    <w:p w:rsidR="00180FF3" w:rsidRPr="00260DF7" w:rsidRDefault="00180FF3" w:rsidP="006250C1">
      <w:pPr>
        <w:pStyle w:val="ListParagraph"/>
        <w:numPr>
          <w:ilvl w:val="0"/>
          <w:numId w:val="62"/>
        </w:numPr>
        <w:rPr>
          <w:szCs w:val="24"/>
        </w:rPr>
      </w:pPr>
      <w:r w:rsidRPr="00260DF7">
        <w:rPr>
          <w:szCs w:val="24"/>
          <w:rtl/>
        </w:rPr>
        <w:t>شحن المزيد من المنتجات لكل شاحنة أو حاوية.</w:t>
      </w:r>
    </w:p>
    <w:p w:rsidR="00180FF3" w:rsidRPr="00260DF7" w:rsidRDefault="00180FF3" w:rsidP="006250C1">
      <w:pPr>
        <w:pStyle w:val="ListParagraph"/>
        <w:numPr>
          <w:ilvl w:val="0"/>
          <w:numId w:val="62"/>
        </w:numPr>
        <w:rPr>
          <w:szCs w:val="24"/>
        </w:rPr>
      </w:pPr>
      <w:r w:rsidRPr="00260DF7">
        <w:rPr>
          <w:szCs w:val="24"/>
          <w:rtl/>
        </w:rPr>
        <w:t>تحسين الإنتاجية من خلال تقليل الوقت اللازم لتحجيم ال</w:t>
      </w:r>
      <w:r w:rsidR="00260DF7">
        <w:rPr>
          <w:rFonts w:hint="cs"/>
          <w:szCs w:val="24"/>
          <w:rtl/>
        </w:rPr>
        <w:t>منتجات</w:t>
      </w:r>
      <w:r w:rsidRPr="00260DF7">
        <w:rPr>
          <w:szCs w:val="24"/>
          <w:rtl/>
        </w:rPr>
        <w:t>.</w:t>
      </w:r>
    </w:p>
    <w:p w:rsidR="00180FF3" w:rsidRPr="00260DF7" w:rsidRDefault="00260DF7" w:rsidP="006250C1">
      <w:pPr>
        <w:pStyle w:val="ListParagraph"/>
        <w:numPr>
          <w:ilvl w:val="0"/>
          <w:numId w:val="62"/>
        </w:numPr>
        <w:rPr>
          <w:szCs w:val="24"/>
        </w:rPr>
      </w:pPr>
      <w:r>
        <w:rPr>
          <w:rFonts w:hint="cs"/>
          <w:szCs w:val="24"/>
          <w:rtl/>
        </w:rPr>
        <w:t>حساب</w:t>
      </w:r>
      <w:r w:rsidR="00180FF3" w:rsidRPr="00260DF7">
        <w:rPr>
          <w:szCs w:val="24"/>
          <w:rtl/>
        </w:rPr>
        <w:t xml:space="preserve"> قوة الضغط </w:t>
      </w:r>
      <w:r>
        <w:rPr>
          <w:szCs w:val="24"/>
          <w:rtl/>
        </w:rPr>
        <w:t xml:space="preserve">/ التراص لتحديد أفضل درجة </w:t>
      </w:r>
      <w:r>
        <w:rPr>
          <w:rFonts w:hint="cs"/>
          <w:szCs w:val="24"/>
          <w:rtl/>
        </w:rPr>
        <w:t>للمجموعة</w:t>
      </w:r>
      <w:r>
        <w:rPr>
          <w:szCs w:val="24"/>
          <w:rtl/>
        </w:rPr>
        <w:t>، وخفض التكلفة</w:t>
      </w:r>
      <w:r w:rsidR="00180FF3" w:rsidRPr="00260DF7">
        <w:rPr>
          <w:szCs w:val="24"/>
          <w:rtl/>
        </w:rPr>
        <w:t>، مع تقليل الضرر أثناء النقل.</w:t>
      </w:r>
    </w:p>
    <w:p w:rsidR="00180FF3" w:rsidRPr="00260DF7" w:rsidRDefault="00260DF7" w:rsidP="006250C1">
      <w:pPr>
        <w:pStyle w:val="ListParagraph"/>
        <w:numPr>
          <w:ilvl w:val="0"/>
          <w:numId w:val="62"/>
        </w:numPr>
        <w:rPr>
          <w:szCs w:val="24"/>
          <w:rtl/>
        </w:rPr>
      </w:pPr>
      <w:r>
        <w:rPr>
          <w:rFonts w:hint="cs"/>
          <w:szCs w:val="24"/>
          <w:rtl/>
        </w:rPr>
        <w:t xml:space="preserve">الحصول </w:t>
      </w:r>
      <w:r w:rsidR="00180FF3" w:rsidRPr="00260DF7">
        <w:rPr>
          <w:szCs w:val="24"/>
          <w:rtl/>
        </w:rPr>
        <w:t>على تقارير رسومية توضح كيفية تعبئة المنتجات وتحميلها.</w:t>
      </w:r>
    </w:p>
    <w:p w:rsidR="00180FF3" w:rsidRPr="00260DF7" w:rsidRDefault="00180FF3" w:rsidP="006250C1">
      <w:pPr>
        <w:pStyle w:val="ListParagraph"/>
        <w:numPr>
          <w:ilvl w:val="0"/>
          <w:numId w:val="62"/>
        </w:numPr>
        <w:rPr>
          <w:szCs w:val="24"/>
        </w:rPr>
      </w:pPr>
      <w:r w:rsidRPr="00260DF7">
        <w:rPr>
          <w:szCs w:val="24"/>
          <w:rtl/>
        </w:rPr>
        <w:t xml:space="preserve">إنشاء منصات مختلطة للعرض باستخدام </w:t>
      </w:r>
      <w:r w:rsidRPr="00260DF7">
        <w:rPr>
          <w:szCs w:val="24"/>
        </w:rPr>
        <w:t>TOPS MixPro</w:t>
      </w:r>
      <w:r w:rsidRPr="00260DF7">
        <w:rPr>
          <w:szCs w:val="24"/>
          <w:rtl/>
        </w:rPr>
        <w:t xml:space="preserve"> ووحدات </w:t>
      </w:r>
      <w:r w:rsidRPr="00260DF7">
        <w:rPr>
          <w:szCs w:val="24"/>
        </w:rPr>
        <w:t>MixTray.</w:t>
      </w:r>
    </w:p>
    <w:p w:rsidR="00180FF3" w:rsidRPr="00260DF7" w:rsidRDefault="00180FF3" w:rsidP="006250C1">
      <w:pPr>
        <w:pStyle w:val="ListParagraph"/>
        <w:numPr>
          <w:ilvl w:val="0"/>
          <w:numId w:val="62"/>
        </w:numPr>
        <w:rPr>
          <w:szCs w:val="24"/>
        </w:rPr>
      </w:pPr>
      <w:r w:rsidRPr="00260DF7">
        <w:rPr>
          <w:szCs w:val="24"/>
          <w:rtl/>
        </w:rPr>
        <w:t>زيادة أرباح المحصلة النهائية عن طريق تقليل العناصر غير القابلة للبيع بسبب فشل الحالة أو تلف النقل.</w:t>
      </w:r>
    </w:p>
    <w:p w:rsidR="00180FF3" w:rsidRPr="00260DF7" w:rsidRDefault="00180FF3" w:rsidP="00260DF7">
      <w:pPr>
        <w:rPr>
          <w:szCs w:val="24"/>
        </w:rPr>
      </w:pPr>
      <w:r w:rsidRPr="00260DF7">
        <w:rPr>
          <w:szCs w:val="24"/>
          <w:rtl/>
        </w:rPr>
        <w:t xml:space="preserve">الميزات والوظائف الأساسية لـ </w:t>
      </w:r>
      <w:r w:rsidRPr="00260DF7">
        <w:rPr>
          <w:szCs w:val="24"/>
        </w:rPr>
        <w:t>TOPS Pro</w:t>
      </w:r>
      <w:r w:rsidRPr="00260DF7">
        <w:rPr>
          <w:szCs w:val="24"/>
          <w:rtl/>
        </w:rPr>
        <w:t xml:space="preserve"> مذكورة أدناه:</w:t>
      </w:r>
    </w:p>
    <w:p w:rsidR="00180FF3" w:rsidRPr="00260DF7" w:rsidRDefault="00180FF3" w:rsidP="006250C1">
      <w:pPr>
        <w:pStyle w:val="ListParagraph"/>
        <w:numPr>
          <w:ilvl w:val="0"/>
          <w:numId w:val="63"/>
        </w:numPr>
        <w:rPr>
          <w:szCs w:val="24"/>
        </w:rPr>
      </w:pPr>
      <w:r w:rsidRPr="00260DF7">
        <w:rPr>
          <w:szCs w:val="24"/>
          <w:rtl/>
        </w:rPr>
        <w:t xml:space="preserve">لوحة التحكم </w:t>
      </w:r>
    </w:p>
    <w:p w:rsidR="00180FF3" w:rsidRPr="00260DF7" w:rsidRDefault="00180FF3" w:rsidP="006250C1">
      <w:pPr>
        <w:pStyle w:val="ListParagraph"/>
        <w:numPr>
          <w:ilvl w:val="0"/>
          <w:numId w:val="63"/>
        </w:numPr>
        <w:rPr>
          <w:szCs w:val="24"/>
        </w:rPr>
      </w:pPr>
      <w:r w:rsidRPr="00260DF7">
        <w:rPr>
          <w:szCs w:val="24"/>
          <w:rtl/>
        </w:rPr>
        <w:t>شريط القوائم</w:t>
      </w:r>
    </w:p>
    <w:p w:rsidR="00180FF3" w:rsidRPr="00260DF7" w:rsidRDefault="00180FF3" w:rsidP="006250C1">
      <w:pPr>
        <w:pStyle w:val="ListParagraph"/>
        <w:numPr>
          <w:ilvl w:val="0"/>
          <w:numId w:val="63"/>
        </w:numPr>
        <w:rPr>
          <w:szCs w:val="24"/>
        </w:rPr>
      </w:pPr>
      <w:r w:rsidRPr="00260DF7">
        <w:rPr>
          <w:szCs w:val="24"/>
          <w:rtl/>
        </w:rPr>
        <w:t xml:space="preserve">شريط أدوات </w:t>
      </w:r>
      <w:r w:rsidRPr="00260DF7">
        <w:rPr>
          <w:szCs w:val="24"/>
        </w:rPr>
        <w:t>Windows</w:t>
      </w:r>
    </w:p>
    <w:p w:rsidR="00180FF3" w:rsidRPr="00260DF7" w:rsidRDefault="00180FF3" w:rsidP="006250C1">
      <w:pPr>
        <w:pStyle w:val="ListParagraph"/>
        <w:numPr>
          <w:ilvl w:val="0"/>
          <w:numId w:val="63"/>
        </w:numPr>
        <w:rPr>
          <w:szCs w:val="24"/>
        </w:rPr>
      </w:pPr>
      <w:r w:rsidRPr="00260DF7">
        <w:rPr>
          <w:szCs w:val="24"/>
          <w:rtl/>
        </w:rPr>
        <w:t>قوائم على شكل زر</w:t>
      </w:r>
    </w:p>
    <w:p w:rsidR="00180FF3" w:rsidRPr="00260DF7" w:rsidRDefault="00180FF3" w:rsidP="006250C1">
      <w:pPr>
        <w:pStyle w:val="ListParagraph"/>
        <w:numPr>
          <w:ilvl w:val="0"/>
          <w:numId w:val="63"/>
        </w:numPr>
        <w:rPr>
          <w:szCs w:val="24"/>
        </w:rPr>
      </w:pPr>
      <w:r w:rsidRPr="00260DF7">
        <w:rPr>
          <w:szCs w:val="24"/>
          <w:rtl/>
        </w:rPr>
        <w:t>تسلسل تصميم العبوة</w:t>
      </w:r>
    </w:p>
    <w:p w:rsidR="00180FF3" w:rsidRPr="00260DF7" w:rsidRDefault="00180FF3" w:rsidP="006250C1">
      <w:pPr>
        <w:pStyle w:val="ListParagraph"/>
        <w:numPr>
          <w:ilvl w:val="0"/>
          <w:numId w:val="63"/>
        </w:numPr>
        <w:rPr>
          <w:szCs w:val="24"/>
          <w:rtl/>
        </w:rPr>
      </w:pPr>
      <w:r w:rsidRPr="00260DF7">
        <w:rPr>
          <w:szCs w:val="24"/>
          <w:rtl/>
        </w:rPr>
        <w:t>أزرار الاختصار</w:t>
      </w:r>
    </w:p>
    <w:p w:rsidR="00180FF3" w:rsidRPr="00260DF7" w:rsidRDefault="00180FF3" w:rsidP="00B44FAC">
      <w:pPr>
        <w:rPr>
          <w:szCs w:val="24"/>
          <w:rtl/>
        </w:rPr>
      </w:pPr>
      <w:r w:rsidRPr="00260DF7">
        <w:rPr>
          <w:noProof/>
          <w:szCs w:val="24"/>
        </w:rPr>
        <w:drawing>
          <wp:anchor distT="0" distB="0" distL="114300" distR="114300" simplePos="0" relativeHeight="251669504" behindDoc="0" locked="0" layoutInCell="1" allowOverlap="1" wp14:anchorId="2A5B8E57" wp14:editId="157073FA">
            <wp:simplePos x="0" y="0"/>
            <wp:positionH relativeFrom="column">
              <wp:posOffset>0</wp:posOffset>
            </wp:positionH>
            <wp:positionV relativeFrom="paragraph">
              <wp:posOffset>0</wp:posOffset>
            </wp:positionV>
            <wp:extent cx="5943600" cy="37255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3725545"/>
                    </a:xfrm>
                    <a:prstGeom prst="rect">
                      <a:avLst/>
                    </a:prstGeom>
                  </pic:spPr>
                </pic:pic>
              </a:graphicData>
            </a:graphic>
          </wp:anchor>
        </w:drawing>
      </w:r>
    </w:p>
    <w:p w:rsidR="00180FF3" w:rsidRPr="00260DF7" w:rsidRDefault="00180FF3" w:rsidP="00260DF7">
      <w:pPr>
        <w:rPr>
          <w:szCs w:val="24"/>
        </w:rPr>
      </w:pPr>
      <w:r w:rsidRPr="00260DF7">
        <w:rPr>
          <w:szCs w:val="24"/>
          <w:rtl/>
        </w:rPr>
        <w:t xml:space="preserve">باستخدام </w:t>
      </w:r>
      <w:r w:rsidRPr="00260DF7">
        <w:rPr>
          <w:szCs w:val="24"/>
        </w:rPr>
        <w:t>TOPS Pro</w:t>
      </w:r>
    </w:p>
    <w:p w:rsidR="00180FF3" w:rsidRPr="00260DF7" w:rsidRDefault="00180FF3" w:rsidP="00260DF7">
      <w:pPr>
        <w:rPr>
          <w:szCs w:val="24"/>
        </w:rPr>
      </w:pPr>
      <w:r w:rsidRPr="00260DF7">
        <w:rPr>
          <w:szCs w:val="24"/>
          <w:rtl/>
        </w:rPr>
        <w:t>لنفترض أنك تعمل في شركة خدمات تغيير الزيت وتحتاج إلى إيجاد الحل الأمثل</w:t>
      </w:r>
      <w:r w:rsidR="00260DF7">
        <w:rPr>
          <w:szCs w:val="24"/>
          <w:rtl/>
        </w:rPr>
        <w:t xml:space="preserve"> لتحميل علب الزيت في علبة كرتون، في </w:t>
      </w:r>
      <w:r w:rsidR="00260DF7">
        <w:rPr>
          <w:rFonts w:hint="cs"/>
          <w:szCs w:val="24"/>
          <w:rtl/>
        </w:rPr>
        <w:t>علب نقل</w:t>
      </w:r>
      <w:r w:rsidRPr="00260DF7">
        <w:rPr>
          <w:szCs w:val="24"/>
          <w:rtl/>
        </w:rPr>
        <w:t>، على منصة نقالة وعلى شاحنة.</w:t>
      </w:r>
    </w:p>
    <w:p w:rsidR="00180FF3" w:rsidRPr="00260DF7" w:rsidRDefault="00260DF7" w:rsidP="00260DF7">
      <w:pPr>
        <w:rPr>
          <w:szCs w:val="24"/>
        </w:rPr>
      </w:pPr>
      <w:r>
        <w:rPr>
          <w:szCs w:val="24"/>
          <w:rtl/>
        </w:rPr>
        <w:t>في هذا التحليل</w:t>
      </w:r>
      <w:r w:rsidR="00180FF3" w:rsidRPr="00260DF7">
        <w:rPr>
          <w:szCs w:val="24"/>
          <w:rtl/>
        </w:rPr>
        <w:t>، تتميز المراحل المختلفة بهذه الخصائص العامة:</w:t>
      </w:r>
    </w:p>
    <w:p w:rsidR="00180FF3" w:rsidRPr="00260DF7" w:rsidRDefault="00180FF3" w:rsidP="006250C1">
      <w:pPr>
        <w:pStyle w:val="ListParagraph"/>
        <w:numPr>
          <w:ilvl w:val="0"/>
          <w:numId w:val="64"/>
        </w:numPr>
        <w:rPr>
          <w:szCs w:val="24"/>
        </w:rPr>
      </w:pPr>
      <w:r w:rsidRPr="00260DF7">
        <w:rPr>
          <w:szCs w:val="24"/>
          <w:rtl/>
        </w:rPr>
        <w:t>الزجاجات موجودة في ستة عبوات.</w:t>
      </w:r>
    </w:p>
    <w:p w:rsidR="00180FF3" w:rsidRPr="00260DF7" w:rsidRDefault="00180FF3" w:rsidP="006250C1">
      <w:pPr>
        <w:pStyle w:val="ListParagraph"/>
        <w:numPr>
          <w:ilvl w:val="0"/>
          <w:numId w:val="64"/>
        </w:numPr>
        <w:rPr>
          <w:szCs w:val="24"/>
        </w:rPr>
      </w:pPr>
      <w:r w:rsidRPr="00260DF7">
        <w:rPr>
          <w:szCs w:val="24"/>
          <w:rtl/>
        </w:rPr>
        <w:t>كل وحدة من ستة حزم توضع في صينية مع فواصل.</w:t>
      </w:r>
    </w:p>
    <w:p w:rsidR="00180FF3" w:rsidRPr="00260DF7" w:rsidRDefault="00180FF3" w:rsidP="006250C1">
      <w:pPr>
        <w:pStyle w:val="ListParagraph"/>
        <w:numPr>
          <w:ilvl w:val="0"/>
          <w:numId w:val="64"/>
        </w:numPr>
        <w:rPr>
          <w:szCs w:val="24"/>
        </w:rPr>
      </w:pPr>
      <w:r w:rsidRPr="00260DF7">
        <w:rPr>
          <w:szCs w:val="24"/>
          <w:rtl/>
        </w:rPr>
        <w:t xml:space="preserve">تحتوي كل علبة </w:t>
      </w:r>
      <w:r w:rsidR="00260DF7">
        <w:rPr>
          <w:rFonts w:hint="cs"/>
          <w:szCs w:val="24"/>
          <w:rtl/>
        </w:rPr>
        <w:t>نقل</w:t>
      </w:r>
      <w:r w:rsidRPr="00260DF7">
        <w:rPr>
          <w:szCs w:val="24"/>
          <w:rtl/>
        </w:rPr>
        <w:t xml:space="preserve"> على أربع مجموعات من ست حزم.</w:t>
      </w:r>
    </w:p>
    <w:p w:rsidR="00180FF3" w:rsidRPr="00260DF7" w:rsidRDefault="00260DF7" w:rsidP="006250C1">
      <w:pPr>
        <w:pStyle w:val="ListParagraph"/>
        <w:numPr>
          <w:ilvl w:val="0"/>
          <w:numId w:val="64"/>
        </w:numPr>
        <w:rPr>
          <w:szCs w:val="24"/>
        </w:rPr>
      </w:pPr>
      <w:r>
        <w:rPr>
          <w:rFonts w:hint="cs"/>
          <w:szCs w:val="24"/>
          <w:rtl/>
        </w:rPr>
        <w:t>المشتاح</w:t>
      </w:r>
      <w:r w:rsidR="00180FF3" w:rsidRPr="00260DF7">
        <w:rPr>
          <w:szCs w:val="24"/>
          <w:rtl/>
        </w:rPr>
        <w:t xml:space="preserve"> عبارة عن منصة نقالة.</w:t>
      </w:r>
    </w:p>
    <w:p w:rsidR="00180FF3" w:rsidRPr="00260DF7" w:rsidRDefault="00260DF7" w:rsidP="006250C1">
      <w:pPr>
        <w:pStyle w:val="ListParagraph"/>
        <w:numPr>
          <w:ilvl w:val="0"/>
          <w:numId w:val="64"/>
        </w:numPr>
        <w:rPr>
          <w:szCs w:val="24"/>
          <w:rtl/>
        </w:rPr>
      </w:pPr>
      <w:r>
        <w:rPr>
          <w:rFonts w:hint="cs"/>
          <w:szCs w:val="24"/>
          <w:rtl/>
        </w:rPr>
        <w:t>حاوية</w:t>
      </w:r>
      <w:r w:rsidR="00180FF3" w:rsidRPr="00260DF7">
        <w:rPr>
          <w:szCs w:val="24"/>
          <w:rtl/>
        </w:rPr>
        <w:t xml:space="preserve"> شاحنة </w:t>
      </w:r>
      <w:r>
        <w:rPr>
          <w:rFonts w:hint="cs"/>
          <w:szCs w:val="24"/>
          <w:rtl/>
        </w:rPr>
        <w:t>40 قدم</w:t>
      </w:r>
      <w:r w:rsidR="00180FF3" w:rsidRPr="00260DF7">
        <w:rPr>
          <w:szCs w:val="24"/>
          <w:rtl/>
        </w:rPr>
        <w:t>.</w:t>
      </w:r>
      <w:r w:rsidR="00B44FAC" w:rsidRPr="00B44FAC">
        <w:rPr>
          <w:noProof/>
        </w:rPr>
        <w:t xml:space="preserve"> </w:t>
      </w:r>
    </w:p>
    <w:p w:rsidR="00180FF3" w:rsidRDefault="00180FF3" w:rsidP="00180FF3">
      <w:pPr>
        <w:rPr>
          <w:rFonts w:asciiTheme="minorBidi" w:hAnsiTheme="minorBidi" w:cs="Arial"/>
          <w:b/>
          <w:bCs/>
          <w:szCs w:val="24"/>
          <w:rtl/>
        </w:rPr>
      </w:pPr>
    </w:p>
    <w:p w:rsidR="00860FB1" w:rsidRPr="00860FB1" w:rsidRDefault="00860FB1" w:rsidP="00860FB1"/>
    <w:p w:rsidR="00EE42BE" w:rsidRDefault="00B44FAC" w:rsidP="00EE42BE">
      <w:pPr>
        <w:rPr>
          <w:rFonts w:asciiTheme="minorBidi" w:hAnsiTheme="minorBidi" w:cs="Arial"/>
          <w:b/>
          <w:bCs/>
          <w:szCs w:val="24"/>
          <w:rtl/>
        </w:rPr>
      </w:pPr>
      <w:r>
        <w:rPr>
          <w:noProof/>
        </w:rPr>
        <w:drawing>
          <wp:anchor distT="0" distB="0" distL="114300" distR="114300" simplePos="0" relativeHeight="251677696" behindDoc="0" locked="0" layoutInCell="1" allowOverlap="1" wp14:anchorId="40E30170" wp14:editId="5FBAF795">
            <wp:simplePos x="0" y="0"/>
            <wp:positionH relativeFrom="column">
              <wp:posOffset>-416988</wp:posOffset>
            </wp:positionH>
            <wp:positionV relativeFrom="paragraph">
              <wp:posOffset>471</wp:posOffset>
            </wp:positionV>
            <wp:extent cx="3693795" cy="276098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693795" cy="2760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3C5B2B9" wp14:editId="12663C99">
            <wp:simplePos x="0" y="0"/>
            <wp:positionH relativeFrom="page">
              <wp:align>right</wp:align>
            </wp:positionH>
            <wp:positionV relativeFrom="paragraph">
              <wp:posOffset>54289</wp:posOffset>
            </wp:positionV>
            <wp:extent cx="3557270" cy="2632075"/>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57270" cy="2632075"/>
                    </a:xfrm>
                    <a:prstGeom prst="rect">
                      <a:avLst/>
                    </a:prstGeom>
                  </pic:spPr>
                </pic:pic>
              </a:graphicData>
            </a:graphic>
          </wp:anchor>
        </w:drawing>
      </w:r>
    </w:p>
    <w:p w:rsidR="00260DF7" w:rsidRPr="00860FB1" w:rsidRDefault="00260DF7" w:rsidP="00EE42BE">
      <w:pPr>
        <w:rPr>
          <w:rFonts w:asciiTheme="minorBidi" w:hAnsiTheme="minorBidi" w:cs="Arial"/>
          <w:b/>
          <w:bCs/>
          <w:szCs w:val="24"/>
          <w:rtl/>
        </w:rPr>
      </w:pPr>
      <w:r>
        <w:rPr>
          <w:noProof/>
        </w:rPr>
        <w:drawing>
          <wp:inline distT="0" distB="0" distL="0" distR="0" wp14:anchorId="4C4461B2" wp14:editId="56488451">
            <wp:extent cx="4771395" cy="35851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3400" cy="3594194"/>
                    </a:xfrm>
                    <a:prstGeom prst="rect">
                      <a:avLst/>
                    </a:prstGeom>
                  </pic:spPr>
                </pic:pic>
              </a:graphicData>
            </a:graphic>
          </wp:inline>
        </w:drawing>
      </w:r>
    </w:p>
    <w:p w:rsidR="00EE42BE" w:rsidRDefault="00EE42BE" w:rsidP="00EE42BE">
      <w:pPr>
        <w:rPr>
          <w:rFonts w:asciiTheme="minorBidi" w:hAnsiTheme="minorBidi" w:cs="Arial"/>
          <w:b/>
          <w:bCs/>
          <w:szCs w:val="24"/>
          <w:rtl/>
        </w:rPr>
      </w:pPr>
    </w:p>
    <w:p w:rsidR="00EE42BE" w:rsidRDefault="00EE42BE" w:rsidP="00EE42BE">
      <w:pPr>
        <w:rPr>
          <w:rFonts w:asciiTheme="minorBidi" w:hAnsiTheme="minorBidi" w:cs="Arial"/>
          <w:b/>
          <w:bCs/>
          <w:szCs w:val="24"/>
        </w:rPr>
      </w:pPr>
    </w:p>
    <w:p w:rsidR="00B44FAC" w:rsidRDefault="00B44FAC">
      <w:pPr>
        <w:bidi w:val="0"/>
        <w:rPr>
          <w:rFonts w:asciiTheme="majorHAnsi" w:eastAsiaTheme="majorEastAsia" w:hAnsiTheme="majorHAnsi" w:cstheme="majorBidi"/>
          <w:color w:val="2E74B5" w:themeColor="accent1" w:themeShade="BF"/>
          <w:sz w:val="32"/>
          <w:szCs w:val="32"/>
        </w:rPr>
      </w:pPr>
      <w:r>
        <w:br w:type="page"/>
      </w:r>
    </w:p>
    <w:p w:rsidR="00FA7FB5" w:rsidRPr="00617D3D" w:rsidRDefault="00FA7FB5" w:rsidP="006250C1">
      <w:pPr>
        <w:pStyle w:val="Heading1"/>
        <w:numPr>
          <w:ilvl w:val="0"/>
          <w:numId w:val="44"/>
        </w:numPr>
      </w:pPr>
      <w:r w:rsidRPr="00617D3D">
        <w:rPr>
          <w:rtl/>
        </w:rPr>
        <w:t>ترميز المنتجات الإلكترونية</w:t>
      </w:r>
    </w:p>
    <w:p w:rsidR="00466BE6" w:rsidRDefault="00FA7FB5" w:rsidP="00B44FAC">
      <w:pPr>
        <w:pStyle w:val="Heading2"/>
        <w:rPr>
          <w:rtl/>
        </w:rPr>
      </w:pPr>
      <w:r w:rsidRPr="00617D3D">
        <w:rPr>
          <w:rtl/>
        </w:rPr>
        <w:t>رموز</w:t>
      </w:r>
      <w:r w:rsidRPr="00617D3D">
        <w:t xml:space="preserve"> EAN / UPC</w:t>
      </w:r>
      <w:r w:rsidR="00B44FAC">
        <w:rPr>
          <w:rFonts w:hint="cs"/>
          <w:rtl/>
        </w:rPr>
        <w:t xml:space="preserve"> </w:t>
      </w:r>
    </w:p>
    <w:p w:rsidR="00466BE6" w:rsidRDefault="00466BE6" w:rsidP="00466BE6">
      <w:r>
        <w:rPr>
          <w:rFonts w:cs="Arial"/>
          <w:rtl/>
        </w:rPr>
        <w:t xml:space="preserve">في عالم مبيعات التجزئة ، هناك نوعان أساسيان من تنسيقات الباركود المستخدمة ، </w:t>
      </w:r>
      <w:r>
        <w:t>UPC</w:t>
      </w:r>
      <w:r>
        <w:rPr>
          <w:rFonts w:cs="Arial"/>
          <w:rtl/>
        </w:rPr>
        <w:t xml:space="preserve"> و </w:t>
      </w:r>
      <w:r>
        <w:t>EAN</w:t>
      </w:r>
    </w:p>
    <w:p w:rsidR="00466BE6" w:rsidRDefault="00466BE6" w:rsidP="00B44FAC">
      <w:pPr>
        <w:jc w:val="both"/>
        <w:rPr>
          <w:rtl/>
        </w:rPr>
      </w:pPr>
      <w:r>
        <w:t xml:space="preserve"> UPC </w:t>
      </w:r>
      <w:r>
        <w:rPr>
          <w:rtl/>
        </w:rPr>
        <w:t>كما</w:t>
      </w:r>
      <w:r>
        <w:rPr>
          <w:rFonts w:cs="Arial"/>
          <w:rtl/>
        </w:rPr>
        <w:t xml:space="preserve"> هو موضح أدناه هو 12 رقمًا بينما رقم </w:t>
      </w:r>
      <w:r>
        <w:t>EAN</w:t>
      </w:r>
      <w:r>
        <w:rPr>
          <w:rFonts w:cs="Arial"/>
          <w:rtl/>
        </w:rPr>
        <w:t xml:space="preserve"> هو 13. يتم استخدام هذين التنسيقين في الغالب في مناطقهم الخاصة ، ويتم استخدام </w:t>
      </w:r>
      <w:r>
        <w:t>UPC</w:t>
      </w:r>
      <w:r>
        <w:rPr>
          <w:rFonts w:cs="Arial"/>
          <w:rtl/>
        </w:rPr>
        <w:t xml:space="preserve"> فقط في الولايات المتحدة وكندا، بينما يتم استخدام </w:t>
      </w:r>
      <w:r>
        <w:t>EAN</w:t>
      </w:r>
      <w:r>
        <w:rPr>
          <w:rFonts w:cs="Arial"/>
          <w:rtl/>
        </w:rPr>
        <w:t xml:space="preserve"> في أي مكان آخر على مستوى العالم.</w:t>
      </w:r>
    </w:p>
    <w:p w:rsidR="00466BE6" w:rsidRPr="00466BE6" w:rsidRDefault="00466BE6" w:rsidP="00466BE6">
      <w:pPr>
        <w:jc w:val="both"/>
        <w:rPr>
          <w:rtl/>
        </w:rPr>
      </w:pPr>
      <w:r>
        <w:rPr>
          <w:rFonts w:cs="Arial"/>
          <w:rtl/>
        </w:rPr>
        <w:t xml:space="preserve">كان </w:t>
      </w:r>
      <w:r>
        <w:t>UPC</w:t>
      </w:r>
      <w:r>
        <w:rPr>
          <w:rFonts w:cs="Arial"/>
          <w:rtl/>
        </w:rPr>
        <w:t xml:space="preserve"> هو التنسيق الأصلي للرموز الشريطية للمنتج في السبعينيات. في وقت لاحق ، مع نمو الطلب في أوروبا وآسيا وأستراليا ، تمت إضافة رموز البلدان إلى مقدمة رقم الباركود وزادته إلى 13 رقمًا. لدى الولايات المتحدة الأمريكية وكندا رمز بلد يساوي صفرًا ولم تتم طباعته تحت الرمز الشريطي ولم يتم إدخاله في أنظمة نقاط البيع في الولايات المتحدة وكندا.</w:t>
      </w:r>
    </w:p>
    <w:p w:rsidR="00466BE6" w:rsidRPr="00466BE6" w:rsidRDefault="00466BE6" w:rsidP="00466BE6">
      <w:r>
        <w:rPr>
          <w:noProof/>
        </w:rPr>
        <w:drawing>
          <wp:inline distT="0" distB="0" distL="0" distR="0">
            <wp:extent cx="5943600" cy="2066290"/>
            <wp:effectExtent l="0" t="0" r="0" b="0"/>
            <wp:docPr id="29" name="Picture 29" descr="C:\Users\DELL\Downloads\upc-v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upc-vs-ea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rsidR="00FA7FB5" w:rsidRDefault="00FA7FB5" w:rsidP="00FA7FB5">
      <w:pPr>
        <w:pStyle w:val="Heading2"/>
      </w:pPr>
      <w:r w:rsidRPr="00617D3D">
        <w:rPr>
          <w:rtl/>
        </w:rPr>
        <w:t>علامات</w:t>
      </w:r>
      <w:r w:rsidRPr="00617D3D">
        <w:t xml:space="preserve"> RFID</w:t>
      </w:r>
    </w:p>
    <w:p w:rsidR="00FA7FB5" w:rsidRPr="002277A1" w:rsidRDefault="00FA7FB5" w:rsidP="002277A1">
      <w:pPr>
        <w:jc w:val="both"/>
        <w:rPr>
          <w:szCs w:val="24"/>
        </w:rPr>
      </w:pPr>
      <w:r w:rsidRPr="002277A1">
        <w:rPr>
          <w:rFonts w:cs="Arial"/>
          <w:szCs w:val="24"/>
          <w:rtl/>
        </w:rPr>
        <w:t xml:space="preserve">علامات </w:t>
      </w:r>
      <w:r w:rsidRPr="002277A1">
        <w:rPr>
          <w:szCs w:val="24"/>
        </w:rPr>
        <w:t>RFID</w:t>
      </w:r>
      <w:r w:rsidRPr="002277A1">
        <w:rPr>
          <w:rFonts w:cs="Arial"/>
          <w:szCs w:val="24"/>
          <w:rtl/>
        </w:rPr>
        <w:t xml:space="preserve"> هي نوع من نظام التتبع الذي يستخدم الرموز الشريطية الذكية من أجل تحديد العناصر. </w:t>
      </w:r>
      <w:r w:rsidRPr="002277A1">
        <w:rPr>
          <w:szCs w:val="24"/>
        </w:rPr>
        <w:t>RFID</w:t>
      </w:r>
      <w:r w:rsidRPr="002277A1">
        <w:rPr>
          <w:rFonts w:cs="Arial"/>
          <w:szCs w:val="24"/>
          <w:rtl/>
        </w:rPr>
        <w:t xml:space="preserve"> هي اختصار لـ "</w:t>
      </w:r>
      <w:r w:rsidRPr="002277A1">
        <w:rPr>
          <w:rFonts w:cs="Arial"/>
          <w:szCs w:val="24"/>
        </w:rPr>
        <w:t>radio frequency identification,</w:t>
      </w:r>
      <w:r w:rsidR="002277A1" w:rsidRPr="002277A1">
        <w:rPr>
          <w:rFonts w:cs="Arial"/>
          <w:szCs w:val="24"/>
          <w:rtl/>
        </w:rPr>
        <w:t>" ، وعلى هذا النحو</w:t>
      </w:r>
      <w:r w:rsidRPr="002277A1">
        <w:rPr>
          <w:rFonts w:cs="Arial"/>
          <w:szCs w:val="24"/>
          <w:rtl/>
        </w:rPr>
        <w:t xml:space="preserve">، تستخدم علامات </w:t>
      </w:r>
      <w:r w:rsidRPr="002277A1">
        <w:rPr>
          <w:szCs w:val="24"/>
        </w:rPr>
        <w:t>RFID</w:t>
      </w:r>
      <w:r w:rsidRPr="002277A1">
        <w:rPr>
          <w:rFonts w:cs="Arial"/>
          <w:szCs w:val="24"/>
          <w:rtl/>
        </w:rPr>
        <w:t xml:space="preserve"> تقنية تردد الراديو. تنقل موجات الراديو ه</w:t>
      </w:r>
      <w:r w:rsidR="002277A1" w:rsidRPr="002277A1">
        <w:rPr>
          <w:rFonts w:cs="Arial"/>
          <w:szCs w:val="24"/>
          <w:rtl/>
        </w:rPr>
        <w:t>ذه البيانات من العلامة إلى قارئ</w:t>
      </w:r>
      <w:r w:rsidRPr="002277A1">
        <w:rPr>
          <w:rFonts w:cs="Arial"/>
          <w:szCs w:val="24"/>
          <w:rtl/>
        </w:rPr>
        <w:t>، ثم ين</w:t>
      </w:r>
      <w:r w:rsidR="002277A1" w:rsidRPr="002277A1">
        <w:rPr>
          <w:rFonts w:cs="Arial"/>
          <w:szCs w:val="24"/>
          <w:rtl/>
        </w:rPr>
        <w:t>قل المعلومات إلى برنامج كمبيوت</w:t>
      </w:r>
      <w:r w:rsidR="002277A1" w:rsidRPr="002277A1">
        <w:rPr>
          <w:rFonts w:cs="Arial" w:hint="cs"/>
          <w:szCs w:val="24"/>
          <w:rtl/>
        </w:rPr>
        <w:t>ر</w:t>
      </w:r>
      <w:r w:rsidR="002277A1" w:rsidRPr="002277A1">
        <w:rPr>
          <w:rFonts w:hint="cs"/>
          <w:szCs w:val="24"/>
          <w:rtl/>
        </w:rPr>
        <w:t xml:space="preserve"> </w:t>
      </w:r>
      <w:r w:rsidRPr="002277A1">
        <w:rPr>
          <w:szCs w:val="24"/>
        </w:rPr>
        <w:t xml:space="preserve"> </w:t>
      </w:r>
      <w:r w:rsidRPr="002277A1">
        <w:rPr>
          <w:rFonts w:cs="Arial"/>
          <w:szCs w:val="24"/>
          <w:rtl/>
        </w:rPr>
        <w:t xml:space="preserve">تُستخدم علامات </w:t>
      </w:r>
      <w:r w:rsidRPr="002277A1">
        <w:rPr>
          <w:szCs w:val="24"/>
        </w:rPr>
        <w:t>RFID</w:t>
      </w:r>
      <w:r w:rsidR="002277A1" w:rsidRPr="002277A1">
        <w:rPr>
          <w:rFonts w:cs="Arial"/>
          <w:szCs w:val="24"/>
          <w:rtl/>
        </w:rPr>
        <w:t xml:space="preserve"> بشكل متكرر للبضائع</w:t>
      </w:r>
      <w:r w:rsidR="002277A1" w:rsidRPr="002277A1">
        <w:rPr>
          <w:rFonts w:cs="Arial" w:hint="cs"/>
          <w:szCs w:val="24"/>
          <w:rtl/>
        </w:rPr>
        <w:t>.</w:t>
      </w:r>
    </w:p>
    <w:p w:rsidR="00FA7FB5" w:rsidRDefault="00FA7FB5" w:rsidP="00FA7FB5">
      <w:pPr>
        <w:pStyle w:val="Heading2"/>
      </w:pPr>
      <w:r w:rsidRPr="00617D3D">
        <w:rPr>
          <w:rtl/>
        </w:rPr>
        <w:t>قارئات</w:t>
      </w:r>
      <w:r w:rsidRPr="00617D3D">
        <w:t xml:space="preserve"> RFID</w:t>
      </w:r>
    </w:p>
    <w:p w:rsidR="002277A1" w:rsidRPr="002277A1" w:rsidRDefault="002277A1" w:rsidP="002277A1">
      <w:pPr>
        <w:jc w:val="both"/>
        <w:rPr>
          <w:rFonts w:cs="Arial"/>
          <w:szCs w:val="24"/>
          <w:rtl/>
        </w:rPr>
      </w:pPr>
      <w:r w:rsidRPr="002277A1">
        <w:rPr>
          <w:rFonts w:cs="Arial"/>
          <w:szCs w:val="24"/>
          <w:rtl/>
        </w:rPr>
        <w:t xml:space="preserve">ينتمي </w:t>
      </w:r>
      <w:r w:rsidRPr="002277A1">
        <w:rPr>
          <w:szCs w:val="24"/>
        </w:rPr>
        <w:t>RFID</w:t>
      </w:r>
      <w:r w:rsidRPr="002277A1">
        <w:rPr>
          <w:rFonts w:cs="Arial"/>
          <w:szCs w:val="24"/>
          <w:rtl/>
        </w:rPr>
        <w:t xml:space="preserve"> إلى مجموعة من التقنيات يشار إليها باسم التعريف التلقائي والتقاط البيانات </w:t>
      </w:r>
      <w:r w:rsidRPr="002277A1">
        <w:rPr>
          <w:rFonts w:cs="Arial"/>
          <w:szCs w:val="24"/>
        </w:rPr>
        <w:t xml:space="preserve">  </w:t>
      </w:r>
      <w:r w:rsidRPr="002277A1">
        <w:rPr>
          <w:szCs w:val="24"/>
        </w:rPr>
        <w:t xml:space="preserve">AIDC </w:t>
      </w:r>
      <w:r w:rsidRPr="002277A1">
        <w:rPr>
          <w:rFonts w:cs="Arial"/>
          <w:szCs w:val="24"/>
          <w:rtl/>
        </w:rPr>
        <w:t xml:space="preserve">تحدد طرق </w:t>
      </w:r>
      <w:r w:rsidRPr="002277A1">
        <w:rPr>
          <w:szCs w:val="24"/>
        </w:rPr>
        <w:t>AIDC</w:t>
      </w:r>
      <w:r w:rsidRPr="002277A1">
        <w:rPr>
          <w:rFonts w:cs="Arial"/>
          <w:szCs w:val="24"/>
          <w:rtl/>
        </w:rPr>
        <w:t xml:space="preserve"> </w:t>
      </w:r>
      <w:r w:rsidRPr="002277A1">
        <w:rPr>
          <w:rFonts w:cs="Arial" w:hint="cs"/>
          <w:szCs w:val="24"/>
          <w:rtl/>
        </w:rPr>
        <w:t>الأشياء تلقائيا</w:t>
      </w:r>
      <w:r w:rsidRPr="002277A1">
        <w:rPr>
          <w:rFonts w:cs="Arial"/>
          <w:szCs w:val="24"/>
          <w:rtl/>
        </w:rPr>
        <w:t>، وتجمع البيانات عنها، وتدخل هذه البيانات مباشرة في أنظمة الكمبيوتر مع تدخل بشري ضئيل أو بدون تدخل بشري.</w:t>
      </w:r>
    </w:p>
    <w:p w:rsidR="002277A1" w:rsidRPr="002277A1" w:rsidRDefault="002277A1" w:rsidP="002277A1">
      <w:pPr>
        <w:jc w:val="both"/>
      </w:pPr>
      <w:r w:rsidRPr="002277A1">
        <w:rPr>
          <w:rFonts w:cs="Arial"/>
          <w:szCs w:val="24"/>
          <w:rtl/>
        </w:rPr>
        <w:t xml:space="preserve"> تستخدم </w:t>
      </w:r>
      <w:r w:rsidRPr="002277A1">
        <w:rPr>
          <w:rFonts w:cs="Arial" w:hint="cs"/>
          <w:szCs w:val="24"/>
          <w:rtl/>
        </w:rPr>
        <w:t>ملصقات</w:t>
      </w:r>
      <w:r w:rsidRPr="002277A1">
        <w:rPr>
          <w:rFonts w:cs="Arial"/>
          <w:szCs w:val="24"/>
          <w:rtl/>
        </w:rPr>
        <w:t xml:space="preserve"> </w:t>
      </w:r>
      <w:r w:rsidRPr="002277A1">
        <w:rPr>
          <w:szCs w:val="24"/>
        </w:rPr>
        <w:t>RFID</w:t>
      </w:r>
      <w:r w:rsidRPr="002277A1">
        <w:rPr>
          <w:rFonts w:cs="Arial"/>
          <w:szCs w:val="24"/>
          <w:rtl/>
        </w:rPr>
        <w:t xml:space="preserve"> موجات الراديو لتحقيق ذلك. تحتوي علامات </w:t>
      </w:r>
      <w:r w:rsidRPr="002277A1">
        <w:rPr>
          <w:szCs w:val="24"/>
        </w:rPr>
        <w:t>RFID</w:t>
      </w:r>
      <w:r w:rsidRPr="002277A1">
        <w:rPr>
          <w:rFonts w:cs="Arial"/>
          <w:szCs w:val="24"/>
          <w:rtl/>
        </w:rPr>
        <w:t xml:space="preserve"> على دائرة متكاملة وهوائي، والتي تستخدم لنقل البيانات إلى قارئ </w:t>
      </w:r>
      <w:r w:rsidRPr="002277A1">
        <w:rPr>
          <w:szCs w:val="24"/>
        </w:rPr>
        <w:t>RFID</w:t>
      </w:r>
      <w:r w:rsidRPr="002277A1">
        <w:rPr>
          <w:rFonts w:hint="cs"/>
          <w:szCs w:val="24"/>
          <w:rtl/>
        </w:rPr>
        <w:t xml:space="preserve"> </w:t>
      </w:r>
      <w:r w:rsidRPr="002277A1">
        <w:rPr>
          <w:rFonts w:cs="Arial" w:hint="cs"/>
          <w:szCs w:val="24"/>
          <w:rtl/>
        </w:rPr>
        <w:t xml:space="preserve">. </w:t>
      </w:r>
      <w:r w:rsidRPr="002277A1">
        <w:rPr>
          <w:rFonts w:cs="Arial"/>
          <w:szCs w:val="24"/>
          <w:rtl/>
        </w:rPr>
        <w:t>ثم يحول القارئ موجات الراديو إلى شكل بيانات أكثر قابلية للاستخدام. يتم بعد ذلك نقل المعلومات التي يتم جمعها من العلامات من خلال واجهة اتصالات إلى نظام كمبيوتر مضيف، حيث</w:t>
      </w:r>
      <w:r w:rsidRPr="002277A1">
        <w:rPr>
          <w:rFonts w:cs="Arial"/>
          <w:rtl/>
        </w:rPr>
        <w:t xml:space="preserve"> يمكن تخزين البيانات في قاعدة بيانات وتحليلها في وقت لاحق.</w:t>
      </w:r>
    </w:p>
    <w:p w:rsidR="00FA7FB5" w:rsidRDefault="00FA7FB5" w:rsidP="00FA7FB5">
      <w:pPr>
        <w:pStyle w:val="Heading2"/>
      </w:pPr>
      <w:r w:rsidRPr="00617D3D">
        <w:rPr>
          <w:rtl/>
        </w:rPr>
        <w:t>مزايا</w:t>
      </w:r>
      <w:r w:rsidRPr="00617D3D">
        <w:t xml:space="preserve"> RFID</w:t>
      </w:r>
    </w:p>
    <w:p w:rsidR="002277A1" w:rsidRDefault="002277A1" w:rsidP="002277A1">
      <w:pPr>
        <w:jc w:val="both"/>
        <w:rPr>
          <w:szCs w:val="24"/>
          <w:rtl/>
        </w:rPr>
      </w:pPr>
      <w:r w:rsidRPr="00B44FAC">
        <w:rPr>
          <w:b/>
          <w:bCs/>
          <w:szCs w:val="24"/>
          <w:rtl/>
        </w:rPr>
        <w:t>لا حاجة ل</w:t>
      </w:r>
      <w:r w:rsidRPr="00B44FAC">
        <w:rPr>
          <w:b/>
          <w:bCs/>
          <w:szCs w:val="24"/>
        </w:rPr>
        <w:t>sight line</w:t>
      </w:r>
      <w:r w:rsidRPr="00B44FAC">
        <w:rPr>
          <w:b/>
          <w:bCs/>
          <w:szCs w:val="24"/>
          <w:rtl/>
        </w:rPr>
        <w:t xml:space="preserve"> -</w:t>
      </w:r>
      <w:r>
        <w:rPr>
          <w:szCs w:val="24"/>
          <w:rtl/>
        </w:rPr>
        <w:t xml:space="preserve"> على عكس </w:t>
      </w:r>
      <w:r>
        <w:rPr>
          <w:rFonts w:hint="cs"/>
          <w:szCs w:val="24"/>
          <w:rtl/>
        </w:rPr>
        <w:t>باركود</w:t>
      </w:r>
      <w:r w:rsidRPr="002277A1">
        <w:rPr>
          <w:szCs w:val="24"/>
          <w:rtl/>
        </w:rPr>
        <w:t xml:space="preserve">، لا تتطلب علامات </w:t>
      </w:r>
      <w:r w:rsidRPr="002277A1">
        <w:rPr>
          <w:szCs w:val="24"/>
        </w:rPr>
        <w:t>RFID</w:t>
      </w:r>
      <w:r>
        <w:rPr>
          <w:szCs w:val="24"/>
          <w:rtl/>
        </w:rPr>
        <w:t xml:space="preserve"> مسحًا ل</w:t>
      </w:r>
      <w:r>
        <w:rPr>
          <w:szCs w:val="24"/>
        </w:rPr>
        <w:t>sight line</w:t>
      </w:r>
      <w:r w:rsidRPr="002277A1">
        <w:rPr>
          <w:szCs w:val="24"/>
          <w:rtl/>
        </w:rPr>
        <w:t xml:space="preserve"> ويمكن قراءتها بكميات كبيرة (على سبيل المثال ، بواسطة منصة نقالة). هذا يعني أن قارئ </w:t>
      </w:r>
      <w:r w:rsidRPr="002277A1">
        <w:rPr>
          <w:szCs w:val="24"/>
        </w:rPr>
        <w:t>RFID</w:t>
      </w:r>
      <w:r w:rsidRPr="002277A1">
        <w:rPr>
          <w:szCs w:val="24"/>
          <w:rtl/>
        </w:rPr>
        <w:t xml:space="preserve"> الموجود على سير يمكنه إدخال كل عنصر بسرعة أكبر في المخزون دون إجراء مسح يدوي لكل ملصق أو وضع كل عنصر على ناقل لماسح ضوئي </w:t>
      </w:r>
      <w:r>
        <w:rPr>
          <w:rFonts w:hint="cs"/>
          <w:szCs w:val="24"/>
          <w:rtl/>
        </w:rPr>
        <w:t>للباركود</w:t>
      </w:r>
      <w:r w:rsidRPr="002277A1">
        <w:rPr>
          <w:szCs w:val="24"/>
          <w:rtl/>
        </w:rPr>
        <w:t xml:space="preserve">. يمكن أيضًا قراءة علامات </w:t>
      </w:r>
      <w:r w:rsidRPr="002277A1">
        <w:rPr>
          <w:szCs w:val="24"/>
        </w:rPr>
        <w:t>RFID</w:t>
      </w:r>
      <w:r>
        <w:rPr>
          <w:szCs w:val="24"/>
          <w:rtl/>
        </w:rPr>
        <w:t xml:space="preserve"> على مسافات أكبر - تصل إلى</w:t>
      </w:r>
      <w:r>
        <w:rPr>
          <w:rFonts w:hint="cs"/>
          <w:szCs w:val="24"/>
          <w:rtl/>
        </w:rPr>
        <w:t xml:space="preserve"> 10 متر </w:t>
      </w:r>
      <w:r w:rsidRPr="002277A1">
        <w:rPr>
          <w:szCs w:val="24"/>
          <w:rtl/>
        </w:rPr>
        <w:t>في بعض التطبيقات.</w:t>
      </w:r>
    </w:p>
    <w:p w:rsidR="002277A1" w:rsidRPr="002277A1" w:rsidRDefault="002277A1" w:rsidP="00B44FAC">
      <w:pPr>
        <w:jc w:val="both"/>
        <w:rPr>
          <w:szCs w:val="24"/>
          <w:rtl/>
        </w:rPr>
      </w:pPr>
      <w:r>
        <w:rPr>
          <w:rFonts w:hint="cs"/>
          <w:szCs w:val="24"/>
          <w:rtl/>
        </w:rPr>
        <w:t xml:space="preserve">على سبيل المثال </w:t>
      </w:r>
      <w:r w:rsidRPr="002277A1">
        <w:rPr>
          <w:szCs w:val="24"/>
          <w:rtl/>
        </w:rPr>
        <w:t xml:space="preserve"> قام معهد ماساتشوستس للتكنولوجيا مؤخرًا بتجهيز طائرات بدون طيار لقراءة علامات </w:t>
      </w:r>
      <w:r w:rsidRPr="002277A1">
        <w:rPr>
          <w:szCs w:val="24"/>
        </w:rPr>
        <w:t>RFID</w:t>
      </w:r>
      <w:r w:rsidRPr="002277A1">
        <w:rPr>
          <w:szCs w:val="24"/>
          <w:rtl/>
        </w:rPr>
        <w:t xml:space="preserve"> لتمكين عمليات تدقيق المخزون بشكل أسرع وأكثر تكرارًا وخالية من العمالة في المستودعات الكبيرة. تتمثل العيوب المحتم</w:t>
      </w:r>
      <w:r>
        <w:rPr>
          <w:szCs w:val="24"/>
          <w:rtl/>
        </w:rPr>
        <w:t>لة في التداخل مع إشارات الراديو</w:t>
      </w:r>
      <w:r w:rsidRPr="002277A1">
        <w:rPr>
          <w:szCs w:val="24"/>
          <w:rtl/>
        </w:rPr>
        <w:t>، والتي تشم</w:t>
      </w:r>
      <w:r>
        <w:rPr>
          <w:szCs w:val="24"/>
          <w:rtl/>
        </w:rPr>
        <w:t>ل المسح من خلال المعدن أو الماء</w:t>
      </w:r>
      <w:r w:rsidRPr="002277A1">
        <w:rPr>
          <w:szCs w:val="24"/>
          <w:rtl/>
        </w:rPr>
        <w:t>، أو قراءة علامات متعد</w:t>
      </w:r>
      <w:r>
        <w:rPr>
          <w:szCs w:val="24"/>
          <w:rtl/>
        </w:rPr>
        <w:t>دة داخل علبة كرتون معبأة بكثافة</w:t>
      </w:r>
      <w:r w:rsidRPr="002277A1">
        <w:rPr>
          <w:szCs w:val="24"/>
          <w:rtl/>
        </w:rPr>
        <w:t>، أو المسح في البيئات التي ينشط فيها العديد من ا</w:t>
      </w:r>
      <w:r w:rsidR="00B44FAC">
        <w:rPr>
          <w:szCs w:val="24"/>
          <w:rtl/>
        </w:rPr>
        <w:t>لقراء نفس العلامات في وقت واحد.</w:t>
      </w:r>
    </w:p>
    <w:p w:rsidR="002277A1" w:rsidRPr="002277A1" w:rsidRDefault="002277A1" w:rsidP="00B44FAC">
      <w:pPr>
        <w:jc w:val="both"/>
        <w:rPr>
          <w:szCs w:val="24"/>
          <w:rtl/>
        </w:rPr>
      </w:pPr>
      <w:r w:rsidRPr="00B44FAC">
        <w:rPr>
          <w:b/>
          <w:bCs/>
          <w:szCs w:val="24"/>
          <w:rtl/>
        </w:rPr>
        <w:t>متانة أعلى -</w:t>
      </w:r>
      <w:r w:rsidRPr="002277A1">
        <w:rPr>
          <w:szCs w:val="24"/>
          <w:rtl/>
        </w:rPr>
        <w:t xml:space="preserve"> يمكن أن تسقط ملصقات الرموز الشريطية أو تمزق أو تلطخ أو تتجعد أو تتآكل ولا يمكن أن تتعرض للطقس أو الظروف ال</w:t>
      </w:r>
      <w:r>
        <w:rPr>
          <w:szCs w:val="24"/>
          <w:rtl/>
        </w:rPr>
        <w:t>قاسية الأخرى. على النقيض من ذلك</w:t>
      </w:r>
      <w:r w:rsidRPr="002277A1">
        <w:rPr>
          <w:szCs w:val="24"/>
          <w:rtl/>
        </w:rPr>
        <w:t xml:space="preserve">، فإن بعض علامات </w:t>
      </w:r>
      <w:r w:rsidRPr="002277A1">
        <w:rPr>
          <w:szCs w:val="24"/>
        </w:rPr>
        <w:t>RFID</w:t>
      </w:r>
      <w:r>
        <w:rPr>
          <w:szCs w:val="24"/>
          <w:rtl/>
        </w:rPr>
        <w:t xml:space="preserve"> ليست فقط مقاومة للعوامل الجوية</w:t>
      </w:r>
      <w:r w:rsidRPr="002277A1">
        <w:rPr>
          <w:szCs w:val="24"/>
          <w:rtl/>
        </w:rPr>
        <w:t>، ولكنها يمكن أن تنجو من التعرض للمواد الكيميائية ودرجات الحرارة ال</w:t>
      </w:r>
      <w:r>
        <w:rPr>
          <w:szCs w:val="24"/>
          <w:rtl/>
        </w:rPr>
        <w:t>مرتفعة للغاية (على سبيل المثال  التعقيم</w:t>
      </w:r>
      <w:r w:rsidR="00B44FAC">
        <w:rPr>
          <w:szCs w:val="24"/>
          <w:rtl/>
        </w:rPr>
        <w:t xml:space="preserve">). </w:t>
      </w:r>
    </w:p>
    <w:p w:rsidR="002277A1" w:rsidRPr="002277A1" w:rsidRDefault="002277A1" w:rsidP="00B44FAC">
      <w:pPr>
        <w:jc w:val="both"/>
        <w:rPr>
          <w:szCs w:val="24"/>
          <w:rtl/>
        </w:rPr>
      </w:pPr>
      <w:r w:rsidRPr="00B44FAC">
        <w:rPr>
          <w:b/>
          <w:bCs/>
          <w:szCs w:val="24"/>
          <w:rtl/>
        </w:rPr>
        <w:t>زيادة التقاط البيانات وأمانها -</w:t>
      </w:r>
      <w:r w:rsidRPr="002277A1">
        <w:rPr>
          <w:szCs w:val="24"/>
          <w:rtl/>
        </w:rPr>
        <w:t xml:space="preserve"> تقتصر الرموز الشريطية عادةً على 20 حرفًا من المعلومات. يمكن أن تحتوي علامة </w:t>
      </w:r>
      <w:r w:rsidRPr="002277A1">
        <w:rPr>
          <w:szCs w:val="24"/>
        </w:rPr>
        <w:t>RFID</w:t>
      </w:r>
      <w:r w:rsidRPr="002277A1">
        <w:rPr>
          <w:szCs w:val="24"/>
          <w:rtl/>
        </w:rPr>
        <w:t xml:space="preserve"> على</w:t>
      </w:r>
      <w:r>
        <w:rPr>
          <w:szCs w:val="24"/>
          <w:rtl/>
        </w:rPr>
        <w:t xml:space="preserve"> </w:t>
      </w:r>
      <w:r>
        <w:rPr>
          <w:rFonts w:hint="cs"/>
          <w:szCs w:val="24"/>
          <w:rtl/>
        </w:rPr>
        <w:t>العديد من البيانات</w:t>
      </w:r>
      <w:r>
        <w:rPr>
          <w:szCs w:val="24"/>
          <w:rtl/>
        </w:rPr>
        <w:t>، بما في ذلك أصول المنتج، والمجموعة، والرقم التسلسلي</w:t>
      </w:r>
      <w:r w:rsidRPr="002277A1">
        <w:rPr>
          <w:szCs w:val="24"/>
          <w:rtl/>
        </w:rPr>
        <w:t xml:space="preserve">، والشركة </w:t>
      </w:r>
      <w:r w:rsidR="00466BE6">
        <w:rPr>
          <w:szCs w:val="24"/>
          <w:rtl/>
        </w:rPr>
        <w:t>المصنعة ، والبائع</w:t>
      </w:r>
      <w:r w:rsidRPr="002277A1">
        <w:rPr>
          <w:szCs w:val="24"/>
          <w:rtl/>
        </w:rPr>
        <w:t>، وتواريخ انتهاء الصلاحية. تحتوي العلامات الأكثر تكلفة على إمكانيات القراءة / الكتابة التي يمكنها تمكين التقاط البيانات للموقع ف</w:t>
      </w:r>
      <w:r w:rsidR="00466BE6">
        <w:rPr>
          <w:szCs w:val="24"/>
          <w:rtl/>
        </w:rPr>
        <w:t>ي الوقت الفعلي في سلسلة التوريد، وسجل الشحن</w:t>
      </w:r>
      <w:r w:rsidRPr="002277A1">
        <w:rPr>
          <w:szCs w:val="24"/>
          <w:rtl/>
        </w:rPr>
        <w:t xml:space="preserve"> ، وغيرها من معلومات دورة </w:t>
      </w:r>
      <w:r w:rsidR="00466BE6">
        <w:rPr>
          <w:rFonts w:hint="cs"/>
          <w:szCs w:val="24"/>
          <w:rtl/>
        </w:rPr>
        <w:t>حياة المنتج</w:t>
      </w:r>
      <w:r w:rsidRPr="002277A1">
        <w:rPr>
          <w:szCs w:val="24"/>
          <w:rtl/>
        </w:rPr>
        <w:t xml:space="preserve">. </w:t>
      </w:r>
      <w:r w:rsidR="00466BE6">
        <w:rPr>
          <w:rFonts w:hint="cs"/>
          <w:szCs w:val="24"/>
          <w:rtl/>
        </w:rPr>
        <w:t xml:space="preserve">كما  </w:t>
      </w:r>
      <w:r w:rsidRPr="002277A1">
        <w:rPr>
          <w:szCs w:val="24"/>
          <w:rtl/>
        </w:rPr>
        <w:t>يص</w:t>
      </w:r>
      <w:r w:rsidR="00466BE6">
        <w:rPr>
          <w:szCs w:val="24"/>
          <w:rtl/>
        </w:rPr>
        <w:t>عب تكرارها</w:t>
      </w:r>
      <w:r w:rsidRPr="002277A1">
        <w:rPr>
          <w:szCs w:val="24"/>
          <w:rtl/>
        </w:rPr>
        <w:t xml:space="preserve">، </w:t>
      </w:r>
      <w:r w:rsidR="00466BE6">
        <w:rPr>
          <w:szCs w:val="24"/>
          <w:rtl/>
        </w:rPr>
        <w:t>ويمكن تشفيرها</w:t>
      </w:r>
      <w:r w:rsidRPr="002277A1">
        <w:rPr>
          <w:szCs w:val="24"/>
          <w:rtl/>
        </w:rPr>
        <w:t>، ويمكن للقراء أن يكتشفوا تلقائ</w:t>
      </w:r>
      <w:r w:rsidR="00B44FAC">
        <w:rPr>
          <w:szCs w:val="24"/>
          <w:rtl/>
        </w:rPr>
        <w:t>يًا عندما يترك عنصر منطقة آمنة.</w:t>
      </w:r>
    </w:p>
    <w:p w:rsidR="002277A1" w:rsidRPr="002277A1" w:rsidRDefault="002277A1" w:rsidP="00466BE6">
      <w:pPr>
        <w:jc w:val="both"/>
        <w:rPr>
          <w:szCs w:val="24"/>
        </w:rPr>
      </w:pPr>
      <w:r w:rsidRPr="00B44FAC">
        <w:rPr>
          <w:b/>
          <w:bCs/>
          <w:szCs w:val="24"/>
          <w:rtl/>
        </w:rPr>
        <w:t xml:space="preserve">إنتاجية محسنة </w:t>
      </w:r>
      <w:r w:rsidRPr="002277A1">
        <w:rPr>
          <w:szCs w:val="24"/>
          <w:rtl/>
        </w:rPr>
        <w:t xml:space="preserve">- يمكن قراءة علامات </w:t>
      </w:r>
      <w:r w:rsidRPr="002277A1">
        <w:rPr>
          <w:szCs w:val="24"/>
        </w:rPr>
        <w:t>RFID</w:t>
      </w:r>
      <w:r w:rsidRPr="002277A1">
        <w:rPr>
          <w:szCs w:val="24"/>
          <w:rtl/>
        </w:rPr>
        <w:t xml:space="preserve"> بسرعات هائلة دون أي جهد. يمكن لقارئات </w:t>
      </w:r>
      <w:r w:rsidRPr="002277A1">
        <w:rPr>
          <w:szCs w:val="24"/>
        </w:rPr>
        <w:t>RFID</w:t>
      </w:r>
      <w:r w:rsidRPr="002277A1">
        <w:rPr>
          <w:szCs w:val="24"/>
          <w:rtl/>
        </w:rPr>
        <w:t xml:space="preserve"> مسح م</w:t>
      </w:r>
      <w:r w:rsidR="00466BE6">
        <w:rPr>
          <w:szCs w:val="24"/>
          <w:rtl/>
        </w:rPr>
        <w:t>ا يصل إلى 200 علامة في وقت واحد، لذلك بمجرد تنفيذ التكنولوجيا</w:t>
      </w:r>
      <w:r w:rsidRPr="002277A1">
        <w:rPr>
          <w:szCs w:val="24"/>
          <w:rtl/>
        </w:rPr>
        <w:t>، يمكن أن تنخفض متطلبات العمالة لبعض الوظائف بشكل كبير ويمكن إنجاز عمليات الجرد التي كانت تتطلب كتلًا كبيرة من الوقت في ثو</w:t>
      </w:r>
      <w:r w:rsidR="00466BE6">
        <w:rPr>
          <w:szCs w:val="24"/>
          <w:rtl/>
        </w:rPr>
        <w:t>انٍ أو دقائق. على النقيض من ذلك</w:t>
      </w:r>
      <w:r w:rsidRPr="002277A1">
        <w:rPr>
          <w:szCs w:val="24"/>
          <w:rtl/>
        </w:rPr>
        <w:t xml:space="preserve">، يجب مسح </w:t>
      </w:r>
      <w:r w:rsidR="00466BE6">
        <w:rPr>
          <w:rFonts w:hint="cs"/>
          <w:szCs w:val="24"/>
          <w:rtl/>
        </w:rPr>
        <w:t>علامات الباركود</w:t>
      </w:r>
      <w:r w:rsidRPr="002277A1">
        <w:rPr>
          <w:szCs w:val="24"/>
          <w:rtl/>
        </w:rPr>
        <w:t xml:space="preserve"> ضوئيًا بشكل فردي وهي تتطلب الكثير من العمالة.</w:t>
      </w:r>
    </w:p>
    <w:p w:rsidR="00FA7FB5" w:rsidRPr="00617D3D" w:rsidRDefault="00466BE6" w:rsidP="00466BE6">
      <w:pPr>
        <w:pStyle w:val="Heading2"/>
      </w:pPr>
      <w:r>
        <w:rPr>
          <w:rFonts w:hint="cs"/>
          <w:rtl/>
        </w:rPr>
        <w:t xml:space="preserve">تحديات </w:t>
      </w:r>
      <w:r w:rsidR="00FA7FB5" w:rsidRPr="00617D3D">
        <w:t xml:space="preserve"> RFID</w:t>
      </w:r>
    </w:p>
    <w:p w:rsidR="00466BE6" w:rsidRPr="00466BE6" w:rsidRDefault="00466BE6" w:rsidP="00466BE6">
      <w:pPr>
        <w:jc w:val="both"/>
        <w:rPr>
          <w:szCs w:val="24"/>
          <w:rtl/>
        </w:rPr>
      </w:pPr>
      <w:r w:rsidRPr="00466BE6">
        <w:rPr>
          <w:szCs w:val="24"/>
          <w:rtl/>
        </w:rPr>
        <w:t xml:space="preserve">أكبر عائق في تطبيق تقنية </w:t>
      </w:r>
      <w:r w:rsidRPr="00466BE6">
        <w:rPr>
          <w:szCs w:val="24"/>
        </w:rPr>
        <w:t>RFID</w:t>
      </w:r>
      <w:r w:rsidRPr="00466BE6">
        <w:rPr>
          <w:szCs w:val="24"/>
          <w:rtl/>
        </w:rPr>
        <w:t xml:space="preserve"> هو التكلفة - لكل من العلامات ومعدات ال</w:t>
      </w:r>
      <w:r>
        <w:rPr>
          <w:rFonts w:hint="cs"/>
          <w:szCs w:val="24"/>
          <w:rtl/>
        </w:rPr>
        <w:t>قراءة</w:t>
      </w:r>
      <w:r>
        <w:rPr>
          <w:szCs w:val="24"/>
          <w:rtl/>
        </w:rPr>
        <w:t>. ملصقات الباركود أرخص بكثي</w:t>
      </w:r>
      <w:r w:rsidRPr="00466BE6">
        <w:rPr>
          <w:szCs w:val="24"/>
          <w:rtl/>
        </w:rPr>
        <w:t xml:space="preserve"> - خاصة على مستوى العنصر. و</w:t>
      </w:r>
      <w:r>
        <w:rPr>
          <w:szCs w:val="24"/>
          <w:rtl/>
        </w:rPr>
        <w:t>على عكس التشفير الشريطي العالمي</w:t>
      </w:r>
      <w:r w:rsidRPr="00466BE6">
        <w:rPr>
          <w:szCs w:val="24"/>
          <w:rtl/>
        </w:rPr>
        <w:t xml:space="preserve">، قد تتطلب تباينات علامة </w:t>
      </w:r>
      <w:r w:rsidRPr="00466BE6">
        <w:rPr>
          <w:szCs w:val="24"/>
        </w:rPr>
        <w:t>RFID</w:t>
      </w:r>
      <w:r w:rsidRPr="00466BE6">
        <w:rPr>
          <w:szCs w:val="24"/>
          <w:rtl/>
        </w:rPr>
        <w:t xml:space="preserve"> عبر البلدان أنظمة متعددة لتتبع المنتج في سلسلة التوريد الدولية.</w:t>
      </w:r>
    </w:p>
    <w:p w:rsidR="00B06815" w:rsidRPr="00B44FAC" w:rsidRDefault="00466BE6" w:rsidP="00B44FAC">
      <w:pPr>
        <w:jc w:val="both"/>
        <w:rPr>
          <w:szCs w:val="24"/>
          <w:rtl/>
        </w:rPr>
      </w:pPr>
      <w:r w:rsidRPr="00466BE6">
        <w:rPr>
          <w:szCs w:val="24"/>
          <w:rtl/>
        </w:rPr>
        <w:t xml:space="preserve">يتطلب تطبيق </w:t>
      </w:r>
      <w:r w:rsidRPr="00466BE6">
        <w:rPr>
          <w:szCs w:val="24"/>
        </w:rPr>
        <w:t>RFID</w:t>
      </w:r>
      <w:r w:rsidRPr="00466BE6">
        <w:rPr>
          <w:szCs w:val="24"/>
          <w:rtl/>
        </w:rPr>
        <w:t xml:space="preserve"> تخطيطًا دقيقًا ويتم إدارته بشكل أفضل على مراحل للسماح بالاختبار والتحقق من أنه يلبي توقعات التطبيق. </w:t>
      </w:r>
      <w:r>
        <w:rPr>
          <w:rFonts w:hint="cs"/>
          <w:szCs w:val="24"/>
          <w:rtl/>
        </w:rPr>
        <w:t xml:space="preserve">كما </w:t>
      </w:r>
      <w:r w:rsidRPr="00466BE6">
        <w:rPr>
          <w:szCs w:val="24"/>
          <w:rtl/>
        </w:rPr>
        <w:t xml:space="preserve">يلزم إجراء تحليل شامل لعائد الاستثمار لتحديد ما إذا كانت علامات </w:t>
      </w:r>
      <w:r w:rsidRPr="00466BE6">
        <w:rPr>
          <w:szCs w:val="24"/>
        </w:rPr>
        <w:t>RFID</w:t>
      </w:r>
      <w:r w:rsidRPr="00466BE6">
        <w:rPr>
          <w:szCs w:val="24"/>
          <w:rtl/>
        </w:rPr>
        <w:t xml:space="preserve"> مناسبة لعملياتك.</w:t>
      </w:r>
    </w:p>
    <w:p w:rsidR="00DB5B26" w:rsidRDefault="00B44FAC" w:rsidP="006250C1">
      <w:pPr>
        <w:pStyle w:val="Heading1"/>
        <w:numPr>
          <w:ilvl w:val="0"/>
          <w:numId w:val="44"/>
        </w:numPr>
        <w:rPr>
          <w:rtl/>
        </w:rPr>
      </w:pPr>
      <w:r>
        <w:rPr>
          <w:rFonts w:hint="cs"/>
          <w:rtl/>
        </w:rPr>
        <w:t xml:space="preserve"> </w:t>
      </w:r>
      <w:r w:rsidR="00DB5B26" w:rsidRPr="00DB5B26">
        <w:rPr>
          <w:rtl/>
        </w:rPr>
        <w:t>ملصقات وتوسيم</w:t>
      </w:r>
    </w:p>
    <w:p w:rsidR="00B44FAC" w:rsidRPr="00B44FAC" w:rsidRDefault="00B44FAC" w:rsidP="00B44FAC">
      <w:pPr>
        <w:pStyle w:val="ListParagraph"/>
        <w:ind w:left="644"/>
      </w:pPr>
    </w:p>
    <w:p w:rsidR="00B44FAC" w:rsidRPr="00B44FAC" w:rsidRDefault="00B44FAC" w:rsidP="00B44FAC">
      <w:pPr>
        <w:pStyle w:val="Heading2"/>
      </w:pPr>
      <w:r w:rsidRPr="00617D3D">
        <w:rPr>
          <w:rtl/>
        </w:rPr>
        <w:t>وظائف الملصق</w:t>
      </w:r>
    </w:p>
    <w:p w:rsidR="00DB5B26" w:rsidRDefault="00DB5B26" w:rsidP="00DB5B26">
      <w:pPr>
        <w:jc w:val="both"/>
        <w:rPr>
          <w:szCs w:val="24"/>
          <w:rtl/>
        </w:rPr>
      </w:pPr>
      <w:r w:rsidRPr="00DB5B26">
        <w:rPr>
          <w:szCs w:val="24"/>
          <w:rtl/>
        </w:rPr>
        <w:t xml:space="preserve">تعتبر الملصقات جزءًا لا </w:t>
      </w:r>
      <w:r>
        <w:rPr>
          <w:szCs w:val="24"/>
          <w:rtl/>
        </w:rPr>
        <w:t>يتجزأ من صناعة التعبئة والتغليف</w:t>
      </w:r>
      <w:r w:rsidRPr="00DB5B26">
        <w:rPr>
          <w:szCs w:val="24"/>
          <w:rtl/>
        </w:rPr>
        <w:t xml:space="preserve">، وقد </w:t>
      </w:r>
      <w:r>
        <w:rPr>
          <w:szCs w:val="24"/>
          <w:rtl/>
        </w:rPr>
        <w:t>كانت موجودة منذ أكثر من 100 عام</w:t>
      </w:r>
      <w:r>
        <w:rPr>
          <w:rFonts w:hint="cs"/>
          <w:szCs w:val="24"/>
          <w:rtl/>
        </w:rPr>
        <w:t>،</w:t>
      </w:r>
      <w:r w:rsidRPr="00DB5B26">
        <w:rPr>
          <w:szCs w:val="24"/>
          <w:rtl/>
        </w:rPr>
        <w:t xml:space="preserve"> في الأيام الأولى كانت بسيطة ومكتوبة بخط اليد وتستخدم لتحديد بالات من القماش. انتشر استخدامها بسرعة وفي الوقت الحاضر يتم استخدامها في مجموعة متنوعة من الطرق والتطبيقات.</w:t>
      </w:r>
    </w:p>
    <w:p w:rsidR="00DB5B26" w:rsidRDefault="00DB5B26" w:rsidP="00B44FAC">
      <w:pPr>
        <w:jc w:val="both"/>
        <w:rPr>
          <w:szCs w:val="24"/>
          <w:rtl/>
        </w:rPr>
      </w:pPr>
      <w:r w:rsidRPr="00DB5B26">
        <w:rPr>
          <w:szCs w:val="24"/>
          <w:rtl/>
        </w:rPr>
        <w:t xml:space="preserve"> الملصق هو أداة متعددة الاستخدامات مع ال</w:t>
      </w:r>
      <w:r>
        <w:rPr>
          <w:szCs w:val="24"/>
          <w:rtl/>
        </w:rPr>
        <w:t>وظيفة الأساسية لتوفير المعلومات</w:t>
      </w:r>
      <w:r w:rsidRPr="00DB5B26">
        <w:rPr>
          <w:szCs w:val="24"/>
          <w:rtl/>
        </w:rPr>
        <w:t xml:space="preserve">، سواء كان ذلك التعرف على العلامة التجارية أو المعلومات التشريعية أو كأداة </w:t>
      </w:r>
      <w:r>
        <w:rPr>
          <w:szCs w:val="24"/>
          <w:rtl/>
        </w:rPr>
        <w:t>بيع أو للعديد من تطبيقات الأمان</w:t>
      </w:r>
      <w:r>
        <w:rPr>
          <w:rFonts w:hint="cs"/>
          <w:szCs w:val="24"/>
          <w:rtl/>
        </w:rPr>
        <w:t>،</w:t>
      </w:r>
      <w:r w:rsidRPr="00DB5B26">
        <w:rPr>
          <w:szCs w:val="24"/>
          <w:rtl/>
        </w:rPr>
        <w:t xml:space="preserve"> تتضمن أهم المعلومات التي يمكن أن يحتويها الملصق الوزن وتعليمات الاستخدام</w:t>
      </w:r>
      <w:r>
        <w:rPr>
          <w:szCs w:val="24"/>
          <w:rtl/>
        </w:rPr>
        <w:t xml:space="preserve"> والتحذيرات الخطرة وما إلى ذلك</w:t>
      </w:r>
      <w:r>
        <w:rPr>
          <w:rFonts w:hint="cs"/>
          <w:szCs w:val="24"/>
          <w:rtl/>
        </w:rPr>
        <w:t>، و</w:t>
      </w:r>
      <w:r w:rsidRPr="00DB5B26">
        <w:rPr>
          <w:szCs w:val="24"/>
          <w:rtl/>
        </w:rPr>
        <w:t xml:space="preserve">يتم إنتاج الملصقات بأشكال وأحجام عديدة غالبًا بخصائص مركزة ومحددة. </w:t>
      </w:r>
    </w:p>
    <w:p w:rsidR="005A7227" w:rsidRDefault="00DB5B26" w:rsidP="005A7227">
      <w:pPr>
        <w:jc w:val="both"/>
        <w:rPr>
          <w:szCs w:val="24"/>
          <w:rtl/>
        </w:rPr>
      </w:pPr>
      <w:r w:rsidRPr="00DB5B26">
        <w:rPr>
          <w:rFonts w:hint="cs"/>
          <w:szCs w:val="24"/>
          <w:rtl/>
        </w:rPr>
        <w:t>لو ذهبت</w:t>
      </w:r>
      <w:r w:rsidRPr="00DB5B26">
        <w:rPr>
          <w:szCs w:val="24"/>
          <w:rtl/>
        </w:rPr>
        <w:t xml:space="preserve"> إلى السوبر ماركت المحلي</w:t>
      </w:r>
      <w:r w:rsidRPr="00DB5B26">
        <w:rPr>
          <w:rFonts w:hint="cs"/>
          <w:szCs w:val="24"/>
          <w:rtl/>
        </w:rPr>
        <w:t xml:space="preserve"> ستعرف</w:t>
      </w:r>
      <w:r w:rsidRPr="00DB5B26">
        <w:rPr>
          <w:szCs w:val="24"/>
          <w:rtl/>
        </w:rPr>
        <w:t xml:space="preserve"> مدى أهمية الملصق في التعرف على المنتج وبالتالي لوظيفة البيع. انظر إلى العديد من الزجاجات أو البرطمانات أو الكرا</w:t>
      </w:r>
      <w:r w:rsidR="005A7227">
        <w:rPr>
          <w:szCs w:val="24"/>
          <w:rtl/>
        </w:rPr>
        <w:t>تين التي تستخدم الملصق</w:t>
      </w:r>
      <w:r w:rsidR="005A7227">
        <w:rPr>
          <w:rFonts w:hint="cs"/>
          <w:szCs w:val="24"/>
          <w:rtl/>
        </w:rPr>
        <w:t>ات،</w:t>
      </w:r>
      <w:r w:rsidRPr="00DB5B26">
        <w:rPr>
          <w:szCs w:val="24"/>
          <w:rtl/>
        </w:rPr>
        <w:t xml:space="preserve"> تشمل أسواق الاستخدام النهائي (المستهلكين) للملصقات المواد الغذائية والأدوية ومس</w:t>
      </w:r>
      <w:r w:rsidR="005A7227">
        <w:rPr>
          <w:szCs w:val="24"/>
          <w:rtl/>
        </w:rPr>
        <w:t xml:space="preserve">تحضرات التجميل والصناعية والمشروبات </w:t>
      </w:r>
      <w:r w:rsidRPr="00DB5B26">
        <w:rPr>
          <w:szCs w:val="24"/>
          <w:rtl/>
        </w:rPr>
        <w:t xml:space="preserve">وما إلى </w:t>
      </w:r>
      <w:r w:rsidR="005A7227">
        <w:rPr>
          <w:szCs w:val="24"/>
          <w:rtl/>
        </w:rPr>
        <w:t>ذلك ، كل منها يتطلب خصائص محددة</w:t>
      </w:r>
      <w:r w:rsidRPr="00DB5B26">
        <w:rPr>
          <w:szCs w:val="24"/>
          <w:rtl/>
        </w:rPr>
        <w:t xml:space="preserve">، على سبيل </w:t>
      </w:r>
      <w:r w:rsidR="005A7227">
        <w:rPr>
          <w:szCs w:val="24"/>
          <w:rtl/>
        </w:rPr>
        <w:t>المثال مقاومة للمواد الكيميائية، والتآكل، والتجميد، والماء</w:t>
      </w:r>
      <w:r w:rsidRPr="00DB5B26">
        <w:rPr>
          <w:szCs w:val="24"/>
          <w:rtl/>
        </w:rPr>
        <w:t>، إلخ</w:t>
      </w:r>
      <w:r w:rsidR="005A7227">
        <w:rPr>
          <w:szCs w:val="24"/>
          <w:rtl/>
        </w:rPr>
        <w:t>. بالإضافة إلى الملصقات العادية</w:t>
      </w:r>
      <w:r w:rsidRPr="00DB5B26">
        <w:rPr>
          <w:szCs w:val="24"/>
          <w:rtl/>
        </w:rPr>
        <w:t xml:space="preserve">، تشتمل المشتقات على قوالب وأكياس. </w:t>
      </w:r>
    </w:p>
    <w:p w:rsidR="005A7227" w:rsidRDefault="00DB5B26" w:rsidP="005A7227">
      <w:pPr>
        <w:jc w:val="both"/>
        <w:rPr>
          <w:szCs w:val="24"/>
          <w:rtl/>
        </w:rPr>
      </w:pPr>
      <w:r w:rsidRPr="00DB5B26">
        <w:rPr>
          <w:szCs w:val="24"/>
          <w:rtl/>
        </w:rPr>
        <w:t>يمكن للملصقات "الذكية" أن تشير إلى نضارة المنتج الغ</w:t>
      </w:r>
      <w:r w:rsidR="005A7227">
        <w:rPr>
          <w:szCs w:val="24"/>
          <w:rtl/>
        </w:rPr>
        <w:t>ذائي</w:t>
      </w:r>
      <w:r w:rsidRPr="00DB5B26">
        <w:rPr>
          <w:szCs w:val="24"/>
          <w:rtl/>
        </w:rPr>
        <w:t>، بينما يقدم البعض الآخر تدابير لمكافحة التزوير وأدلة تلاعب. يمكن حتى وضعها مباشرة على المنتجات الغذائية الطازجة مثل التفاح والبرتقال والموز. إن السوق المتوسع والمتطور هو استخدام</w:t>
      </w:r>
      <w:r w:rsidR="005A7227">
        <w:rPr>
          <w:rFonts w:hint="cs"/>
          <w:szCs w:val="24"/>
          <w:rtl/>
        </w:rPr>
        <w:t xml:space="preserve"> ملصقات</w:t>
      </w:r>
      <w:r w:rsidRPr="00DB5B26">
        <w:rPr>
          <w:szCs w:val="24"/>
          <w:rtl/>
        </w:rPr>
        <w:t xml:space="preserve"> </w:t>
      </w:r>
      <w:r w:rsidR="005A7227">
        <w:rPr>
          <w:rFonts w:hint="cs"/>
          <w:szCs w:val="24"/>
          <w:rtl/>
        </w:rPr>
        <w:t xml:space="preserve">  </w:t>
      </w:r>
      <w:r w:rsidR="005A7227">
        <w:rPr>
          <w:szCs w:val="24"/>
        </w:rPr>
        <w:t>RFID</w:t>
      </w:r>
      <w:r w:rsidR="005A7227">
        <w:rPr>
          <w:rFonts w:hint="cs"/>
          <w:szCs w:val="24"/>
          <w:rtl/>
        </w:rPr>
        <w:t xml:space="preserve"> بت</w:t>
      </w:r>
      <w:r w:rsidRPr="00DB5B26">
        <w:rPr>
          <w:szCs w:val="24"/>
          <w:rtl/>
        </w:rPr>
        <w:t>حديد ترددات الراديو التي أصبحت مستخدمة على نطاق واسع حيث أصبح إنتاجها أرخص. تُستخدم هذه العلامات في مجموعة م</w:t>
      </w:r>
      <w:r w:rsidR="005A7227">
        <w:rPr>
          <w:szCs w:val="24"/>
          <w:rtl/>
        </w:rPr>
        <w:t>تنوعة من تطبيقات التتبع والأمان</w:t>
      </w:r>
      <w:r w:rsidRPr="00DB5B26">
        <w:rPr>
          <w:szCs w:val="24"/>
          <w:rtl/>
        </w:rPr>
        <w:t>، على سبيل المثال المكتبات ومحلات البيع بالتجزئة ولتتبع المنتجات من خلال سلسلة التوريد. سوف تحل محل الرموز الشريطية تدريجياً للتسع</w:t>
      </w:r>
      <w:r w:rsidR="005A7227">
        <w:rPr>
          <w:szCs w:val="24"/>
          <w:rtl/>
        </w:rPr>
        <w:t>ير والحملات الترويجية</w:t>
      </w:r>
      <w:r w:rsidR="005A7227">
        <w:rPr>
          <w:rFonts w:hint="cs"/>
          <w:szCs w:val="24"/>
          <w:rtl/>
        </w:rPr>
        <w:t>.</w:t>
      </w:r>
    </w:p>
    <w:p w:rsidR="005A7227" w:rsidRDefault="00DB5B26" w:rsidP="005A7227">
      <w:pPr>
        <w:jc w:val="both"/>
        <w:rPr>
          <w:szCs w:val="24"/>
          <w:rtl/>
        </w:rPr>
      </w:pPr>
      <w:r w:rsidRPr="00DB5B26">
        <w:rPr>
          <w:szCs w:val="24"/>
          <w:rtl/>
        </w:rPr>
        <w:t>عندما لا يمكن احتواء جميع ا</w:t>
      </w:r>
      <w:r w:rsidR="005A7227">
        <w:rPr>
          <w:szCs w:val="24"/>
          <w:rtl/>
        </w:rPr>
        <w:t>لمعلومات المطلوبة على ملصق واحد</w:t>
      </w:r>
      <w:r w:rsidRPr="00DB5B26">
        <w:rPr>
          <w:szCs w:val="24"/>
          <w:rtl/>
        </w:rPr>
        <w:t>، يمكن إنتاج ملصقات متعددة الصفحات والتي يمكن استخدامها لتوفير المعلومات في عدة</w:t>
      </w:r>
      <w:r w:rsidRPr="00DB5B26">
        <w:rPr>
          <w:szCs w:val="24"/>
          <w:rtl/>
          <w:lang w:bidi="ar"/>
        </w:rPr>
        <w:t xml:space="preserve"> </w:t>
      </w:r>
      <w:r w:rsidRPr="00DB5B26">
        <w:rPr>
          <w:szCs w:val="24"/>
          <w:rtl/>
        </w:rPr>
        <w:t>اللغات أو العديد من المؤشرات المضادة المطلوبة في صناعة الأدوية.</w:t>
      </w:r>
    </w:p>
    <w:p w:rsidR="005A7227" w:rsidRDefault="00DB5B26" w:rsidP="005A7227">
      <w:pPr>
        <w:jc w:val="both"/>
        <w:rPr>
          <w:szCs w:val="24"/>
          <w:rtl/>
        </w:rPr>
      </w:pPr>
      <w:r w:rsidRPr="00DB5B26">
        <w:rPr>
          <w:szCs w:val="24"/>
          <w:rtl/>
        </w:rPr>
        <w:t xml:space="preserve"> من التطبيقات الحديثة جدًا توفير أحرف برايل والتي أصبحت شرطًا إلزاميًا لجميع الأدوية المباعة بالتجزئة. </w:t>
      </w:r>
    </w:p>
    <w:p w:rsidR="00DB5B26" w:rsidRPr="00DB5B26" w:rsidRDefault="00DB5B26" w:rsidP="005A7227">
      <w:pPr>
        <w:jc w:val="both"/>
        <w:rPr>
          <w:szCs w:val="24"/>
          <w:rtl/>
        </w:rPr>
      </w:pPr>
      <w:r w:rsidRPr="00DB5B26">
        <w:rPr>
          <w:szCs w:val="24"/>
          <w:rtl/>
        </w:rPr>
        <w:t xml:space="preserve"> كانت الملصقات المطبقة بال</w:t>
      </w:r>
      <w:r w:rsidR="005A7227">
        <w:rPr>
          <w:szCs w:val="24"/>
          <w:rtl/>
        </w:rPr>
        <w:t>غراء هي الطريقة الوحيدة للتطبيق</w:t>
      </w:r>
      <w:r w:rsidRPr="00DB5B26">
        <w:rPr>
          <w:szCs w:val="24"/>
          <w:rtl/>
        </w:rPr>
        <w:t xml:space="preserve">، حتى الخمسينيات من القرن الماضي عندما اخترع ستانتون أفيري الملصق الذاتي (حساس للضغط). لأنواع أخرى من تقنيات وضع العلامات. تتميز الملصقات والأكمام الموجودة في القالب </w:t>
      </w:r>
      <w:r w:rsidR="005A7227">
        <w:rPr>
          <w:szCs w:val="24"/>
          <w:rtl/>
        </w:rPr>
        <w:t>الآن بشكل بارز في صناعة الملصقا</w:t>
      </w:r>
      <w:r w:rsidR="005A7227">
        <w:rPr>
          <w:rFonts w:hint="cs"/>
          <w:szCs w:val="24"/>
          <w:rtl/>
        </w:rPr>
        <w:t xml:space="preserve">، </w:t>
      </w:r>
      <w:r w:rsidRPr="00DB5B26">
        <w:rPr>
          <w:szCs w:val="24"/>
        </w:rPr>
        <w:t xml:space="preserve"> </w:t>
      </w:r>
      <w:r w:rsidRPr="00DB5B26">
        <w:rPr>
          <w:szCs w:val="24"/>
          <w:rtl/>
        </w:rPr>
        <w:t xml:space="preserve">الملصقات ذاتية اللصق (حساسة للضغط) هذا النوع من الملصقات هو الآن الأكثر شعبية وقد حصل على حصة سوقية كبيرة من تطبيقات الغراء الرطب خلال السنوات العشر الماضية. يمكن استخدامها في مجموعة واسعة من التطبيقات حيث يمكن تطبيقها على المنتج بسرعة أكبر ويمكن طباعتها على العديد </w:t>
      </w:r>
      <w:r w:rsidR="005A7227">
        <w:rPr>
          <w:rFonts w:hint="cs"/>
          <w:szCs w:val="24"/>
          <w:rtl/>
        </w:rPr>
        <w:t>من المواد</w:t>
      </w:r>
      <w:r w:rsidRPr="00DB5B26">
        <w:rPr>
          <w:szCs w:val="24"/>
          <w:rtl/>
        </w:rPr>
        <w:t xml:space="preserve"> المختلفة.</w:t>
      </w:r>
    </w:p>
    <w:p w:rsidR="00DB5B26" w:rsidRPr="00DB5B26" w:rsidRDefault="00DB5B26" w:rsidP="00DB5B26">
      <w:pPr>
        <w:jc w:val="both"/>
        <w:rPr>
          <w:szCs w:val="24"/>
          <w:rtl/>
        </w:rPr>
      </w:pPr>
    </w:p>
    <w:p w:rsidR="00DB5B26" w:rsidRPr="00B44FAC" w:rsidRDefault="005A7227" w:rsidP="00B44FAC">
      <w:pPr>
        <w:pStyle w:val="Heading2"/>
        <w:rPr>
          <w:rtl/>
        </w:rPr>
      </w:pPr>
      <w:r w:rsidRPr="00617D3D">
        <w:rPr>
          <w:rtl/>
        </w:rPr>
        <w:t>أنواع الملصقات</w:t>
      </w:r>
      <w:r w:rsidR="00B80D85">
        <w:rPr>
          <w:rFonts w:hint="cs"/>
          <w:rtl/>
        </w:rPr>
        <w:t xml:space="preserve"> و</w:t>
      </w:r>
      <w:r w:rsidR="00B80D85">
        <w:rPr>
          <w:rtl/>
        </w:rPr>
        <w:t xml:space="preserve">أشكال </w:t>
      </w:r>
      <w:r w:rsidR="00B80D85">
        <w:rPr>
          <w:rFonts w:hint="cs"/>
          <w:rtl/>
        </w:rPr>
        <w:t>مواد</w:t>
      </w:r>
      <w:r w:rsidR="00B80D85" w:rsidRPr="00617D3D">
        <w:rPr>
          <w:rtl/>
        </w:rPr>
        <w:t xml:space="preserve"> التسمية</w:t>
      </w:r>
    </w:p>
    <w:p w:rsidR="003229CF" w:rsidRPr="003229CF" w:rsidRDefault="003229CF" w:rsidP="003229CF">
      <w:pPr>
        <w:jc w:val="both"/>
        <w:rPr>
          <w:szCs w:val="24"/>
          <w:rtl/>
        </w:rPr>
      </w:pPr>
      <w:r>
        <w:rPr>
          <w:rFonts w:cs="Arial"/>
          <w:szCs w:val="24"/>
          <w:rtl/>
        </w:rPr>
        <w:t>1. بكرات بوليستر معدنية</w:t>
      </w:r>
      <w:r w:rsidRPr="003229CF">
        <w:rPr>
          <w:rFonts w:cs="Arial"/>
          <w:szCs w:val="24"/>
          <w:rtl/>
        </w:rPr>
        <w:t xml:space="preserve">، شفافة أو بيضاء </w:t>
      </w:r>
    </w:p>
    <w:p w:rsidR="003229CF" w:rsidRPr="003229CF" w:rsidRDefault="003229CF" w:rsidP="003229CF">
      <w:pPr>
        <w:jc w:val="both"/>
        <w:rPr>
          <w:szCs w:val="24"/>
          <w:rtl/>
        </w:rPr>
      </w:pPr>
      <w:r w:rsidRPr="003229CF">
        <w:rPr>
          <w:rFonts w:cs="Arial"/>
          <w:szCs w:val="24"/>
          <w:rtl/>
        </w:rPr>
        <w:t>يتميز البوليستر المعدني بطبقة نهائية من الكروم أو تشبه المرآة مما يجعلها تبدو مثل الفولاذ المقاوم للصدأ. يتوفر البوليستر الشفاف والأبيض في الأسطح غير اللامعة وغير اللامعة. يتم استخدام</w:t>
      </w:r>
      <w:r>
        <w:rPr>
          <w:rFonts w:cs="Arial"/>
          <w:szCs w:val="24"/>
          <w:rtl/>
        </w:rPr>
        <w:t>ه في الداخل والخارج على حد سوا</w:t>
      </w:r>
      <w:r w:rsidRPr="003229CF">
        <w:rPr>
          <w:rFonts w:cs="Arial"/>
          <w:szCs w:val="24"/>
          <w:rtl/>
        </w:rPr>
        <w:t>، مثل ملصقات الأنابيب أو ملصقات لوحة التحكم ، بسبب ثبات أبعادها واستعدادها لتحمل الظروف الجوية القاسية. تُستخدم عادةً في وضع العلامات على الأدوات ووحدات تكييف الهواء. يأتي بشكل عام مع مادة لاصقة دائمة.</w:t>
      </w:r>
    </w:p>
    <w:p w:rsidR="003229CF" w:rsidRPr="003229CF" w:rsidRDefault="003229CF" w:rsidP="003229CF">
      <w:pPr>
        <w:jc w:val="both"/>
        <w:rPr>
          <w:szCs w:val="24"/>
          <w:rtl/>
        </w:rPr>
      </w:pPr>
      <w:r w:rsidRPr="003229CF">
        <w:rPr>
          <w:rFonts w:cs="Arial"/>
          <w:szCs w:val="24"/>
          <w:rtl/>
        </w:rPr>
        <w:t>2. الفينيل الصناعي</w:t>
      </w:r>
    </w:p>
    <w:p w:rsidR="003229CF" w:rsidRPr="003229CF" w:rsidRDefault="003229CF" w:rsidP="00B44FAC">
      <w:pPr>
        <w:jc w:val="both"/>
        <w:rPr>
          <w:szCs w:val="24"/>
          <w:rtl/>
        </w:rPr>
      </w:pPr>
      <w:r w:rsidRPr="003229CF">
        <w:rPr>
          <w:rFonts w:cs="Arial"/>
          <w:szCs w:val="24"/>
          <w:rtl/>
        </w:rPr>
        <w:t>الفينيل الصناعي هو مادة الانتقال للملصقات الخارجية</w:t>
      </w:r>
      <w:r>
        <w:rPr>
          <w:rFonts w:cs="Arial" w:hint="cs"/>
          <w:szCs w:val="24"/>
          <w:rtl/>
        </w:rPr>
        <w:t>، ومن الممكن أن تتحمل</w:t>
      </w:r>
      <w:r w:rsidRPr="003229CF">
        <w:rPr>
          <w:rFonts w:cs="Arial"/>
          <w:szCs w:val="24"/>
          <w:rtl/>
        </w:rPr>
        <w:t xml:space="preserve"> 9-11 الأشعة فوق البنفسجية ، فهو مقاوم للعوامل الجوية والمواد الكيميائية. تتميز هذه المادة بخصائص تمدد تسمح بتطبيقها على المسامير والأسطح المنحنية الحادة. يمكن استخدام ملصقا</w:t>
      </w:r>
      <w:r>
        <w:rPr>
          <w:rFonts w:cs="Arial"/>
          <w:szCs w:val="24"/>
          <w:rtl/>
        </w:rPr>
        <w:t>ت الفينيل لملصقات خطوط الأنابيب</w:t>
      </w:r>
      <w:r w:rsidRPr="003229CF">
        <w:rPr>
          <w:rFonts w:cs="Arial"/>
          <w:szCs w:val="24"/>
          <w:rtl/>
        </w:rPr>
        <w:t xml:space="preserve">، ومعدات </w:t>
      </w:r>
      <w:r>
        <w:rPr>
          <w:rFonts w:cs="Arial"/>
          <w:szCs w:val="24"/>
          <w:rtl/>
        </w:rPr>
        <w:t>التأجير ، والأدوات</w:t>
      </w:r>
      <w:r w:rsidRPr="003229CF">
        <w:rPr>
          <w:rFonts w:cs="Arial"/>
          <w:szCs w:val="24"/>
          <w:rtl/>
        </w:rPr>
        <w:t>، وملصقات علبة الكابلات ، إلخ.</w:t>
      </w:r>
    </w:p>
    <w:p w:rsidR="003229CF" w:rsidRPr="003229CF" w:rsidRDefault="003229CF" w:rsidP="003229CF">
      <w:pPr>
        <w:jc w:val="both"/>
        <w:rPr>
          <w:szCs w:val="24"/>
          <w:rtl/>
        </w:rPr>
      </w:pPr>
      <w:r>
        <w:rPr>
          <w:rFonts w:cs="Arial"/>
          <w:szCs w:val="24"/>
          <w:rtl/>
        </w:rPr>
        <w:t>3. فينيل قابل للت</w:t>
      </w:r>
      <w:r>
        <w:rPr>
          <w:rFonts w:cs="Arial" w:hint="cs"/>
          <w:szCs w:val="24"/>
          <w:rtl/>
        </w:rPr>
        <w:t>لف</w:t>
      </w:r>
    </w:p>
    <w:p w:rsidR="003229CF" w:rsidRPr="003229CF" w:rsidRDefault="003229CF" w:rsidP="00B44FAC">
      <w:pPr>
        <w:jc w:val="both"/>
        <w:rPr>
          <w:szCs w:val="24"/>
          <w:rtl/>
        </w:rPr>
      </w:pPr>
      <w:r>
        <w:rPr>
          <w:rFonts w:cs="Arial"/>
          <w:szCs w:val="24"/>
          <w:rtl/>
        </w:rPr>
        <w:t xml:space="preserve">لا يمكن </w:t>
      </w:r>
      <w:r>
        <w:rPr>
          <w:rFonts w:cs="Arial" w:hint="cs"/>
          <w:szCs w:val="24"/>
          <w:rtl/>
        </w:rPr>
        <w:t>ازالة</w:t>
      </w:r>
      <w:r w:rsidRPr="003229CF">
        <w:rPr>
          <w:rFonts w:cs="Arial"/>
          <w:szCs w:val="24"/>
          <w:rtl/>
        </w:rPr>
        <w:t xml:space="preserve"> </w:t>
      </w:r>
      <w:r>
        <w:rPr>
          <w:rFonts w:cs="Arial"/>
          <w:szCs w:val="24"/>
          <w:rtl/>
        </w:rPr>
        <w:t>الفينيل القابل للتلف قطعة واحدة</w:t>
      </w:r>
      <w:r w:rsidRPr="003229CF">
        <w:rPr>
          <w:rFonts w:cs="Arial"/>
          <w:szCs w:val="24"/>
          <w:rtl/>
        </w:rPr>
        <w:t xml:space="preserve">، مما يجعلها مثالية للمنتجات المسجلة الملكية. ستترك الملصقات الأمنية أو التي تثبت إثبات التلاعب بها كلمات مثل </w:t>
      </w:r>
      <w:r w:rsidRPr="003229CF">
        <w:rPr>
          <w:szCs w:val="24"/>
        </w:rPr>
        <w:t>VOID</w:t>
      </w:r>
      <w:r w:rsidRPr="003229CF">
        <w:rPr>
          <w:rFonts w:cs="Arial"/>
          <w:szCs w:val="24"/>
          <w:rtl/>
        </w:rPr>
        <w:t xml:space="preserve"> أو </w:t>
      </w:r>
      <w:r w:rsidRPr="003229CF">
        <w:rPr>
          <w:szCs w:val="24"/>
        </w:rPr>
        <w:t>SECURITY</w:t>
      </w:r>
      <w:r w:rsidRPr="003229CF">
        <w:rPr>
          <w:rFonts w:cs="Arial"/>
          <w:szCs w:val="24"/>
          <w:rtl/>
        </w:rPr>
        <w:t xml:space="preserve"> أو </w:t>
      </w:r>
      <w:r w:rsidRPr="003229CF">
        <w:rPr>
          <w:szCs w:val="24"/>
        </w:rPr>
        <w:t>DANGER</w:t>
      </w:r>
      <w:r w:rsidRPr="003229CF">
        <w:rPr>
          <w:rFonts w:cs="Arial"/>
          <w:szCs w:val="24"/>
          <w:rtl/>
        </w:rPr>
        <w:t xml:space="preserve"> إذا تمت</w:t>
      </w:r>
      <w:r>
        <w:rPr>
          <w:rFonts w:cs="Arial"/>
          <w:szCs w:val="24"/>
          <w:rtl/>
        </w:rPr>
        <w:t xml:space="preserve"> إزالتها. قد تختلف مواد كل منها</w:t>
      </w:r>
      <w:r w:rsidRPr="003229CF">
        <w:rPr>
          <w:rFonts w:cs="Arial"/>
          <w:szCs w:val="24"/>
          <w:rtl/>
        </w:rPr>
        <w:t>، اعتمادًا على الأسطح التي يتم تطبيقها عليها. الاستخدامات الشائعة هي الأختام</w:t>
      </w:r>
      <w:r>
        <w:rPr>
          <w:rFonts w:cs="Arial"/>
          <w:szCs w:val="24"/>
          <w:rtl/>
        </w:rPr>
        <w:t xml:space="preserve"> الخاصة بحاويات المواد الغذائي</w:t>
      </w:r>
      <w:r w:rsidRPr="003229CF">
        <w:rPr>
          <w:rFonts w:cs="Arial"/>
          <w:szCs w:val="24"/>
          <w:rtl/>
        </w:rPr>
        <w:t>، والمستح</w:t>
      </w:r>
      <w:r>
        <w:rPr>
          <w:rFonts w:cs="Arial"/>
          <w:szCs w:val="24"/>
          <w:rtl/>
        </w:rPr>
        <w:t>ضرات الصيدلانية، والإلكترونيات، والضمان، والسلامة</w:t>
      </w:r>
      <w:r w:rsidRPr="003229CF">
        <w:rPr>
          <w:rFonts w:cs="Arial"/>
          <w:szCs w:val="24"/>
          <w:rtl/>
        </w:rPr>
        <w:t>.</w:t>
      </w:r>
    </w:p>
    <w:p w:rsidR="003229CF" w:rsidRPr="003229CF" w:rsidRDefault="003229CF" w:rsidP="003229CF">
      <w:pPr>
        <w:jc w:val="both"/>
        <w:rPr>
          <w:szCs w:val="24"/>
          <w:rtl/>
        </w:rPr>
      </w:pPr>
      <w:r w:rsidRPr="003229CF">
        <w:rPr>
          <w:rFonts w:cs="Arial"/>
          <w:szCs w:val="24"/>
          <w:rtl/>
        </w:rPr>
        <w:t>4. مادة البولي بروبيلين واضحة أو بيضاء</w:t>
      </w:r>
    </w:p>
    <w:p w:rsidR="003229CF" w:rsidRDefault="003229CF" w:rsidP="00B44FAC">
      <w:pPr>
        <w:jc w:val="both"/>
        <w:rPr>
          <w:rFonts w:cs="Arial"/>
          <w:szCs w:val="24"/>
          <w:rtl/>
        </w:rPr>
      </w:pPr>
      <w:r w:rsidRPr="003229CF">
        <w:rPr>
          <w:rFonts w:cs="Arial"/>
          <w:szCs w:val="24"/>
          <w:rtl/>
        </w:rPr>
        <w:t xml:space="preserve">البولي بروبلين هو بديل </w:t>
      </w:r>
      <w:r>
        <w:rPr>
          <w:rFonts w:cs="Arial"/>
          <w:szCs w:val="24"/>
          <w:rtl/>
        </w:rPr>
        <w:t>للفينيل وممتاز لمقاومة المذيبات</w:t>
      </w:r>
      <w:r>
        <w:rPr>
          <w:rFonts w:cs="Arial" w:hint="cs"/>
          <w:szCs w:val="24"/>
          <w:rtl/>
        </w:rPr>
        <w:t>،</w:t>
      </w:r>
      <w:r w:rsidRPr="003229CF">
        <w:rPr>
          <w:rFonts w:cs="Arial"/>
          <w:szCs w:val="24"/>
          <w:rtl/>
        </w:rPr>
        <w:t xml:space="preserve"> كما أنها فعالة من حيث التكلفة مقارنة بملصقات البوليستر. يتوفر عادةً باللون الشفاف أو الأبيض </w:t>
      </w:r>
      <w:r>
        <w:rPr>
          <w:rFonts w:cs="Arial"/>
          <w:szCs w:val="24"/>
          <w:rtl/>
        </w:rPr>
        <w:t>بلمسة نهائية لامعة أو غير لامعة</w:t>
      </w:r>
      <w:r>
        <w:rPr>
          <w:rFonts w:cs="Arial" w:hint="cs"/>
          <w:szCs w:val="24"/>
          <w:rtl/>
        </w:rPr>
        <w:t>،</w:t>
      </w:r>
      <w:r w:rsidRPr="003229CF">
        <w:rPr>
          <w:rFonts w:cs="Arial"/>
          <w:szCs w:val="24"/>
          <w:rtl/>
        </w:rPr>
        <w:t xml:space="preserve"> لديها قدر كبير من المرونة والوضوح</w:t>
      </w:r>
      <w:r>
        <w:rPr>
          <w:rFonts w:cs="Arial" w:hint="cs"/>
          <w:szCs w:val="24"/>
          <w:rtl/>
        </w:rPr>
        <w:t>،</w:t>
      </w:r>
      <w:r w:rsidRPr="003229CF">
        <w:rPr>
          <w:rFonts w:cs="Arial"/>
          <w:szCs w:val="24"/>
          <w:rtl/>
        </w:rPr>
        <w:t xml:space="preserve"> يعتمد نوع </w:t>
      </w:r>
      <w:r w:rsidR="00B44FAC">
        <w:rPr>
          <w:rFonts w:cs="Arial"/>
          <w:szCs w:val="24"/>
          <w:rtl/>
        </w:rPr>
        <w:t>المادة اللاصقة على نوع التطبيق.</w:t>
      </w:r>
    </w:p>
    <w:p w:rsidR="00B44FAC" w:rsidRDefault="00B44FAC" w:rsidP="00B44FAC">
      <w:pPr>
        <w:jc w:val="both"/>
        <w:rPr>
          <w:rFonts w:cs="Arial"/>
          <w:szCs w:val="24"/>
          <w:rtl/>
        </w:rPr>
      </w:pPr>
    </w:p>
    <w:p w:rsidR="00B44FAC" w:rsidRPr="00B44FAC" w:rsidRDefault="00B44FAC" w:rsidP="00B44FAC">
      <w:pPr>
        <w:jc w:val="both"/>
        <w:rPr>
          <w:rFonts w:cs="Arial"/>
          <w:szCs w:val="24"/>
          <w:rtl/>
        </w:rPr>
      </w:pPr>
    </w:p>
    <w:p w:rsidR="003229CF" w:rsidRPr="003229CF" w:rsidRDefault="003229CF" w:rsidP="003229CF">
      <w:pPr>
        <w:jc w:val="both"/>
        <w:rPr>
          <w:szCs w:val="24"/>
          <w:rtl/>
        </w:rPr>
      </w:pPr>
      <w:r w:rsidRPr="003229CF">
        <w:rPr>
          <w:rFonts w:cs="Arial"/>
          <w:szCs w:val="24"/>
          <w:rtl/>
        </w:rPr>
        <w:t>5. ثابت تتشبث الفينيل</w:t>
      </w:r>
    </w:p>
    <w:p w:rsidR="003229CF" w:rsidRPr="003229CF" w:rsidRDefault="003229CF" w:rsidP="008914DC">
      <w:pPr>
        <w:jc w:val="both"/>
        <w:rPr>
          <w:szCs w:val="24"/>
          <w:rtl/>
        </w:rPr>
      </w:pPr>
      <w:r w:rsidRPr="003229CF">
        <w:rPr>
          <w:rFonts w:cs="Arial"/>
          <w:szCs w:val="24"/>
          <w:rtl/>
        </w:rPr>
        <w:t>يتم استخدام مادة الفينيل اللاصقة الساكنة في صنع شارات ا</w:t>
      </w:r>
      <w:r w:rsidR="008914DC">
        <w:rPr>
          <w:rFonts w:cs="Arial"/>
          <w:szCs w:val="24"/>
          <w:rtl/>
        </w:rPr>
        <w:t>لنوافذ التي لا تتطلب مادة لاصقة</w:t>
      </w:r>
      <w:r w:rsidR="008914DC">
        <w:rPr>
          <w:rFonts w:cs="Arial" w:hint="cs"/>
          <w:szCs w:val="24"/>
          <w:rtl/>
        </w:rPr>
        <w:t>،</w:t>
      </w:r>
      <w:r w:rsidRPr="003229CF">
        <w:rPr>
          <w:rFonts w:cs="Arial"/>
          <w:szCs w:val="24"/>
          <w:rtl/>
        </w:rPr>
        <w:t xml:space="preserve"> يستخدم ا</w:t>
      </w:r>
      <w:r w:rsidR="008914DC">
        <w:rPr>
          <w:rFonts w:cs="Arial"/>
          <w:szCs w:val="24"/>
          <w:rtl/>
        </w:rPr>
        <w:t>لكهرباء الساكنة للالتصاق بالسطح</w:t>
      </w:r>
      <w:r w:rsidR="008914DC">
        <w:rPr>
          <w:rFonts w:cs="Arial" w:hint="cs"/>
          <w:szCs w:val="24"/>
          <w:rtl/>
        </w:rPr>
        <w:t>،</w:t>
      </w:r>
      <w:r w:rsidRPr="003229CF">
        <w:rPr>
          <w:rFonts w:cs="Arial"/>
          <w:szCs w:val="24"/>
          <w:rtl/>
        </w:rPr>
        <w:t xml:space="preserve"> يتم استخدامه عادة للزجاج والمعادن وال</w:t>
      </w:r>
      <w:r w:rsidR="008914DC">
        <w:rPr>
          <w:rFonts w:cs="Arial"/>
          <w:szCs w:val="24"/>
          <w:rtl/>
        </w:rPr>
        <w:t>أسطح الأخرى الملساء وحتى الأسطح</w:t>
      </w:r>
      <w:r w:rsidRPr="003229CF">
        <w:rPr>
          <w:rFonts w:cs="Arial"/>
          <w:szCs w:val="24"/>
          <w:rtl/>
        </w:rPr>
        <w:t xml:space="preserve"> الاستخدام الشائع لملصقات تغيير زيت (الزجاج الأمامي).</w:t>
      </w:r>
      <w:r w:rsidR="008914DC">
        <w:rPr>
          <w:rFonts w:cs="Arial" w:hint="cs"/>
          <w:szCs w:val="24"/>
          <w:rtl/>
        </w:rPr>
        <w:t>،</w:t>
      </w:r>
      <w:r w:rsidRPr="003229CF">
        <w:rPr>
          <w:rFonts w:cs="Arial"/>
          <w:szCs w:val="24"/>
          <w:rtl/>
        </w:rPr>
        <w:t xml:space="preserve"> يمكن طباعتها باستخدام طابعات الليزر أو طابعات النقل الحراري (الشريطية).</w:t>
      </w:r>
    </w:p>
    <w:p w:rsidR="003229CF" w:rsidRPr="003229CF" w:rsidRDefault="003229CF" w:rsidP="003229CF">
      <w:pPr>
        <w:jc w:val="both"/>
        <w:rPr>
          <w:szCs w:val="24"/>
          <w:rtl/>
        </w:rPr>
      </w:pPr>
      <w:r w:rsidRPr="003229CF">
        <w:rPr>
          <w:rFonts w:cs="Arial"/>
          <w:szCs w:val="24"/>
          <w:rtl/>
        </w:rPr>
        <w:t>6. ورق الفلورسنت والرقائق</w:t>
      </w:r>
    </w:p>
    <w:p w:rsidR="003229CF" w:rsidRPr="003229CF" w:rsidRDefault="003229CF" w:rsidP="00B44FAC">
      <w:pPr>
        <w:jc w:val="both"/>
        <w:rPr>
          <w:szCs w:val="24"/>
          <w:rtl/>
        </w:rPr>
      </w:pPr>
      <w:r w:rsidRPr="003229CF">
        <w:rPr>
          <w:rFonts w:cs="Arial"/>
          <w:szCs w:val="24"/>
          <w:rtl/>
        </w:rPr>
        <w:t>يمكن أن تكون الفلورية عبارة عن ملصقات فينيل ذات ألوان زاهية أو تلك المطل</w:t>
      </w:r>
      <w:r w:rsidR="00BC2D10">
        <w:rPr>
          <w:rFonts w:cs="Arial"/>
          <w:szCs w:val="24"/>
          <w:rtl/>
        </w:rPr>
        <w:t>ية بالفيضانات على مادة اصطناعية</w:t>
      </w:r>
      <w:r w:rsidR="00BC2D10">
        <w:rPr>
          <w:rFonts w:cs="Arial" w:hint="cs"/>
          <w:szCs w:val="24"/>
          <w:rtl/>
        </w:rPr>
        <w:t>،</w:t>
      </w:r>
      <w:r w:rsidRPr="003229CF">
        <w:rPr>
          <w:rFonts w:cs="Arial"/>
          <w:szCs w:val="24"/>
          <w:rtl/>
        </w:rPr>
        <w:t xml:space="preserve"> عادة ما يكون متوفرًا بألوان بارزة مثل الأحمر والأخضر </w:t>
      </w:r>
      <w:r w:rsidR="00BC2D10">
        <w:rPr>
          <w:rFonts w:cs="Arial"/>
          <w:szCs w:val="24"/>
          <w:rtl/>
        </w:rPr>
        <w:t>والوردي والبرتقالي</w:t>
      </w:r>
      <w:r w:rsidR="00BC2D10">
        <w:rPr>
          <w:rFonts w:cs="Arial" w:hint="cs"/>
          <w:szCs w:val="24"/>
          <w:rtl/>
        </w:rPr>
        <w:t>،</w:t>
      </w:r>
      <w:r w:rsidRPr="003229CF">
        <w:rPr>
          <w:rFonts w:cs="Arial"/>
          <w:szCs w:val="24"/>
          <w:rtl/>
        </w:rPr>
        <w:t xml:space="preserve"> غالبًا ما يتم استخدامها ل</w:t>
      </w:r>
      <w:r w:rsidR="00BC2D10">
        <w:rPr>
          <w:rFonts w:cs="Arial"/>
          <w:szCs w:val="24"/>
          <w:rtl/>
        </w:rPr>
        <w:t>ملصقات السلامة لأنها تنبه الناس</w:t>
      </w:r>
      <w:r w:rsidR="00BC2D10">
        <w:rPr>
          <w:rFonts w:cs="Arial" w:hint="cs"/>
          <w:szCs w:val="24"/>
          <w:rtl/>
        </w:rPr>
        <w:t>،</w:t>
      </w:r>
      <w:r w:rsidRPr="003229CF">
        <w:rPr>
          <w:rFonts w:cs="Arial"/>
          <w:szCs w:val="24"/>
          <w:rtl/>
        </w:rPr>
        <w:t xml:space="preserve"> </w:t>
      </w:r>
      <w:r w:rsidR="00BC2D10">
        <w:rPr>
          <w:rFonts w:cs="Arial" w:hint="cs"/>
          <w:szCs w:val="24"/>
          <w:rtl/>
        </w:rPr>
        <w:t>و</w:t>
      </w:r>
      <w:r w:rsidRPr="003229CF">
        <w:rPr>
          <w:rFonts w:cs="Arial"/>
          <w:szCs w:val="24"/>
          <w:rtl/>
        </w:rPr>
        <w:t>تتوفر مواد الملصقات الورقية المصنوعة من ورق الفويل بألوان ز</w:t>
      </w:r>
      <w:r w:rsidR="00BC2D10">
        <w:rPr>
          <w:rFonts w:cs="Arial"/>
          <w:szCs w:val="24"/>
          <w:rtl/>
        </w:rPr>
        <w:t>اهية أو باهتة أو فضية أو ذهبية.</w:t>
      </w:r>
      <w:r w:rsidR="00BC2D10">
        <w:rPr>
          <w:rFonts w:cs="Arial" w:hint="cs"/>
          <w:szCs w:val="24"/>
          <w:rtl/>
        </w:rPr>
        <w:t>،</w:t>
      </w:r>
      <w:r w:rsidRPr="003229CF">
        <w:rPr>
          <w:rFonts w:cs="Arial"/>
          <w:szCs w:val="24"/>
          <w:rtl/>
        </w:rPr>
        <w:t>كلا النوعين الفلوريسين والرقائق يأتيان مع مادة لاصقة دائمة.</w:t>
      </w:r>
    </w:p>
    <w:p w:rsidR="003229CF" w:rsidRPr="003229CF" w:rsidRDefault="003229CF" w:rsidP="003229CF">
      <w:pPr>
        <w:jc w:val="both"/>
        <w:rPr>
          <w:szCs w:val="24"/>
          <w:rtl/>
        </w:rPr>
      </w:pPr>
      <w:r w:rsidRPr="003229CF">
        <w:rPr>
          <w:rFonts w:cs="Arial"/>
          <w:szCs w:val="24"/>
          <w:rtl/>
        </w:rPr>
        <w:t xml:space="preserve">7. ورق </w:t>
      </w:r>
      <w:r w:rsidRPr="003229CF">
        <w:rPr>
          <w:szCs w:val="24"/>
        </w:rPr>
        <w:t>Litho</w:t>
      </w:r>
      <w:r w:rsidRPr="003229CF">
        <w:rPr>
          <w:rFonts w:cs="Arial"/>
          <w:szCs w:val="24"/>
          <w:rtl/>
        </w:rPr>
        <w:t>، شبه لامع وعالي اللمعان</w:t>
      </w:r>
    </w:p>
    <w:p w:rsidR="00DB5B26" w:rsidRPr="00DB5B26" w:rsidRDefault="00BC2D10" w:rsidP="003229CF">
      <w:pPr>
        <w:jc w:val="both"/>
        <w:rPr>
          <w:szCs w:val="24"/>
          <w:rtl/>
        </w:rPr>
      </w:pPr>
      <w:r>
        <w:rPr>
          <w:rFonts w:cs="Arial"/>
          <w:szCs w:val="24"/>
          <w:rtl/>
        </w:rPr>
        <w:t>ورق الليثو غير مصقول وغير لامع</w:t>
      </w:r>
      <w:r w:rsidR="003229CF" w:rsidRPr="003229CF">
        <w:rPr>
          <w:rFonts w:cs="Arial"/>
          <w:szCs w:val="24"/>
          <w:rtl/>
        </w:rPr>
        <w:t xml:space="preserve"> يتم استخدامه في طابعات الليزر</w:t>
      </w:r>
      <w:r>
        <w:rPr>
          <w:rFonts w:cs="Arial"/>
          <w:szCs w:val="24"/>
          <w:rtl/>
        </w:rPr>
        <w:t xml:space="preserve"> التي تعمل بنظام التغذية بالورق</w:t>
      </w:r>
      <w:r w:rsidR="003229CF" w:rsidRPr="003229CF">
        <w:rPr>
          <w:rFonts w:cs="Arial"/>
          <w:szCs w:val="24"/>
          <w:rtl/>
        </w:rPr>
        <w:t>، وملصقات الشحن ال</w:t>
      </w:r>
      <w:r>
        <w:rPr>
          <w:rFonts w:cs="Arial"/>
          <w:szCs w:val="24"/>
          <w:rtl/>
        </w:rPr>
        <w:t>تي يتم تغذيتها بواسطة الكمبيوتر</w:t>
      </w:r>
      <w:r>
        <w:rPr>
          <w:rFonts w:cs="Arial" w:hint="cs"/>
          <w:szCs w:val="24"/>
          <w:rtl/>
        </w:rPr>
        <w:t>،</w:t>
      </w:r>
      <w:r w:rsidR="003229CF" w:rsidRPr="003229CF">
        <w:rPr>
          <w:rFonts w:cs="Arial"/>
          <w:szCs w:val="24"/>
          <w:rtl/>
        </w:rPr>
        <w:t xml:space="preserve"> غالبًا ما يستخدم الورق من خلال طابعات الملصقات الحرارية المباشرة في المكاتب لملصقات الأظرف. تأتي مع مادة لاصقة دائمة وقابلة للإزالة. يأتي الورق شبه اللامع والورق عالي اللمعان مع مادة لاصقة بقاعدة مطاطية ولاصق أكريليك بدرجة حرارة باردة. يستخدم </w:t>
      </w:r>
      <w:r>
        <w:rPr>
          <w:rFonts w:cs="Arial"/>
          <w:szCs w:val="24"/>
          <w:rtl/>
        </w:rPr>
        <w:t>لاحقًا في وضع العلامات الغذائية</w:t>
      </w:r>
      <w:r>
        <w:rPr>
          <w:rFonts w:cs="Arial" w:hint="cs"/>
          <w:szCs w:val="24"/>
          <w:rtl/>
        </w:rPr>
        <w:t>،</w:t>
      </w:r>
      <w:r w:rsidR="003229CF" w:rsidRPr="003229CF">
        <w:rPr>
          <w:rFonts w:cs="Arial"/>
          <w:szCs w:val="24"/>
          <w:rtl/>
        </w:rPr>
        <w:t xml:space="preserve"> اللاصق القابل للإزالة متاح أيضًا لظروف معينة.</w:t>
      </w:r>
    </w:p>
    <w:p w:rsidR="00DB5B26" w:rsidRPr="00DB5B26" w:rsidRDefault="00DB5B26" w:rsidP="00DB5B26">
      <w:pPr>
        <w:jc w:val="both"/>
        <w:rPr>
          <w:szCs w:val="24"/>
          <w:rtl/>
        </w:rPr>
      </w:pPr>
    </w:p>
    <w:p w:rsidR="00B80D85" w:rsidRPr="00B80D85" w:rsidRDefault="005A7227" w:rsidP="00B44FAC">
      <w:pPr>
        <w:pStyle w:val="Heading2"/>
        <w:rPr>
          <w:rtl/>
        </w:rPr>
      </w:pPr>
      <w:r w:rsidRPr="00617D3D">
        <w:rPr>
          <w:rtl/>
        </w:rPr>
        <w:t>لصق الملصقات</w:t>
      </w:r>
    </w:p>
    <w:p w:rsidR="003229CF" w:rsidRDefault="00DB5B26" w:rsidP="003229CF">
      <w:pPr>
        <w:jc w:val="both"/>
        <w:rPr>
          <w:rFonts w:cs="Arial"/>
          <w:szCs w:val="24"/>
          <w:rtl/>
        </w:rPr>
      </w:pPr>
      <w:r w:rsidRPr="00DB5B26">
        <w:rPr>
          <w:rFonts w:cs="Arial"/>
          <w:szCs w:val="24"/>
          <w:rtl/>
        </w:rPr>
        <w:t>عادةً ما يتم طباعة الملصقات مسبقًا وتسليمها</w:t>
      </w:r>
      <w:r w:rsidR="005A7227">
        <w:rPr>
          <w:rFonts w:cs="Arial"/>
          <w:szCs w:val="24"/>
          <w:rtl/>
        </w:rPr>
        <w:t xml:space="preserve"> إلى ماكينات التعبئة في مجموعات</w:t>
      </w:r>
      <w:r w:rsidRPr="00DB5B26">
        <w:rPr>
          <w:rFonts w:cs="Arial"/>
          <w:szCs w:val="24"/>
          <w:rtl/>
        </w:rPr>
        <w:t xml:space="preserve">، مقطوعة مسبقًا بالشكل والأبعاد المناسبين يتم وضع كومة من الملصقات في </w:t>
      </w:r>
      <w:r w:rsidR="005A7227">
        <w:rPr>
          <w:rFonts w:cs="Arial" w:hint="cs"/>
          <w:szCs w:val="24"/>
          <w:rtl/>
        </w:rPr>
        <w:t>مجموعة</w:t>
      </w:r>
      <w:r w:rsidRPr="00DB5B26">
        <w:rPr>
          <w:rFonts w:cs="Arial"/>
          <w:szCs w:val="24"/>
          <w:rtl/>
        </w:rPr>
        <w:t xml:space="preserve"> على آلة التعبئة ويتم اختيار الملصق من المكدس باستخدام أدوات الالتقاط اللاصقة أ</w:t>
      </w:r>
      <w:r w:rsidR="005A7227">
        <w:rPr>
          <w:rFonts w:cs="Arial"/>
          <w:szCs w:val="24"/>
          <w:rtl/>
        </w:rPr>
        <w:t>و النقل الفراغي فوق بكرة ملصوقة</w:t>
      </w:r>
      <w:r w:rsidRPr="00DB5B26">
        <w:rPr>
          <w:rFonts w:cs="Arial"/>
          <w:szCs w:val="24"/>
          <w:rtl/>
        </w:rPr>
        <w:t>، ثم يتم وضعها على ال</w:t>
      </w:r>
      <w:r w:rsidR="003229CF">
        <w:rPr>
          <w:rFonts w:cs="Arial" w:hint="cs"/>
          <w:szCs w:val="24"/>
          <w:rtl/>
        </w:rPr>
        <w:t>عبوة</w:t>
      </w:r>
      <w:r w:rsidRPr="00DB5B26">
        <w:rPr>
          <w:rFonts w:cs="Arial"/>
          <w:szCs w:val="24"/>
          <w:rtl/>
        </w:rPr>
        <w:t>. يجب إمساك ال</w:t>
      </w:r>
      <w:r w:rsidR="003229CF">
        <w:rPr>
          <w:rFonts w:cs="Arial" w:hint="cs"/>
          <w:szCs w:val="24"/>
          <w:rtl/>
        </w:rPr>
        <w:t>عبوة</w:t>
      </w:r>
      <w:r w:rsidRPr="00DB5B26">
        <w:rPr>
          <w:rFonts w:cs="Arial"/>
          <w:szCs w:val="24"/>
          <w:rtl/>
        </w:rPr>
        <w:t xml:space="preserve"> بإحكام لمنع الحركة المفرطة التي قد تؤدي إلى سوء تطبيق الملصقات.</w:t>
      </w:r>
    </w:p>
    <w:p w:rsidR="00DB5B26" w:rsidRPr="00DB5B26" w:rsidRDefault="0094121D" w:rsidP="003229CF">
      <w:pPr>
        <w:jc w:val="both"/>
        <w:rPr>
          <w:rFonts w:cs="Arial"/>
          <w:szCs w:val="24"/>
          <w:rtl/>
        </w:rPr>
      </w:pPr>
      <w:r>
        <w:rPr>
          <w:rFonts w:cs="Arial"/>
          <w:szCs w:val="24"/>
          <w:rtl/>
        </w:rPr>
        <w:t xml:space="preserve"> يتم مسح الملصق على ال</w:t>
      </w:r>
      <w:r>
        <w:rPr>
          <w:rFonts w:cs="Arial" w:hint="cs"/>
          <w:szCs w:val="24"/>
          <w:rtl/>
        </w:rPr>
        <w:t>عبو</w:t>
      </w:r>
      <w:r w:rsidR="00DB5B26" w:rsidRPr="00DB5B26">
        <w:rPr>
          <w:rFonts w:cs="Arial"/>
          <w:szCs w:val="24"/>
          <w:rtl/>
        </w:rPr>
        <w:t>ة باستخدام بكرات أو فر</w:t>
      </w:r>
      <w:r w:rsidR="003229CF">
        <w:rPr>
          <w:rFonts w:cs="Arial" w:hint="cs"/>
          <w:szCs w:val="24"/>
          <w:rtl/>
        </w:rPr>
        <w:t>ا</w:t>
      </w:r>
      <w:r w:rsidR="00DB5B26" w:rsidRPr="00DB5B26">
        <w:rPr>
          <w:rFonts w:cs="Arial"/>
          <w:szCs w:val="24"/>
          <w:rtl/>
        </w:rPr>
        <w:t>ش</w:t>
      </w:r>
      <w:r w:rsidR="003229CF">
        <w:rPr>
          <w:rFonts w:cs="Arial" w:hint="cs"/>
          <w:szCs w:val="24"/>
          <w:rtl/>
        </w:rPr>
        <w:t>ي</w:t>
      </w:r>
      <w:r w:rsidR="00DB5B26" w:rsidRPr="00DB5B26">
        <w:rPr>
          <w:rFonts w:cs="Arial"/>
          <w:szCs w:val="24"/>
          <w:rtl/>
        </w:rPr>
        <w:t xml:space="preserve">. بالنسبة للملصقات الملفوفة على </w:t>
      </w:r>
      <w:r w:rsidR="003229CF">
        <w:rPr>
          <w:rFonts w:cs="Arial"/>
          <w:szCs w:val="24"/>
          <w:rtl/>
        </w:rPr>
        <w:t>الحاويات الأسطوانية (مثل العلب)</w:t>
      </w:r>
      <w:r w:rsidR="00DB5B26" w:rsidRPr="00DB5B26">
        <w:rPr>
          <w:rFonts w:cs="Arial"/>
          <w:szCs w:val="24"/>
          <w:rtl/>
        </w:rPr>
        <w:t xml:space="preserve">، يتم وضع خط لاصق على العلبة ويعمل كآلية التقاط للملصق. يمكن تدوير العلبة </w:t>
      </w:r>
      <w:r w:rsidR="003229CF">
        <w:rPr>
          <w:rFonts w:cs="Arial" w:hint="cs"/>
          <w:szCs w:val="24"/>
          <w:rtl/>
        </w:rPr>
        <w:t>ب</w:t>
      </w:r>
      <w:r w:rsidR="00DB5B26" w:rsidRPr="00DB5B26">
        <w:rPr>
          <w:rFonts w:cs="Arial"/>
          <w:szCs w:val="24"/>
          <w:rtl/>
        </w:rPr>
        <w:t>لف الملصق حول السطح ويتم تطبيق خط ثان من المادة اللاصقة على التداخل. وبالتالي يتم تقليل استخدام المادة اللاصقة إلى الحد الأدنى مما يسهل أيضًا إزالة الملصق لإعادة التدوير</w:t>
      </w:r>
      <w:r w:rsidR="00DB5B26" w:rsidRPr="00DB5B26">
        <w:rPr>
          <w:szCs w:val="24"/>
        </w:rPr>
        <w:t>.</w:t>
      </w:r>
    </w:p>
    <w:p w:rsidR="00DB5B26" w:rsidRPr="00DB5B26" w:rsidRDefault="00DB5B26" w:rsidP="00DB5B26">
      <w:pPr>
        <w:jc w:val="both"/>
        <w:rPr>
          <w:b/>
          <w:bCs/>
          <w:szCs w:val="24"/>
          <w:rtl/>
        </w:rPr>
      </w:pPr>
    </w:p>
    <w:p w:rsidR="00DB5B26" w:rsidRPr="00DB5B26" w:rsidRDefault="00DB5B26" w:rsidP="00DB5B26">
      <w:pPr>
        <w:jc w:val="both"/>
        <w:rPr>
          <w:b/>
          <w:bCs/>
          <w:szCs w:val="24"/>
          <w:rtl/>
          <w:lang w:bidi="ar"/>
        </w:rPr>
      </w:pPr>
      <w:r w:rsidRPr="00DB5B26">
        <w:rPr>
          <w:b/>
          <w:bCs/>
          <w:szCs w:val="24"/>
          <w:rtl/>
        </w:rPr>
        <w:t>ما الخطأ الذي يمكن أن يحدث؟</w:t>
      </w:r>
      <w:r w:rsidRPr="00DB5B26">
        <w:rPr>
          <w:b/>
          <w:bCs/>
          <w:szCs w:val="24"/>
          <w:rtl/>
          <w:lang w:bidi="ar"/>
        </w:rPr>
        <w:t xml:space="preserve"> </w:t>
      </w:r>
    </w:p>
    <w:p w:rsidR="003229CF" w:rsidRPr="00B44FAC" w:rsidRDefault="00DB5B26" w:rsidP="00B44FAC">
      <w:pPr>
        <w:jc w:val="both"/>
        <w:rPr>
          <w:szCs w:val="24"/>
        </w:rPr>
      </w:pPr>
      <w:r w:rsidRPr="00DB5B26">
        <w:rPr>
          <w:szCs w:val="24"/>
          <w:rtl/>
        </w:rPr>
        <w:t>من المهم الحصول على إنتاج الملصق بشكل صحيح في المرة ال</w:t>
      </w:r>
      <w:r w:rsidR="003229CF">
        <w:rPr>
          <w:szCs w:val="24"/>
          <w:rtl/>
        </w:rPr>
        <w:t xml:space="preserve">أولى حيث كلما ظهرت مشكلة في </w:t>
      </w:r>
      <w:r w:rsidRPr="00DB5B26">
        <w:rPr>
          <w:szCs w:val="24"/>
          <w:rtl/>
        </w:rPr>
        <w:t xml:space="preserve"> سلسلة </w:t>
      </w:r>
      <w:r w:rsidR="003229CF">
        <w:rPr>
          <w:szCs w:val="24"/>
          <w:rtl/>
        </w:rPr>
        <w:t>الإنتاج</w:t>
      </w:r>
      <w:r w:rsidRPr="00DB5B26">
        <w:rPr>
          <w:szCs w:val="24"/>
          <w:rtl/>
        </w:rPr>
        <w:t>، زادت تكلفة تصحيحها وطالت مدة إنتاجها قد تكون تكلفة الفرصة البديلة لإعادة الطباعة باهظة الثمن بصرف النظر عن المشكلات الفن</w:t>
      </w:r>
      <w:r w:rsidR="003229CF">
        <w:rPr>
          <w:szCs w:val="24"/>
          <w:rtl/>
        </w:rPr>
        <w:t>ية أثناء مراحل الطباعة والت</w:t>
      </w:r>
      <w:r w:rsidR="003229CF">
        <w:rPr>
          <w:rFonts w:hint="cs"/>
          <w:szCs w:val="24"/>
          <w:rtl/>
        </w:rPr>
        <w:t xml:space="preserve">فنيش، </w:t>
      </w:r>
      <w:r w:rsidRPr="00DB5B26">
        <w:rPr>
          <w:szCs w:val="24"/>
          <w:rtl/>
        </w:rPr>
        <w:t>من الضروري أن تكون مواصفات</w:t>
      </w:r>
      <w:r w:rsidR="003229CF">
        <w:rPr>
          <w:szCs w:val="24"/>
          <w:rtl/>
        </w:rPr>
        <w:t xml:space="preserve"> الملصق دقيقة ومقبولة</w:t>
      </w:r>
      <w:r w:rsidRPr="00DB5B26">
        <w:rPr>
          <w:szCs w:val="24"/>
          <w:rtl/>
        </w:rPr>
        <w:t>، ومفهومة. هذه المرحلة ضرورية ويجب أخذ الوقت للتأكد من أن كل فرد في سلسلة التوريد يفهم ما هو متوقع في كل مرحلة من مراحل الإنتاج. هذا هو الوقت الذي يتم فيه الاتفاق على مواصفات الركيزة والمواد اللاصقة. يحدث هذا أيضًا عند</w:t>
      </w:r>
      <w:r w:rsidR="003229CF">
        <w:rPr>
          <w:szCs w:val="24"/>
          <w:rtl/>
        </w:rPr>
        <w:t xml:space="preserve"> تحديد الاستخدام النهائي للملصق</w:t>
      </w:r>
      <w:r w:rsidRPr="00DB5B26">
        <w:rPr>
          <w:szCs w:val="24"/>
          <w:rtl/>
        </w:rPr>
        <w:t>، ونوع ال</w:t>
      </w:r>
      <w:r w:rsidR="003229CF">
        <w:rPr>
          <w:rFonts w:hint="cs"/>
          <w:szCs w:val="24"/>
          <w:rtl/>
        </w:rPr>
        <w:t>عبوة</w:t>
      </w:r>
      <w:r w:rsidR="003229CF">
        <w:rPr>
          <w:szCs w:val="24"/>
          <w:rtl/>
        </w:rPr>
        <w:t>، وعملية الطباعة، وطريقة الملء</w:t>
      </w:r>
      <w:r w:rsidRPr="00DB5B26">
        <w:rPr>
          <w:szCs w:val="24"/>
          <w:rtl/>
        </w:rPr>
        <w:t>، و</w:t>
      </w:r>
      <w:r w:rsidR="003229CF">
        <w:rPr>
          <w:szCs w:val="24"/>
          <w:rtl/>
        </w:rPr>
        <w:t>العمر المتوقع للملصق على المنتج، على سبيل المثال لا الحصر</w:t>
      </w:r>
      <w:r w:rsidR="003229CF">
        <w:rPr>
          <w:rFonts w:hint="cs"/>
          <w:szCs w:val="24"/>
          <w:rtl/>
        </w:rPr>
        <w:t>،</w:t>
      </w:r>
      <w:r w:rsidRPr="00DB5B26">
        <w:rPr>
          <w:szCs w:val="24"/>
          <w:rtl/>
        </w:rPr>
        <w:t>أحد أهم العوامل بالنسبة لمالك العلامة التجارية هو تناسق الألوان ليس فقط من عبوة إلى أخرى ولكن من دفعة إلى أخرى على مدى فترة طويلة من الإنتاج من المحتمل أن يكون استيفاء مواصفات اللون أحد أكبر مجالات الخلاف بين</w:t>
      </w:r>
      <w:r w:rsidR="003229CF">
        <w:rPr>
          <w:szCs w:val="24"/>
          <w:rtl/>
        </w:rPr>
        <w:t xml:space="preserve"> مالك العلامة التجارية والطابعة</w:t>
      </w:r>
      <w:r w:rsidRPr="00DB5B26">
        <w:rPr>
          <w:szCs w:val="24"/>
          <w:rtl/>
        </w:rPr>
        <w:t>، ولهذا السبب يجب تحديد الألوان الدقيقة إن أمكن باستخدام نظام ألوان "قياسي" مثل</w:t>
      </w:r>
      <w:r w:rsidRPr="00DB5B26">
        <w:rPr>
          <w:szCs w:val="24"/>
        </w:rPr>
        <w:t xml:space="preserve"> Pantone </w:t>
      </w:r>
      <w:r w:rsidRPr="00DB5B26">
        <w:rPr>
          <w:szCs w:val="24"/>
          <w:rtl/>
        </w:rPr>
        <w:t>كمرجع</w:t>
      </w:r>
      <w:r w:rsidR="003229CF">
        <w:rPr>
          <w:rFonts w:hint="cs"/>
          <w:szCs w:val="24"/>
          <w:rtl/>
        </w:rPr>
        <w:t>.</w:t>
      </w:r>
    </w:p>
    <w:p w:rsidR="00935B8C" w:rsidRDefault="00872294">
      <w:pPr>
        <w:rPr>
          <w:rtl/>
        </w:rPr>
      </w:pPr>
      <w:r w:rsidRPr="00872294">
        <w:rPr>
          <w:rStyle w:val="Heading1Char"/>
          <w:rFonts w:hint="cs"/>
          <w:rtl/>
        </w:rPr>
        <w:t>المراجع</w:t>
      </w:r>
    </w:p>
    <w:p w:rsidR="00872294" w:rsidRDefault="00872294" w:rsidP="00B44FAC">
      <w:pPr>
        <w:autoSpaceDE w:val="0"/>
        <w:autoSpaceDN w:val="0"/>
        <w:bidi w:val="0"/>
        <w:adjustRightInd w:val="0"/>
        <w:spacing w:after="0" w:line="240" w:lineRule="auto"/>
        <w:rPr>
          <w:rFonts w:ascii="Times-Roman" w:hAnsi="Times-Roman" w:cs="Times-Roman"/>
          <w:sz w:val="18"/>
          <w:szCs w:val="18"/>
        </w:rPr>
      </w:pPr>
      <w:r>
        <w:rPr>
          <w:rFonts w:ascii="Times-Roman" w:hAnsi="Times-Roman" w:cs="Times-Roman"/>
          <w:sz w:val="18"/>
          <w:szCs w:val="18"/>
        </w:rPr>
        <w:t xml:space="preserve">Beauregard, M. R., McDermott, R. E. and Mikulak, R. J. (2008). </w:t>
      </w:r>
      <w:r>
        <w:rPr>
          <w:rFonts w:ascii="Times-Italic" w:hAnsi="Times-Italic" w:cs="Times-Italic"/>
          <w:i/>
          <w:iCs/>
          <w:sz w:val="18"/>
          <w:szCs w:val="18"/>
        </w:rPr>
        <w:t>The Basics of FMEA</w:t>
      </w:r>
      <w:r>
        <w:rPr>
          <w:rFonts w:ascii="Times-Roman" w:hAnsi="Times-Roman" w:cs="Times-Roman"/>
          <w:sz w:val="18"/>
          <w:szCs w:val="18"/>
        </w:rPr>
        <w:t>, 2nd edn.</w:t>
      </w:r>
    </w:p>
    <w:p w:rsidR="00872294" w:rsidRDefault="00872294" w:rsidP="00B44FAC">
      <w:pPr>
        <w:autoSpaceDE w:val="0"/>
        <w:autoSpaceDN w:val="0"/>
        <w:bidi w:val="0"/>
        <w:adjustRightInd w:val="0"/>
        <w:spacing w:after="0" w:line="240" w:lineRule="auto"/>
        <w:rPr>
          <w:rFonts w:ascii="Times-Roman" w:hAnsi="Times-Roman" w:cs="Times-Roman"/>
          <w:sz w:val="18"/>
          <w:szCs w:val="18"/>
        </w:rPr>
      </w:pPr>
      <w:r>
        <w:rPr>
          <w:rFonts w:ascii="Times-Roman" w:hAnsi="Times-Roman" w:cs="Times-Roman"/>
          <w:sz w:val="18"/>
          <w:szCs w:val="18"/>
        </w:rPr>
        <w:t>New York, Productivity Press.</w:t>
      </w:r>
    </w:p>
    <w:p w:rsidR="00872294" w:rsidRDefault="00872294" w:rsidP="00B44FAC">
      <w:pPr>
        <w:autoSpaceDE w:val="0"/>
        <w:autoSpaceDN w:val="0"/>
        <w:bidi w:val="0"/>
        <w:adjustRightInd w:val="0"/>
        <w:spacing w:after="0" w:line="240" w:lineRule="auto"/>
        <w:rPr>
          <w:rFonts w:ascii="Times-Roman" w:hAnsi="Times-Roman" w:cs="Times-Roman"/>
          <w:sz w:val="18"/>
          <w:szCs w:val="18"/>
        </w:rPr>
      </w:pPr>
      <w:r>
        <w:rPr>
          <w:rFonts w:ascii="Times-Roman" w:hAnsi="Times-Roman" w:cs="Times-Roman"/>
          <w:sz w:val="18"/>
          <w:szCs w:val="18"/>
        </w:rPr>
        <w:t xml:space="preserve">British Retail Consortium (2010). </w:t>
      </w:r>
      <w:r>
        <w:rPr>
          <w:rFonts w:ascii="Times-Italic" w:hAnsi="Times-Italic" w:cs="Times-Italic"/>
          <w:i/>
          <w:iCs/>
          <w:sz w:val="18"/>
          <w:szCs w:val="18"/>
        </w:rPr>
        <w:t>Global Standard for Storage and Distribution</w:t>
      </w:r>
      <w:r>
        <w:rPr>
          <w:rFonts w:ascii="Times-Roman" w:hAnsi="Times-Roman" w:cs="Times-Roman"/>
          <w:sz w:val="18"/>
          <w:szCs w:val="18"/>
        </w:rPr>
        <w:t>, Issue 2. London,</w:t>
      </w:r>
    </w:p>
    <w:p w:rsidR="00872294" w:rsidRDefault="00872294" w:rsidP="00B44FAC">
      <w:pPr>
        <w:autoSpaceDE w:val="0"/>
        <w:autoSpaceDN w:val="0"/>
        <w:bidi w:val="0"/>
        <w:adjustRightInd w:val="0"/>
        <w:spacing w:after="0" w:line="240" w:lineRule="auto"/>
        <w:rPr>
          <w:rFonts w:ascii="Times-Roman" w:hAnsi="Times-Roman" w:cs="Times-Roman"/>
          <w:sz w:val="18"/>
          <w:szCs w:val="18"/>
        </w:rPr>
      </w:pPr>
      <w:r>
        <w:rPr>
          <w:rFonts w:ascii="Times-Roman" w:hAnsi="Times-Roman" w:cs="Times-Roman"/>
          <w:sz w:val="18"/>
          <w:szCs w:val="18"/>
        </w:rPr>
        <w:t>TSO.</w:t>
      </w:r>
    </w:p>
    <w:p w:rsidR="00872294" w:rsidRDefault="00872294" w:rsidP="00B44FAC">
      <w:pPr>
        <w:autoSpaceDE w:val="0"/>
        <w:autoSpaceDN w:val="0"/>
        <w:bidi w:val="0"/>
        <w:adjustRightInd w:val="0"/>
        <w:spacing w:after="0" w:line="240" w:lineRule="auto"/>
        <w:rPr>
          <w:rFonts w:ascii="Times-Italic" w:hAnsi="Times-Italic" w:cs="Times-Italic"/>
          <w:i/>
          <w:iCs/>
          <w:sz w:val="18"/>
          <w:szCs w:val="18"/>
        </w:rPr>
      </w:pPr>
      <w:r>
        <w:rPr>
          <w:rFonts w:ascii="Times-Roman" w:hAnsi="Times-Roman" w:cs="Times-Roman"/>
          <w:sz w:val="18"/>
          <w:szCs w:val="18"/>
        </w:rPr>
        <w:t xml:space="preserve">British Retail Consortium/IoP the Packaging Society (2011). </w:t>
      </w:r>
      <w:r>
        <w:rPr>
          <w:rFonts w:ascii="Times-Italic" w:hAnsi="Times-Italic" w:cs="Times-Italic"/>
          <w:i/>
          <w:iCs/>
          <w:sz w:val="18"/>
          <w:szCs w:val="18"/>
        </w:rPr>
        <w:t>Global Standard for Packaging and</w:t>
      </w:r>
    </w:p>
    <w:p w:rsidR="00872294" w:rsidRDefault="00872294" w:rsidP="00B44FAC">
      <w:pPr>
        <w:bidi w:val="0"/>
        <w:rPr>
          <w:rFonts w:ascii="Times-Roman" w:hAnsi="Times-Roman" w:cs="Times-Roman"/>
          <w:sz w:val="18"/>
          <w:szCs w:val="18"/>
          <w:rtl/>
        </w:rPr>
      </w:pPr>
      <w:r>
        <w:rPr>
          <w:rFonts w:ascii="Times-Italic" w:hAnsi="Times-Italic" w:cs="Times-Italic"/>
          <w:i/>
          <w:iCs/>
          <w:sz w:val="18"/>
          <w:szCs w:val="18"/>
        </w:rPr>
        <w:t>Packaging Materials</w:t>
      </w:r>
      <w:r>
        <w:rPr>
          <w:rFonts w:ascii="Times-Roman" w:hAnsi="Times-Roman" w:cs="Times-Roman"/>
          <w:sz w:val="18"/>
          <w:szCs w:val="18"/>
        </w:rPr>
        <w:t>, Issue 4. London, TSO.</w:t>
      </w:r>
    </w:p>
    <w:p w:rsidR="00B44FAC" w:rsidRDefault="00B44FAC" w:rsidP="00B44FAC">
      <w:pPr>
        <w:autoSpaceDE w:val="0"/>
        <w:autoSpaceDN w:val="0"/>
        <w:bidi w:val="0"/>
        <w:adjustRightInd w:val="0"/>
        <w:spacing w:after="0" w:line="240" w:lineRule="auto"/>
        <w:rPr>
          <w:rFonts w:ascii="HelveticaNeueLTStd-Lt" w:hAnsi="HelveticaNeueLTStd-Lt" w:cs="HelveticaNeueLTStd-Lt"/>
          <w:sz w:val="17"/>
          <w:szCs w:val="17"/>
        </w:rPr>
      </w:pPr>
      <w:r>
        <w:rPr>
          <w:rFonts w:ascii="HelveticaNeueLTStd-Lt" w:hAnsi="HelveticaNeueLTStd-Lt" w:cs="HelveticaNeueLTStd-Lt"/>
          <w:sz w:val="17"/>
          <w:szCs w:val="17"/>
        </w:rPr>
        <w:t>Absolut</w:t>
      </w:r>
    </w:p>
    <w:p w:rsidR="00B44FAC" w:rsidRDefault="0020510A" w:rsidP="00B44FAC">
      <w:pPr>
        <w:autoSpaceDE w:val="0"/>
        <w:autoSpaceDN w:val="0"/>
        <w:bidi w:val="0"/>
        <w:adjustRightInd w:val="0"/>
        <w:spacing w:after="0" w:line="240" w:lineRule="auto"/>
        <w:rPr>
          <w:rFonts w:ascii="HelveticaNeueLTStd-Lt" w:hAnsi="HelveticaNeueLTStd-Lt" w:cs="HelveticaNeueLTStd-Lt"/>
          <w:sz w:val="17"/>
          <w:szCs w:val="17"/>
          <w:rtl/>
        </w:rPr>
      </w:pPr>
      <w:hyperlink r:id="rId45" w:history="1">
        <w:r w:rsidR="0078183E" w:rsidRPr="005E4529">
          <w:rPr>
            <w:rStyle w:val="Hyperlink"/>
            <w:rFonts w:ascii="HelveticaNeueLTStd-Lt" w:hAnsi="HelveticaNeueLTStd-Lt" w:cs="HelveticaNeueLTStd-Lt"/>
            <w:sz w:val="17"/>
            <w:szCs w:val="17"/>
          </w:rPr>
          <w:t>www.absolut.com</w:t>
        </w:r>
      </w:hyperlink>
    </w:p>
    <w:p w:rsidR="0078183E" w:rsidRDefault="0078183E" w:rsidP="0078183E">
      <w:pPr>
        <w:autoSpaceDE w:val="0"/>
        <w:autoSpaceDN w:val="0"/>
        <w:bidi w:val="0"/>
        <w:adjustRightInd w:val="0"/>
        <w:spacing w:after="0" w:line="240" w:lineRule="auto"/>
        <w:rPr>
          <w:rFonts w:ascii="HelveticaNeueLTStd-Lt" w:hAnsi="HelveticaNeueLTStd-Lt" w:cs="HelveticaNeueLTStd-Lt"/>
          <w:sz w:val="17"/>
          <w:szCs w:val="17"/>
        </w:rPr>
      </w:pPr>
    </w:p>
    <w:p w:rsidR="00B44FAC" w:rsidRDefault="00B44FAC" w:rsidP="00B44FAC">
      <w:pPr>
        <w:autoSpaceDE w:val="0"/>
        <w:autoSpaceDN w:val="0"/>
        <w:bidi w:val="0"/>
        <w:adjustRightInd w:val="0"/>
        <w:spacing w:after="0" w:line="240" w:lineRule="auto"/>
        <w:rPr>
          <w:rFonts w:ascii="HelveticaNeueLTStd-Lt" w:hAnsi="HelveticaNeueLTStd-Lt" w:cs="HelveticaNeueLTStd-Lt"/>
          <w:sz w:val="17"/>
          <w:szCs w:val="17"/>
        </w:rPr>
      </w:pPr>
      <w:r>
        <w:rPr>
          <w:rFonts w:ascii="HelveticaNeueLTStd-Lt" w:hAnsi="HelveticaNeueLTStd-Lt" w:cs="HelveticaNeueLTStd-Lt"/>
          <w:sz w:val="17"/>
          <w:szCs w:val="17"/>
        </w:rPr>
        <w:t>Addis Creson</w:t>
      </w:r>
    </w:p>
    <w:p w:rsidR="00B44FAC" w:rsidRDefault="0020510A" w:rsidP="00B44FAC">
      <w:pPr>
        <w:autoSpaceDE w:val="0"/>
        <w:autoSpaceDN w:val="0"/>
        <w:bidi w:val="0"/>
        <w:adjustRightInd w:val="0"/>
        <w:spacing w:after="0" w:line="240" w:lineRule="auto"/>
        <w:rPr>
          <w:rFonts w:ascii="HelveticaNeueLTStd-Lt" w:hAnsi="HelveticaNeueLTStd-Lt" w:cs="HelveticaNeueLTStd-Lt"/>
          <w:sz w:val="17"/>
          <w:szCs w:val="17"/>
          <w:rtl/>
        </w:rPr>
      </w:pPr>
      <w:hyperlink r:id="rId46" w:history="1">
        <w:r w:rsidR="0078183E" w:rsidRPr="005E4529">
          <w:rPr>
            <w:rStyle w:val="Hyperlink"/>
            <w:rFonts w:ascii="HelveticaNeueLTStd-Lt" w:hAnsi="HelveticaNeueLTStd-Lt" w:cs="HelveticaNeueLTStd-Lt"/>
            <w:sz w:val="17"/>
            <w:szCs w:val="17"/>
          </w:rPr>
          <w:t>www.addis.com</w:t>
        </w:r>
      </w:hyperlink>
    </w:p>
    <w:p w:rsidR="0078183E" w:rsidRDefault="0078183E" w:rsidP="0078183E">
      <w:pPr>
        <w:autoSpaceDE w:val="0"/>
        <w:autoSpaceDN w:val="0"/>
        <w:bidi w:val="0"/>
        <w:adjustRightInd w:val="0"/>
        <w:spacing w:after="0" w:line="240" w:lineRule="auto"/>
        <w:rPr>
          <w:rFonts w:ascii="HelveticaNeueLTStd-Lt" w:hAnsi="HelveticaNeueLTStd-Lt" w:cs="HelveticaNeueLTStd-Lt"/>
          <w:sz w:val="17"/>
          <w:szCs w:val="17"/>
        </w:rPr>
      </w:pPr>
    </w:p>
    <w:p w:rsidR="00B44FAC" w:rsidRDefault="00B44FAC" w:rsidP="00B44FAC">
      <w:pPr>
        <w:autoSpaceDE w:val="0"/>
        <w:autoSpaceDN w:val="0"/>
        <w:bidi w:val="0"/>
        <w:adjustRightInd w:val="0"/>
        <w:spacing w:after="0" w:line="240" w:lineRule="auto"/>
        <w:rPr>
          <w:rFonts w:ascii="HelveticaNeueLTStd-Lt" w:hAnsi="HelveticaNeueLTStd-Lt" w:cs="HelveticaNeueLTStd-Lt"/>
          <w:sz w:val="17"/>
          <w:szCs w:val="17"/>
        </w:rPr>
      </w:pPr>
      <w:r>
        <w:rPr>
          <w:rFonts w:ascii="HelveticaNeueLTStd-Lt" w:hAnsi="HelveticaNeueLTStd-Lt" w:cs="HelveticaNeueLTStd-Lt"/>
          <w:sz w:val="17"/>
          <w:szCs w:val="17"/>
        </w:rPr>
        <w:t>Ahlman, Carson</w:t>
      </w:r>
    </w:p>
    <w:p w:rsidR="00B44FAC" w:rsidRDefault="0020510A" w:rsidP="00B44FAC">
      <w:pPr>
        <w:autoSpaceDE w:val="0"/>
        <w:autoSpaceDN w:val="0"/>
        <w:bidi w:val="0"/>
        <w:adjustRightInd w:val="0"/>
        <w:spacing w:after="0" w:line="240" w:lineRule="auto"/>
        <w:rPr>
          <w:rFonts w:ascii="HelveticaNeueLTStd-Lt" w:hAnsi="HelveticaNeueLTStd-Lt" w:cs="HelveticaNeueLTStd-Lt"/>
          <w:sz w:val="17"/>
          <w:szCs w:val="17"/>
          <w:rtl/>
        </w:rPr>
      </w:pPr>
      <w:hyperlink r:id="rId47" w:history="1">
        <w:r w:rsidR="0078183E" w:rsidRPr="005E4529">
          <w:rPr>
            <w:rStyle w:val="Hyperlink"/>
            <w:rFonts w:ascii="HelveticaNeueLTStd-Lt" w:hAnsi="HelveticaNeueLTStd-Lt" w:cs="HelveticaNeueLTStd-Lt"/>
            <w:sz w:val="17"/>
            <w:szCs w:val="17"/>
          </w:rPr>
          <w:t>www.carsonahlmandesign.com</w:t>
        </w:r>
      </w:hyperlink>
    </w:p>
    <w:p w:rsidR="0078183E" w:rsidRDefault="0078183E" w:rsidP="0078183E">
      <w:pPr>
        <w:autoSpaceDE w:val="0"/>
        <w:autoSpaceDN w:val="0"/>
        <w:bidi w:val="0"/>
        <w:adjustRightInd w:val="0"/>
        <w:spacing w:after="0" w:line="240" w:lineRule="auto"/>
        <w:rPr>
          <w:rFonts w:ascii="HelveticaNeueLTStd-Lt" w:hAnsi="HelveticaNeueLTStd-Lt" w:cs="HelveticaNeueLTStd-Lt"/>
          <w:sz w:val="17"/>
          <w:szCs w:val="17"/>
        </w:rPr>
      </w:pPr>
    </w:p>
    <w:p w:rsidR="00B44FAC" w:rsidRDefault="00B44FAC" w:rsidP="00B44FAC">
      <w:pPr>
        <w:autoSpaceDE w:val="0"/>
        <w:autoSpaceDN w:val="0"/>
        <w:bidi w:val="0"/>
        <w:adjustRightInd w:val="0"/>
        <w:spacing w:after="0" w:line="240" w:lineRule="auto"/>
        <w:rPr>
          <w:rFonts w:ascii="HelveticaNeueLTStd-Lt" w:hAnsi="HelveticaNeueLTStd-Lt" w:cs="HelveticaNeueLTStd-Lt"/>
          <w:sz w:val="17"/>
          <w:szCs w:val="17"/>
        </w:rPr>
      </w:pPr>
      <w:r>
        <w:rPr>
          <w:rFonts w:ascii="HelveticaNeueLTStd-Lt" w:hAnsi="HelveticaNeueLTStd-Lt" w:cs="HelveticaNeueLTStd-Lt"/>
          <w:sz w:val="17"/>
          <w:szCs w:val="17"/>
        </w:rPr>
        <w:t>American Package Museum</w:t>
      </w:r>
    </w:p>
    <w:p w:rsidR="00B44FAC" w:rsidRDefault="0020510A" w:rsidP="00B44FAC">
      <w:pPr>
        <w:autoSpaceDE w:val="0"/>
        <w:autoSpaceDN w:val="0"/>
        <w:bidi w:val="0"/>
        <w:adjustRightInd w:val="0"/>
        <w:spacing w:after="0" w:line="240" w:lineRule="auto"/>
        <w:rPr>
          <w:rFonts w:ascii="HelveticaNeueLTStd-Lt" w:hAnsi="HelveticaNeueLTStd-Lt" w:cs="HelveticaNeueLTStd-Lt"/>
          <w:sz w:val="17"/>
          <w:szCs w:val="17"/>
          <w:rtl/>
        </w:rPr>
      </w:pPr>
      <w:hyperlink r:id="rId48" w:history="1">
        <w:r w:rsidR="0078183E" w:rsidRPr="005E4529">
          <w:rPr>
            <w:rStyle w:val="Hyperlink"/>
            <w:rFonts w:ascii="HelveticaNeueLTStd-Lt" w:hAnsi="HelveticaNeueLTStd-Lt" w:cs="HelveticaNeueLTStd-Lt"/>
            <w:sz w:val="17"/>
            <w:szCs w:val="17"/>
          </w:rPr>
          <w:t>www.packagemuseum.com</w:t>
        </w:r>
      </w:hyperlink>
    </w:p>
    <w:p w:rsidR="0078183E" w:rsidRDefault="0078183E" w:rsidP="0078183E">
      <w:pPr>
        <w:autoSpaceDE w:val="0"/>
        <w:autoSpaceDN w:val="0"/>
        <w:bidi w:val="0"/>
        <w:adjustRightInd w:val="0"/>
        <w:spacing w:after="0" w:line="240" w:lineRule="auto"/>
        <w:rPr>
          <w:rFonts w:ascii="HelveticaNeueLTStd-Lt" w:hAnsi="HelveticaNeueLTStd-Lt" w:cs="HelveticaNeueLTStd-Lt"/>
          <w:sz w:val="17"/>
          <w:szCs w:val="17"/>
        </w:rPr>
      </w:pPr>
    </w:p>
    <w:p w:rsidR="00B44FAC" w:rsidRDefault="00B44FAC" w:rsidP="00B44FAC">
      <w:pPr>
        <w:autoSpaceDE w:val="0"/>
        <w:autoSpaceDN w:val="0"/>
        <w:bidi w:val="0"/>
        <w:adjustRightInd w:val="0"/>
        <w:spacing w:after="0" w:line="240" w:lineRule="auto"/>
        <w:rPr>
          <w:rFonts w:ascii="HelveticaNeueLTStd-Lt" w:hAnsi="HelveticaNeueLTStd-Lt" w:cs="HelveticaNeueLTStd-Lt"/>
          <w:sz w:val="17"/>
          <w:szCs w:val="17"/>
        </w:rPr>
      </w:pPr>
      <w:r>
        <w:rPr>
          <w:rFonts w:ascii="HelveticaNeueLTStd-Lt" w:hAnsi="HelveticaNeueLTStd-Lt" w:cs="HelveticaNeueLTStd-Lt"/>
          <w:sz w:val="17"/>
          <w:szCs w:val="17"/>
        </w:rPr>
        <w:t>Amore</w:t>
      </w:r>
    </w:p>
    <w:p w:rsidR="00B44FAC" w:rsidRDefault="0020510A" w:rsidP="00B44FAC">
      <w:pPr>
        <w:bidi w:val="0"/>
        <w:rPr>
          <w:rFonts w:ascii="HelveticaNeueLTStd-Lt" w:hAnsi="HelveticaNeueLTStd-Lt" w:cs="HelveticaNeueLTStd-Lt"/>
          <w:sz w:val="17"/>
          <w:szCs w:val="17"/>
          <w:rtl/>
        </w:rPr>
      </w:pPr>
      <w:hyperlink r:id="rId49" w:history="1">
        <w:r w:rsidR="0078183E" w:rsidRPr="005E4529">
          <w:rPr>
            <w:rStyle w:val="Hyperlink"/>
            <w:rFonts w:ascii="HelveticaNeueLTStd-Lt" w:hAnsi="HelveticaNeueLTStd-Lt" w:cs="HelveticaNeueLTStd-Lt"/>
            <w:sz w:val="17"/>
            <w:szCs w:val="17"/>
          </w:rPr>
          <w:t>www.amore.se</w:t>
        </w:r>
      </w:hyperlink>
    </w:p>
    <w:p w:rsidR="0078183E" w:rsidRDefault="0078183E" w:rsidP="0078183E">
      <w:pPr>
        <w:bidi w:val="0"/>
      </w:pPr>
    </w:p>
    <w:sectPr w:rsidR="0078183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10A" w:rsidRDefault="0020510A" w:rsidP="0008706B">
      <w:pPr>
        <w:spacing w:after="0" w:line="240" w:lineRule="auto"/>
      </w:pPr>
      <w:r>
        <w:separator/>
      </w:r>
    </w:p>
  </w:endnote>
  <w:endnote w:type="continuationSeparator" w:id="0">
    <w:p w:rsidR="0020510A" w:rsidRDefault="0020510A" w:rsidP="00087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10A" w:rsidRDefault="0020510A" w:rsidP="0008706B">
      <w:pPr>
        <w:spacing w:after="0" w:line="240" w:lineRule="auto"/>
      </w:pPr>
      <w:r>
        <w:separator/>
      </w:r>
    </w:p>
  </w:footnote>
  <w:footnote w:type="continuationSeparator" w:id="0">
    <w:p w:rsidR="0020510A" w:rsidRDefault="0020510A" w:rsidP="00087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5BEC"/>
    <w:multiLevelType w:val="hybridMultilevel"/>
    <w:tmpl w:val="8B6E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25612"/>
    <w:multiLevelType w:val="hybridMultilevel"/>
    <w:tmpl w:val="7D02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B2D05"/>
    <w:multiLevelType w:val="hybridMultilevel"/>
    <w:tmpl w:val="C438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135C9"/>
    <w:multiLevelType w:val="hybridMultilevel"/>
    <w:tmpl w:val="EFFAE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C5000"/>
    <w:multiLevelType w:val="hybridMultilevel"/>
    <w:tmpl w:val="588079D0"/>
    <w:lvl w:ilvl="0" w:tplc="EC10D7C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400C2"/>
    <w:multiLevelType w:val="hybridMultilevel"/>
    <w:tmpl w:val="98E6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714A2"/>
    <w:multiLevelType w:val="multilevel"/>
    <w:tmpl w:val="4178E456"/>
    <w:lvl w:ilvl="0">
      <w:start w:val="1"/>
      <w:numFmt w:val="decimal"/>
      <w:lvlText w:val="%1."/>
      <w:lvlJc w:val="left"/>
      <w:pPr>
        <w:ind w:left="644" w:hanging="360"/>
      </w:pPr>
      <w:rPr>
        <w:rFonts w:hint="default"/>
      </w:rPr>
    </w:lvl>
    <w:lvl w:ilvl="1" w:tentative="1">
      <w:start w:val="1"/>
      <w:numFmt w:val="lowerLetter"/>
      <w:lvlText w:val="%2."/>
      <w:lvlJc w:val="left"/>
      <w:pPr>
        <w:ind w:left="1300" w:hanging="360"/>
      </w:pPr>
    </w:lvl>
    <w:lvl w:ilvl="2" w:tentative="1">
      <w:start w:val="1"/>
      <w:numFmt w:val="lowerRoman"/>
      <w:lvlText w:val="%3."/>
      <w:lvlJc w:val="right"/>
      <w:pPr>
        <w:ind w:left="2020" w:hanging="180"/>
      </w:pPr>
    </w:lvl>
    <w:lvl w:ilvl="3" w:tentative="1">
      <w:start w:val="1"/>
      <w:numFmt w:val="decimal"/>
      <w:lvlText w:val="%4."/>
      <w:lvlJc w:val="left"/>
      <w:pPr>
        <w:ind w:left="2740" w:hanging="360"/>
      </w:pPr>
    </w:lvl>
    <w:lvl w:ilvl="4" w:tentative="1">
      <w:start w:val="1"/>
      <w:numFmt w:val="lowerLetter"/>
      <w:lvlText w:val="%5."/>
      <w:lvlJc w:val="left"/>
      <w:pPr>
        <w:ind w:left="3460" w:hanging="360"/>
      </w:pPr>
    </w:lvl>
    <w:lvl w:ilvl="5" w:tentative="1">
      <w:start w:val="1"/>
      <w:numFmt w:val="lowerRoman"/>
      <w:lvlText w:val="%6."/>
      <w:lvlJc w:val="right"/>
      <w:pPr>
        <w:ind w:left="4180" w:hanging="180"/>
      </w:pPr>
    </w:lvl>
    <w:lvl w:ilvl="6" w:tentative="1">
      <w:start w:val="1"/>
      <w:numFmt w:val="decimal"/>
      <w:lvlText w:val="%7."/>
      <w:lvlJc w:val="left"/>
      <w:pPr>
        <w:ind w:left="4900" w:hanging="360"/>
      </w:pPr>
    </w:lvl>
    <w:lvl w:ilvl="7" w:tentative="1">
      <w:start w:val="1"/>
      <w:numFmt w:val="lowerLetter"/>
      <w:lvlText w:val="%8."/>
      <w:lvlJc w:val="left"/>
      <w:pPr>
        <w:ind w:left="5620" w:hanging="360"/>
      </w:pPr>
    </w:lvl>
    <w:lvl w:ilvl="8" w:tentative="1">
      <w:start w:val="1"/>
      <w:numFmt w:val="lowerRoman"/>
      <w:lvlText w:val="%9."/>
      <w:lvlJc w:val="right"/>
      <w:pPr>
        <w:ind w:left="6340" w:hanging="180"/>
      </w:pPr>
    </w:lvl>
  </w:abstractNum>
  <w:abstractNum w:abstractNumId="7" w15:restartNumberingAfterBreak="0">
    <w:nsid w:val="15371EC6"/>
    <w:multiLevelType w:val="hybridMultilevel"/>
    <w:tmpl w:val="EE908C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86040C5"/>
    <w:multiLevelType w:val="hybridMultilevel"/>
    <w:tmpl w:val="E86A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1109D"/>
    <w:multiLevelType w:val="hybridMultilevel"/>
    <w:tmpl w:val="FD9E1C28"/>
    <w:lvl w:ilvl="0" w:tplc="70CE1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01E8D"/>
    <w:multiLevelType w:val="hybridMultilevel"/>
    <w:tmpl w:val="7DAC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72588"/>
    <w:multiLevelType w:val="hybridMultilevel"/>
    <w:tmpl w:val="24820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360D2"/>
    <w:multiLevelType w:val="hybridMultilevel"/>
    <w:tmpl w:val="2E1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E7161"/>
    <w:multiLevelType w:val="hybridMultilevel"/>
    <w:tmpl w:val="A9022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80B85"/>
    <w:multiLevelType w:val="hybridMultilevel"/>
    <w:tmpl w:val="B20E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5069D"/>
    <w:multiLevelType w:val="hybridMultilevel"/>
    <w:tmpl w:val="D78A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238DF"/>
    <w:multiLevelType w:val="hybridMultilevel"/>
    <w:tmpl w:val="E5A8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70AD8"/>
    <w:multiLevelType w:val="hybridMultilevel"/>
    <w:tmpl w:val="44F8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24B9F"/>
    <w:multiLevelType w:val="hybridMultilevel"/>
    <w:tmpl w:val="B9EA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E304B"/>
    <w:multiLevelType w:val="hybridMultilevel"/>
    <w:tmpl w:val="C2C4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7E1B0F"/>
    <w:multiLevelType w:val="multilevel"/>
    <w:tmpl w:val="5AA86B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FE346D"/>
    <w:multiLevelType w:val="hybridMultilevel"/>
    <w:tmpl w:val="F40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DC7000"/>
    <w:multiLevelType w:val="hybridMultilevel"/>
    <w:tmpl w:val="0944D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5C6BD4"/>
    <w:multiLevelType w:val="hybridMultilevel"/>
    <w:tmpl w:val="020A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34501"/>
    <w:multiLevelType w:val="multilevel"/>
    <w:tmpl w:val="5AA86B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DC65CC"/>
    <w:multiLevelType w:val="hybridMultilevel"/>
    <w:tmpl w:val="2E06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503E57"/>
    <w:multiLevelType w:val="hybridMultilevel"/>
    <w:tmpl w:val="C252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885007"/>
    <w:multiLevelType w:val="hybridMultilevel"/>
    <w:tmpl w:val="6AAE278C"/>
    <w:lvl w:ilvl="0" w:tplc="04090001">
      <w:start w:val="1"/>
      <w:numFmt w:val="bullet"/>
      <w:lvlText w:val=""/>
      <w:lvlJc w:val="left"/>
      <w:pPr>
        <w:ind w:left="720" w:hanging="360"/>
      </w:pPr>
      <w:rPr>
        <w:rFonts w:ascii="Symbol" w:hAnsi="Symbol" w:hint="default"/>
      </w:rPr>
    </w:lvl>
    <w:lvl w:ilvl="1" w:tplc="A9DAC104">
      <w:numFmt w:val="bullet"/>
      <w:lvlText w:val="·"/>
      <w:lvlJc w:val="left"/>
      <w:pPr>
        <w:ind w:left="1440" w:hanging="360"/>
      </w:pPr>
      <w:rPr>
        <w:rFonts w:ascii="Arial" w:eastAsiaTheme="minorHAnsi" w:hAnsi="Arial" w:cs="Aria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591C60"/>
    <w:multiLevelType w:val="hybridMultilevel"/>
    <w:tmpl w:val="A024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C810AA"/>
    <w:multiLevelType w:val="hybridMultilevel"/>
    <w:tmpl w:val="F03E0752"/>
    <w:lvl w:ilvl="0" w:tplc="70CE1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D80B60"/>
    <w:multiLevelType w:val="hybridMultilevel"/>
    <w:tmpl w:val="2E8AD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405366"/>
    <w:multiLevelType w:val="hybridMultilevel"/>
    <w:tmpl w:val="E5A8D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052C77"/>
    <w:multiLevelType w:val="multilevel"/>
    <w:tmpl w:val="5AA86B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960029"/>
    <w:multiLevelType w:val="hybridMultilevel"/>
    <w:tmpl w:val="D69CA06A"/>
    <w:lvl w:ilvl="0" w:tplc="04090001">
      <w:start w:val="1"/>
      <w:numFmt w:val="bullet"/>
      <w:lvlText w:val=""/>
      <w:lvlJc w:val="left"/>
      <w:pPr>
        <w:ind w:left="857" w:hanging="360"/>
      </w:pPr>
      <w:rPr>
        <w:rFonts w:ascii="Symbol" w:hAnsi="Symbol" w:hint="default"/>
      </w:rPr>
    </w:lvl>
    <w:lvl w:ilvl="1" w:tplc="04090003">
      <w:start w:val="1"/>
      <w:numFmt w:val="bullet"/>
      <w:lvlText w:val="o"/>
      <w:lvlJc w:val="left"/>
      <w:pPr>
        <w:ind w:left="1577" w:hanging="360"/>
      </w:pPr>
      <w:rPr>
        <w:rFonts w:ascii="Courier New" w:hAnsi="Courier New" w:cs="Courier New" w:hint="default"/>
      </w:rPr>
    </w:lvl>
    <w:lvl w:ilvl="2" w:tplc="04090005">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4" w15:restartNumberingAfterBreak="0">
    <w:nsid w:val="467D5CB9"/>
    <w:multiLevelType w:val="hybridMultilevel"/>
    <w:tmpl w:val="D18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AD2948"/>
    <w:multiLevelType w:val="hybridMultilevel"/>
    <w:tmpl w:val="D426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DB1EFF"/>
    <w:multiLevelType w:val="hybridMultilevel"/>
    <w:tmpl w:val="60AC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460C29"/>
    <w:multiLevelType w:val="hybridMultilevel"/>
    <w:tmpl w:val="61E033C0"/>
    <w:lvl w:ilvl="0" w:tplc="EC10D7C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A156D5"/>
    <w:multiLevelType w:val="hybridMultilevel"/>
    <w:tmpl w:val="C92C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582CDE"/>
    <w:multiLevelType w:val="hybridMultilevel"/>
    <w:tmpl w:val="1952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611519"/>
    <w:multiLevelType w:val="hybridMultilevel"/>
    <w:tmpl w:val="3B92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B1082F"/>
    <w:multiLevelType w:val="hybridMultilevel"/>
    <w:tmpl w:val="947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305A98"/>
    <w:multiLevelType w:val="hybridMultilevel"/>
    <w:tmpl w:val="6C0C858C"/>
    <w:lvl w:ilvl="0" w:tplc="70CE1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676ED1"/>
    <w:multiLevelType w:val="multilevel"/>
    <w:tmpl w:val="5AA86B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06522E"/>
    <w:multiLevelType w:val="hybridMultilevel"/>
    <w:tmpl w:val="F1CA99EE"/>
    <w:lvl w:ilvl="0" w:tplc="EC10D7C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9D71D9"/>
    <w:multiLevelType w:val="hybridMultilevel"/>
    <w:tmpl w:val="D0CC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D67900"/>
    <w:multiLevelType w:val="hybridMultilevel"/>
    <w:tmpl w:val="8CF879A0"/>
    <w:lvl w:ilvl="0" w:tplc="70CE1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BE12149"/>
    <w:multiLevelType w:val="hybridMultilevel"/>
    <w:tmpl w:val="4178E456"/>
    <w:lvl w:ilvl="0" w:tplc="B61A875A">
      <w:start w:val="1"/>
      <w:numFmt w:val="decimal"/>
      <w:lvlText w:val="%1."/>
      <w:lvlJc w:val="left"/>
      <w:pPr>
        <w:ind w:left="644"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8" w15:restartNumberingAfterBreak="0">
    <w:nsid w:val="5C2408AB"/>
    <w:multiLevelType w:val="hybridMultilevel"/>
    <w:tmpl w:val="55E4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037A81"/>
    <w:multiLevelType w:val="multilevel"/>
    <w:tmpl w:val="1B32B48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5D0F480C"/>
    <w:multiLevelType w:val="hybridMultilevel"/>
    <w:tmpl w:val="736E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AE0E77"/>
    <w:multiLevelType w:val="hybridMultilevel"/>
    <w:tmpl w:val="3D4ABB50"/>
    <w:lvl w:ilvl="0" w:tplc="04090001">
      <w:start w:val="1"/>
      <w:numFmt w:val="bullet"/>
      <w:lvlText w:val=""/>
      <w:lvlJc w:val="left"/>
      <w:pPr>
        <w:ind w:left="720" w:hanging="360"/>
      </w:pPr>
      <w:rPr>
        <w:rFonts w:ascii="Symbol" w:hAnsi="Symbol" w:hint="default"/>
      </w:rPr>
    </w:lvl>
    <w:lvl w:ilvl="1" w:tplc="89C61452">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C90F52"/>
    <w:multiLevelType w:val="multilevel"/>
    <w:tmpl w:val="1B32B48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15:restartNumberingAfterBreak="0">
    <w:nsid w:val="63B84D43"/>
    <w:multiLevelType w:val="multilevel"/>
    <w:tmpl w:val="1B32B48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15:restartNumberingAfterBreak="0">
    <w:nsid w:val="642064D7"/>
    <w:multiLevelType w:val="hybridMultilevel"/>
    <w:tmpl w:val="C1A8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88076E"/>
    <w:multiLevelType w:val="hybridMultilevel"/>
    <w:tmpl w:val="90DC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3A30C6"/>
    <w:multiLevelType w:val="hybridMultilevel"/>
    <w:tmpl w:val="F83A6D7C"/>
    <w:lvl w:ilvl="0" w:tplc="70CE1CA6">
      <w:start w:val="1"/>
      <w:numFmt w:val="decimal"/>
      <w:lvlText w:val="%1-"/>
      <w:lvlJc w:val="left"/>
      <w:pPr>
        <w:ind w:left="720" w:hanging="360"/>
      </w:pPr>
      <w:rPr>
        <w:rFonts w:hint="default"/>
      </w:rPr>
    </w:lvl>
    <w:lvl w:ilvl="1" w:tplc="929A85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5E4BB9"/>
    <w:multiLevelType w:val="hybridMultilevel"/>
    <w:tmpl w:val="841A7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6953B3"/>
    <w:multiLevelType w:val="hybridMultilevel"/>
    <w:tmpl w:val="815C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615F89"/>
    <w:multiLevelType w:val="hybridMultilevel"/>
    <w:tmpl w:val="1B32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BD1D39"/>
    <w:multiLevelType w:val="multilevel"/>
    <w:tmpl w:val="1B32B48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15:restartNumberingAfterBreak="0">
    <w:nsid w:val="730977F2"/>
    <w:multiLevelType w:val="hybridMultilevel"/>
    <w:tmpl w:val="A52E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F03829"/>
    <w:multiLevelType w:val="hybridMultilevel"/>
    <w:tmpl w:val="B5C02AD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63" w15:restartNumberingAfterBreak="0">
    <w:nsid w:val="78D30B8A"/>
    <w:multiLevelType w:val="hybridMultilevel"/>
    <w:tmpl w:val="59544702"/>
    <w:lvl w:ilvl="0" w:tplc="04090001">
      <w:start w:val="1"/>
      <w:numFmt w:val="bullet"/>
      <w:lvlText w:val=""/>
      <w:lvlJc w:val="left"/>
      <w:pPr>
        <w:ind w:left="720" w:hanging="360"/>
      </w:pPr>
      <w:rPr>
        <w:rFonts w:ascii="Symbol" w:hAnsi="Symbol" w:hint="default"/>
      </w:rPr>
    </w:lvl>
    <w:lvl w:ilvl="1" w:tplc="128602B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D05708"/>
    <w:multiLevelType w:val="hybridMultilevel"/>
    <w:tmpl w:val="FD12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4B3ABF"/>
    <w:multiLevelType w:val="hybridMultilevel"/>
    <w:tmpl w:val="D738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825E24"/>
    <w:multiLevelType w:val="hybridMultilevel"/>
    <w:tmpl w:val="9DF4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B13675"/>
    <w:multiLevelType w:val="hybridMultilevel"/>
    <w:tmpl w:val="D4FA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25767F"/>
    <w:multiLevelType w:val="hybridMultilevel"/>
    <w:tmpl w:val="69D4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63"/>
  </w:num>
  <w:num w:numId="3">
    <w:abstractNumId w:val="39"/>
  </w:num>
  <w:num w:numId="4">
    <w:abstractNumId w:val="19"/>
  </w:num>
  <w:num w:numId="5">
    <w:abstractNumId w:val="55"/>
  </w:num>
  <w:num w:numId="6">
    <w:abstractNumId w:val="67"/>
  </w:num>
  <w:num w:numId="7">
    <w:abstractNumId w:val="8"/>
  </w:num>
  <w:num w:numId="8">
    <w:abstractNumId w:val="65"/>
  </w:num>
  <w:num w:numId="9">
    <w:abstractNumId w:val="34"/>
  </w:num>
  <w:num w:numId="10">
    <w:abstractNumId w:val="68"/>
  </w:num>
  <w:num w:numId="11">
    <w:abstractNumId w:val="17"/>
  </w:num>
  <w:num w:numId="12">
    <w:abstractNumId w:val="40"/>
  </w:num>
  <w:num w:numId="13">
    <w:abstractNumId w:val="14"/>
  </w:num>
  <w:num w:numId="14">
    <w:abstractNumId w:val="26"/>
  </w:num>
  <w:num w:numId="15">
    <w:abstractNumId w:val="18"/>
  </w:num>
  <w:num w:numId="16">
    <w:abstractNumId w:val="51"/>
  </w:num>
  <w:num w:numId="17">
    <w:abstractNumId w:val="28"/>
  </w:num>
  <w:num w:numId="18">
    <w:abstractNumId w:val="10"/>
  </w:num>
  <w:num w:numId="19">
    <w:abstractNumId w:val="30"/>
  </w:num>
  <w:num w:numId="20">
    <w:abstractNumId w:val="1"/>
  </w:num>
  <w:num w:numId="21">
    <w:abstractNumId w:val="2"/>
  </w:num>
  <w:num w:numId="22">
    <w:abstractNumId w:val="31"/>
  </w:num>
  <w:num w:numId="23">
    <w:abstractNumId w:val="21"/>
  </w:num>
  <w:num w:numId="24">
    <w:abstractNumId w:val="48"/>
  </w:num>
  <w:num w:numId="25">
    <w:abstractNumId w:val="16"/>
  </w:num>
  <w:num w:numId="26">
    <w:abstractNumId w:val="15"/>
  </w:num>
  <w:num w:numId="27">
    <w:abstractNumId w:val="12"/>
  </w:num>
  <w:num w:numId="28">
    <w:abstractNumId w:val="0"/>
  </w:num>
  <w:num w:numId="29">
    <w:abstractNumId w:val="22"/>
  </w:num>
  <w:num w:numId="30">
    <w:abstractNumId w:val="13"/>
  </w:num>
  <w:num w:numId="31">
    <w:abstractNumId w:val="11"/>
  </w:num>
  <w:num w:numId="32">
    <w:abstractNumId w:val="38"/>
  </w:num>
  <w:num w:numId="33">
    <w:abstractNumId w:val="50"/>
  </w:num>
  <w:num w:numId="34">
    <w:abstractNumId w:val="33"/>
  </w:num>
  <w:num w:numId="35">
    <w:abstractNumId w:val="59"/>
  </w:num>
  <w:num w:numId="36">
    <w:abstractNumId w:val="27"/>
  </w:num>
  <w:num w:numId="37">
    <w:abstractNumId w:val="41"/>
  </w:num>
  <w:num w:numId="38">
    <w:abstractNumId w:val="62"/>
  </w:num>
  <w:num w:numId="39">
    <w:abstractNumId w:val="61"/>
  </w:num>
  <w:num w:numId="40">
    <w:abstractNumId w:val="4"/>
  </w:num>
  <w:num w:numId="41">
    <w:abstractNumId w:val="66"/>
  </w:num>
  <w:num w:numId="42">
    <w:abstractNumId w:val="23"/>
  </w:num>
  <w:num w:numId="43">
    <w:abstractNumId w:val="7"/>
  </w:num>
  <w:num w:numId="44">
    <w:abstractNumId w:val="47"/>
  </w:num>
  <w:num w:numId="45">
    <w:abstractNumId w:val="36"/>
  </w:num>
  <w:num w:numId="46">
    <w:abstractNumId w:val="3"/>
  </w:num>
  <w:num w:numId="47">
    <w:abstractNumId w:val="37"/>
  </w:num>
  <w:num w:numId="48">
    <w:abstractNumId w:val="64"/>
  </w:num>
  <w:num w:numId="49">
    <w:abstractNumId w:val="44"/>
  </w:num>
  <w:num w:numId="50">
    <w:abstractNumId w:val="45"/>
  </w:num>
  <w:num w:numId="51">
    <w:abstractNumId w:val="42"/>
  </w:num>
  <w:num w:numId="52">
    <w:abstractNumId w:val="58"/>
  </w:num>
  <w:num w:numId="53">
    <w:abstractNumId w:val="56"/>
  </w:num>
  <w:num w:numId="54">
    <w:abstractNumId w:val="9"/>
  </w:num>
  <w:num w:numId="55">
    <w:abstractNumId w:val="29"/>
  </w:num>
  <w:num w:numId="56">
    <w:abstractNumId w:val="46"/>
  </w:num>
  <w:num w:numId="57">
    <w:abstractNumId w:val="35"/>
  </w:num>
  <w:num w:numId="58">
    <w:abstractNumId w:val="54"/>
  </w:num>
  <w:num w:numId="59">
    <w:abstractNumId w:val="57"/>
  </w:num>
  <w:num w:numId="60">
    <w:abstractNumId w:val="5"/>
  </w:num>
  <w:num w:numId="61">
    <w:abstractNumId w:val="32"/>
  </w:num>
  <w:num w:numId="62">
    <w:abstractNumId w:val="24"/>
  </w:num>
  <w:num w:numId="63">
    <w:abstractNumId w:val="20"/>
  </w:num>
  <w:num w:numId="64">
    <w:abstractNumId w:val="43"/>
  </w:num>
  <w:num w:numId="65">
    <w:abstractNumId w:val="60"/>
  </w:num>
  <w:num w:numId="66">
    <w:abstractNumId w:val="53"/>
  </w:num>
  <w:num w:numId="67">
    <w:abstractNumId w:val="52"/>
  </w:num>
  <w:num w:numId="68">
    <w:abstractNumId w:val="49"/>
  </w:num>
  <w:num w:numId="69">
    <w:abstractNumId w:val="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578"/>
    <w:rsid w:val="00002C62"/>
    <w:rsid w:val="00026E4E"/>
    <w:rsid w:val="00032C4F"/>
    <w:rsid w:val="00035C51"/>
    <w:rsid w:val="0004082E"/>
    <w:rsid w:val="00044D77"/>
    <w:rsid w:val="000462C2"/>
    <w:rsid w:val="00067096"/>
    <w:rsid w:val="00072DDC"/>
    <w:rsid w:val="0008706B"/>
    <w:rsid w:val="0009600A"/>
    <w:rsid w:val="000B23B7"/>
    <w:rsid w:val="000B6C61"/>
    <w:rsid w:val="000B70B4"/>
    <w:rsid w:val="000D0798"/>
    <w:rsid w:val="00121E65"/>
    <w:rsid w:val="00124EDD"/>
    <w:rsid w:val="00135CF1"/>
    <w:rsid w:val="00153F9E"/>
    <w:rsid w:val="00163A61"/>
    <w:rsid w:val="00164A39"/>
    <w:rsid w:val="00170473"/>
    <w:rsid w:val="00180FF3"/>
    <w:rsid w:val="0018125B"/>
    <w:rsid w:val="001843FD"/>
    <w:rsid w:val="001A2DEF"/>
    <w:rsid w:val="001A63D2"/>
    <w:rsid w:val="001C7DCB"/>
    <w:rsid w:val="0020510A"/>
    <w:rsid w:val="002107C0"/>
    <w:rsid w:val="002125F9"/>
    <w:rsid w:val="002250D5"/>
    <w:rsid w:val="002277A1"/>
    <w:rsid w:val="00230DDC"/>
    <w:rsid w:val="002433D5"/>
    <w:rsid w:val="00260DF7"/>
    <w:rsid w:val="002705C5"/>
    <w:rsid w:val="00281AA5"/>
    <w:rsid w:val="002913F4"/>
    <w:rsid w:val="002A13B2"/>
    <w:rsid w:val="002B7EE7"/>
    <w:rsid w:val="003151CF"/>
    <w:rsid w:val="00316E0F"/>
    <w:rsid w:val="003229CF"/>
    <w:rsid w:val="00340DF5"/>
    <w:rsid w:val="00381013"/>
    <w:rsid w:val="00394D6D"/>
    <w:rsid w:val="003A1828"/>
    <w:rsid w:val="003C2AA9"/>
    <w:rsid w:val="004064A5"/>
    <w:rsid w:val="00407DE4"/>
    <w:rsid w:val="004279C4"/>
    <w:rsid w:val="0044648A"/>
    <w:rsid w:val="00452F9E"/>
    <w:rsid w:val="0045418F"/>
    <w:rsid w:val="00454CFB"/>
    <w:rsid w:val="00466BE6"/>
    <w:rsid w:val="0048501E"/>
    <w:rsid w:val="004A1B81"/>
    <w:rsid w:val="004D2637"/>
    <w:rsid w:val="004D3CB1"/>
    <w:rsid w:val="00505F9A"/>
    <w:rsid w:val="00512717"/>
    <w:rsid w:val="0051699F"/>
    <w:rsid w:val="00536B05"/>
    <w:rsid w:val="00545575"/>
    <w:rsid w:val="005518EC"/>
    <w:rsid w:val="00575845"/>
    <w:rsid w:val="005800BC"/>
    <w:rsid w:val="0058114C"/>
    <w:rsid w:val="00585416"/>
    <w:rsid w:val="005A7227"/>
    <w:rsid w:val="005C5277"/>
    <w:rsid w:val="005D1EED"/>
    <w:rsid w:val="005D45DE"/>
    <w:rsid w:val="005D79D7"/>
    <w:rsid w:val="005F73F2"/>
    <w:rsid w:val="0060237E"/>
    <w:rsid w:val="0060561E"/>
    <w:rsid w:val="0060675B"/>
    <w:rsid w:val="006250C1"/>
    <w:rsid w:val="006540DC"/>
    <w:rsid w:val="00664A52"/>
    <w:rsid w:val="0068742D"/>
    <w:rsid w:val="006A2499"/>
    <w:rsid w:val="006A3A53"/>
    <w:rsid w:val="007310FC"/>
    <w:rsid w:val="0073316F"/>
    <w:rsid w:val="0078183E"/>
    <w:rsid w:val="00786B16"/>
    <w:rsid w:val="007A7DF7"/>
    <w:rsid w:val="007C1578"/>
    <w:rsid w:val="007C228C"/>
    <w:rsid w:val="007C3F50"/>
    <w:rsid w:val="007E29D9"/>
    <w:rsid w:val="0082049D"/>
    <w:rsid w:val="00833737"/>
    <w:rsid w:val="00842A63"/>
    <w:rsid w:val="00843C60"/>
    <w:rsid w:val="00853C39"/>
    <w:rsid w:val="00860FB1"/>
    <w:rsid w:val="00872294"/>
    <w:rsid w:val="00872C03"/>
    <w:rsid w:val="0088231D"/>
    <w:rsid w:val="0088449B"/>
    <w:rsid w:val="008914DC"/>
    <w:rsid w:val="008A1186"/>
    <w:rsid w:val="008B5BF7"/>
    <w:rsid w:val="008F028A"/>
    <w:rsid w:val="00903B82"/>
    <w:rsid w:val="009047F2"/>
    <w:rsid w:val="00907D02"/>
    <w:rsid w:val="00910D9D"/>
    <w:rsid w:val="00911DF9"/>
    <w:rsid w:val="009273C3"/>
    <w:rsid w:val="00927BF0"/>
    <w:rsid w:val="00935B8C"/>
    <w:rsid w:val="0094121D"/>
    <w:rsid w:val="00941F9D"/>
    <w:rsid w:val="0094767B"/>
    <w:rsid w:val="009565F2"/>
    <w:rsid w:val="00957CBE"/>
    <w:rsid w:val="00962C81"/>
    <w:rsid w:val="009876C3"/>
    <w:rsid w:val="00991F8B"/>
    <w:rsid w:val="009A40E6"/>
    <w:rsid w:val="009B3837"/>
    <w:rsid w:val="009B65C2"/>
    <w:rsid w:val="009C1AE6"/>
    <w:rsid w:val="009D6833"/>
    <w:rsid w:val="009E73D2"/>
    <w:rsid w:val="00A23505"/>
    <w:rsid w:val="00A52370"/>
    <w:rsid w:val="00AE4F25"/>
    <w:rsid w:val="00B06815"/>
    <w:rsid w:val="00B2055C"/>
    <w:rsid w:val="00B20952"/>
    <w:rsid w:val="00B44FAC"/>
    <w:rsid w:val="00B47CC7"/>
    <w:rsid w:val="00B5347E"/>
    <w:rsid w:val="00B618A9"/>
    <w:rsid w:val="00B80D85"/>
    <w:rsid w:val="00BA0585"/>
    <w:rsid w:val="00BA501D"/>
    <w:rsid w:val="00BC12F2"/>
    <w:rsid w:val="00BC2D10"/>
    <w:rsid w:val="00BE0B49"/>
    <w:rsid w:val="00BE19D8"/>
    <w:rsid w:val="00BF7ED5"/>
    <w:rsid w:val="00C06540"/>
    <w:rsid w:val="00C35D12"/>
    <w:rsid w:val="00C46CAF"/>
    <w:rsid w:val="00C5484A"/>
    <w:rsid w:val="00C81052"/>
    <w:rsid w:val="00C864F0"/>
    <w:rsid w:val="00C96BB5"/>
    <w:rsid w:val="00CB3E63"/>
    <w:rsid w:val="00CC0273"/>
    <w:rsid w:val="00D003E5"/>
    <w:rsid w:val="00D04087"/>
    <w:rsid w:val="00D360D1"/>
    <w:rsid w:val="00D5092D"/>
    <w:rsid w:val="00D75C14"/>
    <w:rsid w:val="00D76280"/>
    <w:rsid w:val="00D86305"/>
    <w:rsid w:val="00D97BCB"/>
    <w:rsid w:val="00DA765A"/>
    <w:rsid w:val="00DB5B26"/>
    <w:rsid w:val="00DB710C"/>
    <w:rsid w:val="00DE363D"/>
    <w:rsid w:val="00E27F20"/>
    <w:rsid w:val="00E4341C"/>
    <w:rsid w:val="00E4712A"/>
    <w:rsid w:val="00E60840"/>
    <w:rsid w:val="00E77CBD"/>
    <w:rsid w:val="00E84E1F"/>
    <w:rsid w:val="00E933DC"/>
    <w:rsid w:val="00E95508"/>
    <w:rsid w:val="00EA2AD3"/>
    <w:rsid w:val="00EB5DD5"/>
    <w:rsid w:val="00EE42BE"/>
    <w:rsid w:val="00EF40F4"/>
    <w:rsid w:val="00F1565F"/>
    <w:rsid w:val="00F26243"/>
    <w:rsid w:val="00F546FC"/>
    <w:rsid w:val="00F567B6"/>
    <w:rsid w:val="00F57136"/>
    <w:rsid w:val="00F6428A"/>
    <w:rsid w:val="00F73F8C"/>
    <w:rsid w:val="00FA7FB5"/>
    <w:rsid w:val="00FB2B0D"/>
    <w:rsid w:val="00FB7AC7"/>
    <w:rsid w:val="00FD30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388E"/>
  <w15:chartTrackingRefBased/>
  <w15:docId w15:val="{06ECE5E3-5FB8-40E4-A121-0F2D043B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F50"/>
    <w:pPr>
      <w:bidi/>
    </w:pPr>
    <w:rPr>
      <w:sz w:val="24"/>
    </w:rPr>
  </w:style>
  <w:style w:type="paragraph" w:styleId="Heading1">
    <w:name w:val="heading 1"/>
    <w:basedOn w:val="Normal"/>
    <w:next w:val="Normal"/>
    <w:link w:val="Heading1Char"/>
    <w:uiPriority w:val="9"/>
    <w:qFormat/>
    <w:rsid w:val="00D040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618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42A6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00A"/>
    <w:pPr>
      <w:ind w:left="720"/>
      <w:contextualSpacing/>
    </w:pPr>
  </w:style>
  <w:style w:type="character" w:customStyle="1" w:styleId="Heading1Char">
    <w:name w:val="Heading 1 Char"/>
    <w:basedOn w:val="DefaultParagraphFont"/>
    <w:link w:val="Heading1"/>
    <w:uiPriority w:val="9"/>
    <w:rsid w:val="00D0408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618A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A3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plmc">
    <w:name w:val="ztplmc"/>
    <w:basedOn w:val="DefaultParagraphFont"/>
    <w:rsid w:val="006A2499"/>
  </w:style>
  <w:style w:type="character" w:customStyle="1" w:styleId="jlqj4b">
    <w:name w:val="jlqj4b"/>
    <w:basedOn w:val="DefaultParagraphFont"/>
    <w:rsid w:val="006A2499"/>
  </w:style>
  <w:style w:type="character" w:customStyle="1" w:styleId="Heading3Char">
    <w:name w:val="Heading 3 Char"/>
    <w:basedOn w:val="DefaultParagraphFont"/>
    <w:link w:val="Heading3"/>
    <w:uiPriority w:val="9"/>
    <w:semiHidden/>
    <w:rsid w:val="00842A6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842A63"/>
    <w:pPr>
      <w:bidi w:val="0"/>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842A63"/>
    <w:rPr>
      <w:color w:val="0000FF"/>
      <w:u w:val="single"/>
    </w:rPr>
  </w:style>
  <w:style w:type="paragraph" w:customStyle="1" w:styleId="gt-block">
    <w:name w:val="gt-block"/>
    <w:basedOn w:val="Normal"/>
    <w:rsid w:val="009B65C2"/>
    <w:pPr>
      <w:bidi w:val="0"/>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9B65C2"/>
    <w:rPr>
      <w:b/>
      <w:bCs/>
    </w:rPr>
  </w:style>
  <w:style w:type="paragraph" w:styleId="Header">
    <w:name w:val="header"/>
    <w:basedOn w:val="Normal"/>
    <w:link w:val="HeaderChar"/>
    <w:uiPriority w:val="99"/>
    <w:unhideWhenUsed/>
    <w:rsid w:val="00087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06B"/>
    <w:rPr>
      <w:sz w:val="24"/>
    </w:rPr>
  </w:style>
  <w:style w:type="paragraph" w:styleId="Footer">
    <w:name w:val="footer"/>
    <w:basedOn w:val="Normal"/>
    <w:link w:val="FooterChar"/>
    <w:uiPriority w:val="99"/>
    <w:unhideWhenUsed/>
    <w:rsid w:val="00087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06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2439">
      <w:bodyDiv w:val="1"/>
      <w:marLeft w:val="0"/>
      <w:marRight w:val="0"/>
      <w:marTop w:val="0"/>
      <w:marBottom w:val="0"/>
      <w:divBdr>
        <w:top w:val="none" w:sz="0" w:space="0" w:color="auto"/>
        <w:left w:val="none" w:sz="0" w:space="0" w:color="auto"/>
        <w:bottom w:val="none" w:sz="0" w:space="0" w:color="auto"/>
        <w:right w:val="none" w:sz="0" w:space="0" w:color="auto"/>
      </w:divBdr>
      <w:divsChild>
        <w:div w:id="152332259">
          <w:marLeft w:val="0"/>
          <w:marRight w:val="360"/>
          <w:marTop w:val="200"/>
          <w:marBottom w:val="0"/>
          <w:divBdr>
            <w:top w:val="none" w:sz="0" w:space="0" w:color="auto"/>
            <w:left w:val="none" w:sz="0" w:space="0" w:color="auto"/>
            <w:bottom w:val="none" w:sz="0" w:space="0" w:color="auto"/>
            <w:right w:val="none" w:sz="0" w:space="0" w:color="auto"/>
          </w:divBdr>
        </w:div>
        <w:div w:id="551112663">
          <w:marLeft w:val="0"/>
          <w:marRight w:val="360"/>
          <w:marTop w:val="200"/>
          <w:marBottom w:val="0"/>
          <w:divBdr>
            <w:top w:val="none" w:sz="0" w:space="0" w:color="auto"/>
            <w:left w:val="none" w:sz="0" w:space="0" w:color="auto"/>
            <w:bottom w:val="none" w:sz="0" w:space="0" w:color="auto"/>
            <w:right w:val="none" w:sz="0" w:space="0" w:color="auto"/>
          </w:divBdr>
        </w:div>
        <w:div w:id="527179872">
          <w:marLeft w:val="0"/>
          <w:marRight w:val="360"/>
          <w:marTop w:val="200"/>
          <w:marBottom w:val="0"/>
          <w:divBdr>
            <w:top w:val="none" w:sz="0" w:space="0" w:color="auto"/>
            <w:left w:val="none" w:sz="0" w:space="0" w:color="auto"/>
            <w:bottom w:val="none" w:sz="0" w:space="0" w:color="auto"/>
            <w:right w:val="none" w:sz="0" w:space="0" w:color="auto"/>
          </w:divBdr>
        </w:div>
        <w:div w:id="1248541424">
          <w:marLeft w:val="0"/>
          <w:marRight w:val="360"/>
          <w:marTop w:val="200"/>
          <w:marBottom w:val="0"/>
          <w:divBdr>
            <w:top w:val="none" w:sz="0" w:space="0" w:color="auto"/>
            <w:left w:val="none" w:sz="0" w:space="0" w:color="auto"/>
            <w:bottom w:val="none" w:sz="0" w:space="0" w:color="auto"/>
            <w:right w:val="none" w:sz="0" w:space="0" w:color="auto"/>
          </w:divBdr>
        </w:div>
        <w:div w:id="2146581743">
          <w:marLeft w:val="0"/>
          <w:marRight w:val="360"/>
          <w:marTop w:val="200"/>
          <w:marBottom w:val="0"/>
          <w:divBdr>
            <w:top w:val="none" w:sz="0" w:space="0" w:color="auto"/>
            <w:left w:val="none" w:sz="0" w:space="0" w:color="auto"/>
            <w:bottom w:val="none" w:sz="0" w:space="0" w:color="auto"/>
            <w:right w:val="none" w:sz="0" w:space="0" w:color="auto"/>
          </w:divBdr>
        </w:div>
        <w:div w:id="1236744205">
          <w:marLeft w:val="0"/>
          <w:marRight w:val="360"/>
          <w:marTop w:val="200"/>
          <w:marBottom w:val="0"/>
          <w:divBdr>
            <w:top w:val="none" w:sz="0" w:space="0" w:color="auto"/>
            <w:left w:val="none" w:sz="0" w:space="0" w:color="auto"/>
            <w:bottom w:val="none" w:sz="0" w:space="0" w:color="auto"/>
            <w:right w:val="none" w:sz="0" w:space="0" w:color="auto"/>
          </w:divBdr>
        </w:div>
        <w:div w:id="1663854275">
          <w:marLeft w:val="0"/>
          <w:marRight w:val="360"/>
          <w:marTop w:val="200"/>
          <w:marBottom w:val="0"/>
          <w:divBdr>
            <w:top w:val="none" w:sz="0" w:space="0" w:color="auto"/>
            <w:left w:val="none" w:sz="0" w:space="0" w:color="auto"/>
            <w:bottom w:val="none" w:sz="0" w:space="0" w:color="auto"/>
            <w:right w:val="none" w:sz="0" w:space="0" w:color="auto"/>
          </w:divBdr>
        </w:div>
        <w:div w:id="204491286">
          <w:marLeft w:val="0"/>
          <w:marRight w:val="360"/>
          <w:marTop w:val="200"/>
          <w:marBottom w:val="0"/>
          <w:divBdr>
            <w:top w:val="none" w:sz="0" w:space="0" w:color="auto"/>
            <w:left w:val="none" w:sz="0" w:space="0" w:color="auto"/>
            <w:bottom w:val="none" w:sz="0" w:space="0" w:color="auto"/>
            <w:right w:val="none" w:sz="0" w:space="0" w:color="auto"/>
          </w:divBdr>
        </w:div>
        <w:div w:id="78253190">
          <w:marLeft w:val="0"/>
          <w:marRight w:val="360"/>
          <w:marTop w:val="200"/>
          <w:marBottom w:val="0"/>
          <w:divBdr>
            <w:top w:val="none" w:sz="0" w:space="0" w:color="auto"/>
            <w:left w:val="none" w:sz="0" w:space="0" w:color="auto"/>
            <w:bottom w:val="none" w:sz="0" w:space="0" w:color="auto"/>
            <w:right w:val="none" w:sz="0" w:space="0" w:color="auto"/>
          </w:divBdr>
        </w:div>
        <w:div w:id="957758218">
          <w:marLeft w:val="0"/>
          <w:marRight w:val="360"/>
          <w:marTop w:val="200"/>
          <w:marBottom w:val="0"/>
          <w:divBdr>
            <w:top w:val="none" w:sz="0" w:space="0" w:color="auto"/>
            <w:left w:val="none" w:sz="0" w:space="0" w:color="auto"/>
            <w:bottom w:val="none" w:sz="0" w:space="0" w:color="auto"/>
            <w:right w:val="none" w:sz="0" w:space="0" w:color="auto"/>
          </w:divBdr>
        </w:div>
      </w:divsChild>
    </w:div>
    <w:div w:id="66805912">
      <w:bodyDiv w:val="1"/>
      <w:marLeft w:val="0"/>
      <w:marRight w:val="0"/>
      <w:marTop w:val="0"/>
      <w:marBottom w:val="0"/>
      <w:divBdr>
        <w:top w:val="none" w:sz="0" w:space="0" w:color="auto"/>
        <w:left w:val="none" w:sz="0" w:space="0" w:color="auto"/>
        <w:bottom w:val="none" w:sz="0" w:space="0" w:color="auto"/>
        <w:right w:val="none" w:sz="0" w:space="0" w:color="auto"/>
      </w:divBdr>
    </w:div>
    <w:div w:id="152066351">
      <w:bodyDiv w:val="1"/>
      <w:marLeft w:val="0"/>
      <w:marRight w:val="0"/>
      <w:marTop w:val="0"/>
      <w:marBottom w:val="0"/>
      <w:divBdr>
        <w:top w:val="none" w:sz="0" w:space="0" w:color="auto"/>
        <w:left w:val="none" w:sz="0" w:space="0" w:color="auto"/>
        <w:bottom w:val="none" w:sz="0" w:space="0" w:color="auto"/>
        <w:right w:val="none" w:sz="0" w:space="0" w:color="auto"/>
      </w:divBdr>
      <w:divsChild>
        <w:div w:id="1080981856">
          <w:marLeft w:val="0"/>
          <w:marRight w:val="0"/>
          <w:marTop w:val="100"/>
          <w:marBottom w:val="0"/>
          <w:divBdr>
            <w:top w:val="none" w:sz="0" w:space="0" w:color="auto"/>
            <w:left w:val="none" w:sz="0" w:space="0" w:color="auto"/>
            <w:bottom w:val="none" w:sz="0" w:space="0" w:color="auto"/>
            <w:right w:val="none" w:sz="0" w:space="0" w:color="auto"/>
          </w:divBdr>
        </w:div>
        <w:div w:id="757868450">
          <w:marLeft w:val="0"/>
          <w:marRight w:val="0"/>
          <w:marTop w:val="0"/>
          <w:marBottom w:val="0"/>
          <w:divBdr>
            <w:top w:val="none" w:sz="0" w:space="0" w:color="auto"/>
            <w:left w:val="none" w:sz="0" w:space="0" w:color="auto"/>
            <w:bottom w:val="none" w:sz="0" w:space="0" w:color="auto"/>
            <w:right w:val="none" w:sz="0" w:space="0" w:color="auto"/>
          </w:divBdr>
          <w:divsChild>
            <w:div w:id="1653212568">
              <w:marLeft w:val="0"/>
              <w:marRight w:val="0"/>
              <w:marTop w:val="0"/>
              <w:marBottom w:val="0"/>
              <w:divBdr>
                <w:top w:val="none" w:sz="0" w:space="0" w:color="auto"/>
                <w:left w:val="none" w:sz="0" w:space="0" w:color="auto"/>
                <w:bottom w:val="none" w:sz="0" w:space="0" w:color="auto"/>
                <w:right w:val="none" w:sz="0" w:space="0" w:color="auto"/>
              </w:divBdr>
              <w:divsChild>
                <w:div w:id="20767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7612">
      <w:bodyDiv w:val="1"/>
      <w:marLeft w:val="0"/>
      <w:marRight w:val="0"/>
      <w:marTop w:val="0"/>
      <w:marBottom w:val="0"/>
      <w:divBdr>
        <w:top w:val="none" w:sz="0" w:space="0" w:color="auto"/>
        <w:left w:val="none" w:sz="0" w:space="0" w:color="auto"/>
        <w:bottom w:val="none" w:sz="0" w:space="0" w:color="auto"/>
        <w:right w:val="none" w:sz="0" w:space="0" w:color="auto"/>
      </w:divBdr>
    </w:div>
    <w:div w:id="764378939">
      <w:bodyDiv w:val="1"/>
      <w:marLeft w:val="0"/>
      <w:marRight w:val="0"/>
      <w:marTop w:val="0"/>
      <w:marBottom w:val="0"/>
      <w:divBdr>
        <w:top w:val="none" w:sz="0" w:space="0" w:color="auto"/>
        <w:left w:val="none" w:sz="0" w:space="0" w:color="auto"/>
        <w:bottom w:val="none" w:sz="0" w:space="0" w:color="auto"/>
        <w:right w:val="none" w:sz="0" w:space="0" w:color="auto"/>
      </w:divBdr>
      <w:divsChild>
        <w:div w:id="654185542">
          <w:marLeft w:val="0"/>
          <w:marRight w:val="0"/>
          <w:marTop w:val="100"/>
          <w:marBottom w:val="0"/>
          <w:divBdr>
            <w:top w:val="none" w:sz="0" w:space="0" w:color="auto"/>
            <w:left w:val="none" w:sz="0" w:space="0" w:color="auto"/>
            <w:bottom w:val="none" w:sz="0" w:space="0" w:color="auto"/>
            <w:right w:val="none" w:sz="0" w:space="0" w:color="auto"/>
          </w:divBdr>
        </w:div>
        <w:div w:id="2107773064">
          <w:marLeft w:val="0"/>
          <w:marRight w:val="0"/>
          <w:marTop w:val="0"/>
          <w:marBottom w:val="0"/>
          <w:divBdr>
            <w:top w:val="none" w:sz="0" w:space="0" w:color="auto"/>
            <w:left w:val="none" w:sz="0" w:space="0" w:color="auto"/>
            <w:bottom w:val="none" w:sz="0" w:space="0" w:color="auto"/>
            <w:right w:val="none" w:sz="0" w:space="0" w:color="auto"/>
          </w:divBdr>
          <w:divsChild>
            <w:div w:id="218714992">
              <w:marLeft w:val="0"/>
              <w:marRight w:val="0"/>
              <w:marTop w:val="0"/>
              <w:marBottom w:val="0"/>
              <w:divBdr>
                <w:top w:val="none" w:sz="0" w:space="0" w:color="auto"/>
                <w:left w:val="none" w:sz="0" w:space="0" w:color="auto"/>
                <w:bottom w:val="none" w:sz="0" w:space="0" w:color="auto"/>
                <w:right w:val="none" w:sz="0" w:space="0" w:color="auto"/>
              </w:divBdr>
              <w:divsChild>
                <w:div w:id="14117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7307">
      <w:bodyDiv w:val="1"/>
      <w:marLeft w:val="0"/>
      <w:marRight w:val="0"/>
      <w:marTop w:val="0"/>
      <w:marBottom w:val="0"/>
      <w:divBdr>
        <w:top w:val="none" w:sz="0" w:space="0" w:color="auto"/>
        <w:left w:val="none" w:sz="0" w:space="0" w:color="auto"/>
        <w:bottom w:val="none" w:sz="0" w:space="0" w:color="auto"/>
        <w:right w:val="none" w:sz="0" w:space="0" w:color="auto"/>
      </w:divBdr>
      <w:divsChild>
        <w:div w:id="1860002988">
          <w:marLeft w:val="0"/>
          <w:marRight w:val="0"/>
          <w:marTop w:val="100"/>
          <w:marBottom w:val="0"/>
          <w:divBdr>
            <w:top w:val="none" w:sz="0" w:space="0" w:color="auto"/>
            <w:left w:val="none" w:sz="0" w:space="0" w:color="auto"/>
            <w:bottom w:val="none" w:sz="0" w:space="0" w:color="auto"/>
            <w:right w:val="none" w:sz="0" w:space="0" w:color="auto"/>
          </w:divBdr>
        </w:div>
        <w:div w:id="1978140354">
          <w:marLeft w:val="0"/>
          <w:marRight w:val="0"/>
          <w:marTop w:val="0"/>
          <w:marBottom w:val="0"/>
          <w:divBdr>
            <w:top w:val="none" w:sz="0" w:space="0" w:color="auto"/>
            <w:left w:val="none" w:sz="0" w:space="0" w:color="auto"/>
            <w:bottom w:val="none" w:sz="0" w:space="0" w:color="auto"/>
            <w:right w:val="none" w:sz="0" w:space="0" w:color="auto"/>
          </w:divBdr>
          <w:divsChild>
            <w:div w:id="937323394">
              <w:marLeft w:val="0"/>
              <w:marRight w:val="0"/>
              <w:marTop w:val="0"/>
              <w:marBottom w:val="0"/>
              <w:divBdr>
                <w:top w:val="none" w:sz="0" w:space="0" w:color="auto"/>
                <w:left w:val="none" w:sz="0" w:space="0" w:color="auto"/>
                <w:bottom w:val="none" w:sz="0" w:space="0" w:color="auto"/>
                <w:right w:val="none" w:sz="0" w:space="0" w:color="auto"/>
              </w:divBdr>
              <w:divsChild>
                <w:div w:id="10837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3265">
      <w:bodyDiv w:val="1"/>
      <w:marLeft w:val="0"/>
      <w:marRight w:val="0"/>
      <w:marTop w:val="0"/>
      <w:marBottom w:val="0"/>
      <w:divBdr>
        <w:top w:val="none" w:sz="0" w:space="0" w:color="auto"/>
        <w:left w:val="none" w:sz="0" w:space="0" w:color="auto"/>
        <w:bottom w:val="none" w:sz="0" w:space="0" w:color="auto"/>
        <w:right w:val="none" w:sz="0" w:space="0" w:color="auto"/>
      </w:divBdr>
    </w:div>
    <w:div w:id="1636183886">
      <w:bodyDiv w:val="1"/>
      <w:marLeft w:val="0"/>
      <w:marRight w:val="0"/>
      <w:marTop w:val="0"/>
      <w:marBottom w:val="0"/>
      <w:divBdr>
        <w:top w:val="none" w:sz="0" w:space="0" w:color="auto"/>
        <w:left w:val="none" w:sz="0" w:space="0" w:color="auto"/>
        <w:bottom w:val="none" w:sz="0" w:space="0" w:color="auto"/>
        <w:right w:val="none" w:sz="0" w:space="0" w:color="auto"/>
      </w:divBdr>
      <w:divsChild>
        <w:div w:id="1055859910">
          <w:marLeft w:val="0"/>
          <w:marRight w:val="360"/>
          <w:marTop w:val="200"/>
          <w:marBottom w:val="0"/>
          <w:divBdr>
            <w:top w:val="none" w:sz="0" w:space="0" w:color="auto"/>
            <w:left w:val="none" w:sz="0" w:space="0" w:color="auto"/>
            <w:bottom w:val="none" w:sz="0" w:space="0" w:color="auto"/>
            <w:right w:val="none" w:sz="0" w:space="0" w:color="auto"/>
          </w:divBdr>
        </w:div>
        <w:div w:id="439498787">
          <w:marLeft w:val="0"/>
          <w:marRight w:val="360"/>
          <w:marTop w:val="200"/>
          <w:marBottom w:val="0"/>
          <w:divBdr>
            <w:top w:val="none" w:sz="0" w:space="0" w:color="auto"/>
            <w:left w:val="none" w:sz="0" w:space="0" w:color="auto"/>
            <w:bottom w:val="none" w:sz="0" w:space="0" w:color="auto"/>
            <w:right w:val="none" w:sz="0" w:space="0" w:color="auto"/>
          </w:divBdr>
        </w:div>
        <w:div w:id="766972674">
          <w:marLeft w:val="0"/>
          <w:marRight w:val="360"/>
          <w:marTop w:val="200"/>
          <w:marBottom w:val="0"/>
          <w:divBdr>
            <w:top w:val="none" w:sz="0" w:space="0" w:color="auto"/>
            <w:left w:val="none" w:sz="0" w:space="0" w:color="auto"/>
            <w:bottom w:val="none" w:sz="0" w:space="0" w:color="auto"/>
            <w:right w:val="none" w:sz="0" w:space="0" w:color="auto"/>
          </w:divBdr>
        </w:div>
        <w:div w:id="1784687010">
          <w:marLeft w:val="0"/>
          <w:marRight w:val="360"/>
          <w:marTop w:val="200"/>
          <w:marBottom w:val="0"/>
          <w:divBdr>
            <w:top w:val="none" w:sz="0" w:space="0" w:color="auto"/>
            <w:left w:val="none" w:sz="0" w:space="0" w:color="auto"/>
            <w:bottom w:val="none" w:sz="0" w:space="0" w:color="auto"/>
            <w:right w:val="none" w:sz="0" w:space="0" w:color="auto"/>
          </w:divBdr>
        </w:div>
        <w:div w:id="1126848938">
          <w:marLeft w:val="0"/>
          <w:marRight w:val="360"/>
          <w:marTop w:val="200"/>
          <w:marBottom w:val="0"/>
          <w:divBdr>
            <w:top w:val="none" w:sz="0" w:space="0" w:color="auto"/>
            <w:left w:val="none" w:sz="0" w:space="0" w:color="auto"/>
            <w:bottom w:val="none" w:sz="0" w:space="0" w:color="auto"/>
            <w:right w:val="none" w:sz="0" w:space="0" w:color="auto"/>
          </w:divBdr>
        </w:div>
      </w:divsChild>
    </w:div>
    <w:div w:id="1846508014">
      <w:bodyDiv w:val="1"/>
      <w:marLeft w:val="0"/>
      <w:marRight w:val="0"/>
      <w:marTop w:val="0"/>
      <w:marBottom w:val="0"/>
      <w:divBdr>
        <w:top w:val="none" w:sz="0" w:space="0" w:color="auto"/>
        <w:left w:val="none" w:sz="0" w:space="0" w:color="auto"/>
        <w:bottom w:val="none" w:sz="0" w:space="0" w:color="auto"/>
        <w:right w:val="none" w:sz="0" w:space="0" w:color="auto"/>
      </w:divBdr>
      <w:divsChild>
        <w:div w:id="1969897396">
          <w:marLeft w:val="0"/>
          <w:marRight w:val="360"/>
          <w:marTop w:val="200"/>
          <w:marBottom w:val="0"/>
          <w:divBdr>
            <w:top w:val="none" w:sz="0" w:space="0" w:color="auto"/>
            <w:left w:val="none" w:sz="0" w:space="0" w:color="auto"/>
            <w:bottom w:val="none" w:sz="0" w:space="0" w:color="auto"/>
            <w:right w:val="none" w:sz="0" w:space="0" w:color="auto"/>
          </w:divBdr>
        </w:div>
        <w:div w:id="1328442458">
          <w:marLeft w:val="0"/>
          <w:marRight w:val="360"/>
          <w:marTop w:val="200"/>
          <w:marBottom w:val="0"/>
          <w:divBdr>
            <w:top w:val="none" w:sz="0" w:space="0" w:color="auto"/>
            <w:left w:val="none" w:sz="0" w:space="0" w:color="auto"/>
            <w:bottom w:val="none" w:sz="0" w:space="0" w:color="auto"/>
            <w:right w:val="none" w:sz="0" w:space="0" w:color="auto"/>
          </w:divBdr>
        </w:div>
      </w:divsChild>
    </w:div>
    <w:div w:id="2055695231">
      <w:bodyDiv w:val="1"/>
      <w:marLeft w:val="0"/>
      <w:marRight w:val="0"/>
      <w:marTop w:val="0"/>
      <w:marBottom w:val="0"/>
      <w:divBdr>
        <w:top w:val="none" w:sz="0" w:space="0" w:color="auto"/>
        <w:left w:val="none" w:sz="0" w:space="0" w:color="auto"/>
        <w:bottom w:val="none" w:sz="0" w:space="0" w:color="auto"/>
        <w:right w:val="none" w:sz="0" w:space="0" w:color="auto"/>
      </w:divBdr>
    </w:div>
    <w:div w:id="2063678321">
      <w:bodyDiv w:val="1"/>
      <w:marLeft w:val="0"/>
      <w:marRight w:val="0"/>
      <w:marTop w:val="0"/>
      <w:marBottom w:val="0"/>
      <w:divBdr>
        <w:top w:val="none" w:sz="0" w:space="0" w:color="auto"/>
        <w:left w:val="none" w:sz="0" w:space="0" w:color="auto"/>
        <w:bottom w:val="none" w:sz="0" w:space="0" w:color="auto"/>
        <w:right w:val="none" w:sz="0" w:space="0" w:color="auto"/>
      </w:divBdr>
      <w:divsChild>
        <w:div w:id="584845611">
          <w:marLeft w:val="0"/>
          <w:marRight w:val="0"/>
          <w:marTop w:val="0"/>
          <w:marBottom w:val="0"/>
          <w:divBdr>
            <w:top w:val="none" w:sz="0" w:space="0" w:color="auto"/>
            <w:left w:val="none" w:sz="0" w:space="0" w:color="auto"/>
            <w:bottom w:val="none" w:sz="0" w:space="0" w:color="auto"/>
            <w:right w:val="none" w:sz="0" w:space="0" w:color="auto"/>
          </w:divBdr>
          <w:divsChild>
            <w:div w:id="1831630480">
              <w:marLeft w:val="0"/>
              <w:marRight w:val="0"/>
              <w:marTop w:val="0"/>
              <w:marBottom w:val="0"/>
              <w:divBdr>
                <w:top w:val="none" w:sz="0" w:space="0" w:color="auto"/>
                <w:left w:val="none" w:sz="0" w:space="0" w:color="auto"/>
                <w:bottom w:val="none" w:sz="0" w:space="0" w:color="auto"/>
                <w:right w:val="none" w:sz="0" w:space="0" w:color="auto"/>
              </w:divBdr>
              <w:divsChild>
                <w:div w:id="1602372302">
                  <w:marLeft w:val="0"/>
                  <w:marRight w:val="0"/>
                  <w:marTop w:val="0"/>
                  <w:marBottom w:val="0"/>
                  <w:divBdr>
                    <w:top w:val="none" w:sz="0" w:space="0" w:color="auto"/>
                    <w:left w:val="none" w:sz="0" w:space="0" w:color="auto"/>
                    <w:bottom w:val="none" w:sz="0" w:space="0" w:color="auto"/>
                    <w:right w:val="none" w:sz="0" w:space="0" w:color="auto"/>
                  </w:divBdr>
                  <w:divsChild>
                    <w:div w:id="895774774">
                      <w:marLeft w:val="0"/>
                      <w:marRight w:val="0"/>
                      <w:marTop w:val="0"/>
                      <w:marBottom w:val="0"/>
                      <w:divBdr>
                        <w:top w:val="none" w:sz="0" w:space="0" w:color="auto"/>
                        <w:left w:val="none" w:sz="0" w:space="0" w:color="auto"/>
                        <w:bottom w:val="none" w:sz="0" w:space="0" w:color="auto"/>
                        <w:right w:val="none" w:sz="0" w:space="0" w:color="auto"/>
                      </w:divBdr>
                      <w:divsChild>
                        <w:div w:id="2130707361">
                          <w:marLeft w:val="0"/>
                          <w:marRight w:val="0"/>
                          <w:marTop w:val="0"/>
                          <w:marBottom w:val="0"/>
                          <w:divBdr>
                            <w:top w:val="none" w:sz="0" w:space="0" w:color="auto"/>
                            <w:left w:val="none" w:sz="0" w:space="0" w:color="auto"/>
                            <w:bottom w:val="none" w:sz="0" w:space="0" w:color="auto"/>
                            <w:right w:val="none" w:sz="0" w:space="0" w:color="auto"/>
                          </w:divBdr>
                          <w:divsChild>
                            <w:div w:id="1052920106">
                              <w:marLeft w:val="0"/>
                              <w:marRight w:val="0"/>
                              <w:marTop w:val="100"/>
                              <w:marBottom w:val="100"/>
                              <w:divBdr>
                                <w:top w:val="none" w:sz="0" w:space="0" w:color="auto"/>
                                <w:left w:val="none" w:sz="0" w:space="0" w:color="auto"/>
                                <w:bottom w:val="none" w:sz="0" w:space="0" w:color="auto"/>
                                <w:right w:val="none" w:sz="0" w:space="0" w:color="auto"/>
                              </w:divBdr>
                              <w:divsChild>
                                <w:div w:id="15363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540452">
      <w:bodyDiv w:val="1"/>
      <w:marLeft w:val="0"/>
      <w:marRight w:val="0"/>
      <w:marTop w:val="0"/>
      <w:marBottom w:val="0"/>
      <w:divBdr>
        <w:top w:val="none" w:sz="0" w:space="0" w:color="auto"/>
        <w:left w:val="none" w:sz="0" w:space="0" w:color="auto"/>
        <w:bottom w:val="none" w:sz="0" w:space="0" w:color="auto"/>
        <w:right w:val="none" w:sz="0" w:space="0" w:color="auto"/>
      </w:divBdr>
      <w:divsChild>
        <w:div w:id="1816871627">
          <w:marLeft w:val="0"/>
          <w:marRight w:val="360"/>
          <w:marTop w:val="200"/>
          <w:marBottom w:val="0"/>
          <w:divBdr>
            <w:top w:val="none" w:sz="0" w:space="0" w:color="auto"/>
            <w:left w:val="none" w:sz="0" w:space="0" w:color="auto"/>
            <w:bottom w:val="none" w:sz="0" w:space="0" w:color="auto"/>
            <w:right w:val="none" w:sz="0" w:space="0" w:color="auto"/>
          </w:divBdr>
        </w:div>
        <w:div w:id="46270891">
          <w:marLeft w:val="0"/>
          <w:marRight w:val="360"/>
          <w:marTop w:val="200"/>
          <w:marBottom w:val="0"/>
          <w:divBdr>
            <w:top w:val="none" w:sz="0" w:space="0" w:color="auto"/>
            <w:left w:val="none" w:sz="0" w:space="0" w:color="auto"/>
            <w:bottom w:val="none" w:sz="0" w:space="0" w:color="auto"/>
            <w:right w:val="none" w:sz="0" w:space="0" w:color="auto"/>
          </w:divBdr>
        </w:div>
        <w:div w:id="298876410">
          <w:marLeft w:val="0"/>
          <w:marRight w:val="360"/>
          <w:marTop w:val="200"/>
          <w:marBottom w:val="0"/>
          <w:divBdr>
            <w:top w:val="none" w:sz="0" w:space="0" w:color="auto"/>
            <w:left w:val="none" w:sz="0" w:space="0" w:color="auto"/>
            <w:bottom w:val="none" w:sz="0" w:space="0" w:color="auto"/>
            <w:right w:val="none" w:sz="0" w:space="0" w:color="auto"/>
          </w:divBdr>
        </w:div>
        <w:div w:id="1793551931">
          <w:marLeft w:val="0"/>
          <w:marRight w:val="360"/>
          <w:marTop w:val="200"/>
          <w:marBottom w:val="0"/>
          <w:divBdr>
            <w:top w:val="none" w:sz="0" w:space="0" w:color="auto"/>
            <w:left w:val="none" w:sz="0" w:space="0" w:color="auto"/>
            <w:bottom w:val="none" w:sz="0" w:space="0" w:color="auto"/>
            <w:right w:val="none" w:sz="0" w:space="0" w:color="auto"/>
          </w:divBdr>
        </w:div>
      </w:divsChild>
    </w:div>
    <w:div w:id="2146241121">
      <w:bodyDiv w:val="1"/>
      <w:marLeft w:val="0"/>
      <w:marRight w:val="0"/>
      <w:marTop w:val="0"/>
      <w:marBottom w:val="0"/>
      <w:divBdr>
        <w:top w:val="none" w:sz="0" w:space="0" w:color="auto"/>
        <w:left w:val="none" w:sz="0" w:space="0" w:color="auto"/>
        <w:bottom w:val="none" w:sz="0" w:space="0" w:color="auto"/>
        <w:right w:val="none" w:sz="0" w:space="0" w:color="auto"/>
      </w:divBdr>
      <w:divsChild>
        <w:div w:id="1641374339">
          <w:marLeft w:val="0"/>
          <w:marRight w:val="360"/>
          <w:marTop w:val="200"/>
          <w:marBottom w:val="0"/>
          <w:divBdr>
            <w:top w:val="none" w:sz="0" w:space="0" w:color="auto"/>
            <w:left w:val="none" w:sz="0" w:space="0" w:color="auto"/>
            <w:bottom w:val="none" w:sz="0" w:space="0" w:color="auto"/>
            <w:right w:val="none" w:sz="0" w:space="0" w:color="auto"/>
          </w:divBdr>
        </w:div>
        <w:div w:id="993336308">
          <w:marLeft w:val="0"/>
          <w:marRight w:val="360"/>
          <w:marTop w:val="200"/>
          <w:marBottom w:val="0"/>
          <w:divBdr>
            <w:top w:val="none" w:sz="0" w:space="0" w:color="auto"/>
            <w:left w:val="none" w:sz="0" w:space="0" w:color="auto"/>
            <w:bottom w:val="none" w:sz="0" w:space="0" w:color="auto"/>
            <w:right w:val="none" w:sz="0" w:space="0" w:color="auto"/>
          </w:divBdr>
        </w:div>
        <w:div w:id="947158478">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carsonahlmandesign.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www.absolut.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amore.s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packagemuseum.com"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addis.com"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544FE-F319-480A-BDE3-87812BEC6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7750</TotalTime>
  <Pages>1</Pages>
  <Words>15215</Words>
  <Characters>86726</Characters>
  <Application>Microsoft Office Word</Application>
  <DocSecurity>0</DocSecurity>
  <Lines>722</Lines>
  <Paragraphs>203</Paragraphs>
  <ScaleCrop>false</ScaleCrop>
  <HeadingPairs>
    <vt:vector size="4" baseType="variant">
      <vt:variant>
        <vt:lpstr>Title</vt:lpstr>
      </vt:variant>
      <vt:variant>
        <vt:i4>1</vt:i4>
      </vt:variant>
      <vt:variant>
        <vt:lpstr>Headings</vt:lpstr>
      </vt:variant>
      <vt:variant>
        <vt:i4>88</vt:i4>
      </vt:variant>
    </vt:vector>
  </HeadingPairs>
  <TitlesOfParts>
    <vt:vector size="89" baseType="lpstr">
      <vt:lpstr/>
      <vt:lpstr>مقدمة</vt:lpstr>
      <vt:lpstr/>
      <vt:lpstr>المحتويات</vt:lpstr>
      <vt:lpstr>منظور عام حول التعبئة  التغليف</vt:lpstr>
      <vt:lpstr>    تعريف بالتعبئة والتغليف</vt:lpstr>
      <vt:lpstr>    التطور التاريخي للتعبئة والتغليف وموادها</vt:lpstr>
      <vt:lpstr>    الثورة الصناعية</vt:lpstr>
      <vt:lpstr>    نمو أدوار التغليف الحديثة</vt:lpstr>
      <vt:lpstr>    صناعة التغليف الحديثة</vt:lpstr>
      <vt:lpstr>    </vt:lpstr>
      <vt:lpstr>    عملية تطوير التعبئة والتغليف</vt:lpstr>
      <vt:lpstr>    نطاق العبوة وأهدافها </vt:lpstr>
      <vt:lpstr>    </vt:lpstr>
      <vt:lpstr>    موجز تصميم التعبئة والتغليف</vt:lpstr>
      <vt:lpstr>    خصائص تصاميم التعبئة والتغليف</vt:lpstr>
      <vt:lpstr>معايير تصميم العبوة</vt:lpstr>
      <vt:lpstr>    عناصر التصميم العامة وخيارات التزيين</vt:lpstr>
      <vt:lpstr>    تصاميم عبوات خاصة</vt:lpstr>
      <vt:lpstr>    تحليل مخاطر الإجهاد البيئي على العبوة</vt:lpstr>
      <vt:lpstr>    لماذا إجراء دراسات السوق</vt:lpstr>
      <vt:lpstr>    دراسة السوق</vt:lpstr>
      <vt:lpstr>    تحديث هوية المنتج من خلال أبحاث السوق</vt:lpstr>
      <vt:lpstr>التصميم الجرافيكي</vt:lpstr>
      <vt:lpstr>    أهمية المعلومات الديموغرافية والنفسية</vt:lpstr>
      <vt:lpstr>    بيئة البيع</vt:lpstr>
      <vt:lpstr>    الرسائل الأساسية: فئة المنتج  واختلافه</vt:lpstr>
      <vt:lpstr>    حقوق الملكية وأسماء العلامات التجارية</vt:lpstr>
      <vt:lpstr>    الجوانب العاطفية للألوان</vt:lpstr>
      <vt:lpstr>    </vt:lpstr>
      <vt:lpstr>    أساسيات التصميم الجرافيكي: التوازن والتفرد والاتجاه والطباعة والرسوم التوضيحية</vt:lpstr>
      <vt:lpstr>تأثير الألوان </vt:lpstr>
      <vt:lpstr>    فيزياء الألوان</vt:lpstr>
      <vt:lpstr>    إدراك الإنسان اللون</vt:lpstr>
      <vt:lpstr>    ألوان الطباعة العملية الأربعة</vt:lpstr>
      <vt:lpstr>    حدود الطباعة CMYK</vt:lpstr>
      <vt:lpstr>مقدمة في الطباعة وطرق الطباعة</vt:lpstr>
      <vt:lpstr>    تحضير الملفات الرقمية للطباعة</vt:lpstr>
      <vt:lpstr>    طرق طباعة العبوات والمطابع</vt:lpstr>
      <vt:lpstr>    فن الخط واختيار الألوان ونظام مطابقة بانتون</vt:lpstr>
      <vt:lpstr>    فن الألوان النصفية وطباعة الشاشات الحريرية</vt:lpstr>
      <vt:lpstr>البوليمرات</vt:lpstr>
      <vt:lpstr>    الخصائص العامة لبوليمرات التغليف</vt:lpstr>
      <vt:lpstr>    العوامل التي تؤثر على خصائص العبوة</vt:lpstr>
      <vt:lpstr>    أصناف البوليمر المضافة</vt:lpstr>
      <vt:lpstr>عبوات معدنية</vt:lpstr>
      <vt:lpstr>    العلب الملحومة ، اللاصقة ، الملتصقة والميكانيكية من ثلاث قطع</vt:lpstr>
      <vt:lpstr>    الطلاءات الواقية والديكورات</vt:lpstr>
      <vt:lpstr>    استخدامات العبوات المعدنية</vt:lpstr>
      <vt:lpstr>عبوات الهباء الجوي</vt:lpstr>
      <vt:lpstr>    دوافع الهباء الجوي وتركيباته</vt:lpstr>
      <vt:lpstr>    مبدأ عمل عبوات الهباء الجوي</vt:lpstr>
      <vt:lpstr>العبوات زجاجية</vt:lpstr>
      <vt:lpstr>    المواد الخام لزجاج الصودا والزجاج الخاص</vt:lpstr>
      <vt:lpstr>    إنتاج الزجاجات بالنفخ والنفخ والضغط والنفخ</vt:lpstr>
      <vt:lpstr>    خيارات التزيين</vt:lpstr>
      <vt:lpstr>    طلاء السطح والتلدين</vt:lpstr>
      <vt:lpstr>إدارة النفايات والقضايا البيئية</vt:lpstr>
      <vt:lpstr>    تحديد دور التعبئة والتغليف في قضية النفايات الصلبة</vt:lpstr>
      <vt:lpstr>    التسلسل الهرمي الأربعة "تقليل وإعادة الاستخدام وإعادة التدوير والاسترداد"</vt:lpstr>
      <vt:lpstr>    الاهتمامات البيئية والمستهلك</vt:lpstr>
      <vt:lpstr>التغليف المستدام</vt:lpstr>
      <vt:lpstr>    مفهوم تصميم المنتج من المهد إلى المهد</vt:lpstr>
      <vt:lpstr>    استراتيجيات التعبئة والتغليف المستدامة (لا يوجد "حل مستدام" واحد)</vt:lpstr>
      <vt:lpstr>    الخطوات للبدء بالتغليف المستدام</vt:lpstr>
      <vt:lpstr>أنظمة التعبئة</vt:lpstr>
      <vt:lpstr>    فئات المنتجات واختيار طريقة التعبئة</vt:lpstr>
      <vt:lpstr>    أنظمة تعبئة السوائل بناء على المستوى</vt:lpstr>
      <vt:lpstr>    أنظمة تعبئة السوائل بناء على الحجم</vt:lpstr>
      <vt:lpstr>    الملء بالقياس الوزني وتظام الحلزون</vt:lpstr>
      <vt:lpstr>    التعبئة بالعد</vt:lpstr>
      <vt:lpstr>ماكنات التعبئة والتغليف</vt:lpstr>
      <vt:lpstr>    تصميم العبوات وقدرة الماكينة</vt:lpstr>
      <vt:lpstr>    أشهر ماكينات التعبئة والتغليف</vt:lpstr>
      <vt:lpstr>برامج التعبئة والتغليف</vt:lpstr>
      <vt:lpstr>    مقدمة حول استخدام برامج التغليف</vt:lpstr>
      <vt:lpstr>    تطبيقات التغليف الخاصة</vt:lpstr>
      <vt:lpstr>    تصميم الرسومات</vt:lpstr>
      <vt:lpstr>    التصميم الإنشائي وخصائص زيادة كفاءة التصميم</vt:lpstr>
      <vt:lpstr>ترميز المنتجات الإلكترونية</vt:lpstr>
      <vt:lpstr>    رموز EAN / UPC </vt:lpstr>
      <vt:lpstr>    علامات RFID</vt:lpstr>
      <vt:lpstr>    قارئات RFID</vt:lpstr>
      <vt:lpstr>    مزايا RFID</vt:lpstr>
      <vt:lpstr>    تحديات  RFID</vt:lpstr>
      <vt:lpstr>ملصقات وتوسيم</vt:lpstr>
      <vt:lpstr>    وظائف الملصق</vt:lpstr>
      <vt:lpstr>    أنواع الملصقات وأشكال مواد التسمية</vt:lpstr>
      <vt:lpstr>    لصق الملصقات</vt:lpstr>
    </vt:vector>
  </TitlesOfParts>
  <Company/>
  <LinksUpToDate>false</LinksUpToDate>
  <CharactersWithSpaces>101738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Barham</dc:creator>
  <cp:keywords/>
  <dc:description/>
  <cp:lastModifiedBy>Mahmoud Barham</cp:lastModifiedBy>
  <cp:revision>97</cp:revision>
  <dcterms:created xsi:type="dcterms:W3CDTF">2022-03-18T18:31:00Z</dcterms:created>
  <dcterms:modified xsi:type="dcterms:W3CDTF">2022-03-26T20:01:00Z</dcterms:modified>
</cp:coreProperties>
</file>